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9C" w:rsidRDefault="00B304D7">
      <w:pPr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附件</w:t>
      </w:r>
    </w:p>
    <w:p w:rsidR="003B659C" w:rsidRDefault="00B304D7" w:rsidP="00AB6033">
      <w:pPr>
        <w:jc w:val="center"/>
        <w:rPr>
          <w:rFonts w:ascii="方正小标宋简体" w:eastAsia="方正小标宋简体" w:hAnsi="黑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hint="eastAsia"/>
          <w:color w:val="000000"/>
          <w:sz w:val="36"/>
          <w:szCs w:val="36"/>
        </w:rPr>
        <w:t>学校暂定的国内顶级期刊</w:t>
      </w:r>
    </w:p>
    <w:tbl>
      <w:tblPr>
        <w:tblW w:w="8506" w:type="dxa"/>
        <w:tblInd w:w="-34" w:type="dxa"/>
        <w:tblLayout w:type="fixed"/>
        <w:tblLook w:val="04A0"/>
      </w:tblPr>
      <w:tblGrid>
        <w:gridCol w:w="1957"/>
        <w:gridCol w:w="2552"/>
        <w:gridCol w:w="371"/>
        <w:gridCol w:w="1755"/>
        <w:gridCol w:w="142"/>
        <w:gridCol w:w="1729"/>
      </w:tblGrid>
      <w:tr w:rsidR="003B659C" w:rsidRPr="00AB6033" w:rsidTr="00AB6033">
        <w:trPr>
          <w:trHeight w:val="755"/>
        </w:trPr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</w:rPr>
            </w:pPr>
            <w:r w:rsidRPr="00AB6033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</w:rPr>
              <w:t>一级学科</w:t>
            </w:r>
          </w:p>
        </w:tc>
        <w:tc>
          <w:tcPr>
            <w:tcW w:w="6549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B659C" w:rsidRPr="00AB6033" w:rsidRDefault="00B304D7">
            <w:pPr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</w:rPr>
            </w:pPr>
            <w:r w:rsidRPr="00AB6033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</w:rPr>
              <w:t>国内顶级期刊名称</w:t>
            </w:r>
          </w:p>
        </w:tc>
      </w:tr>
      <w:tr w:rsidR="003B659C" w:rsidRPr="00AB6033" w:rsidTr="00AB6033">
        <w:trPr>
          <w:trHeight w:val="520"/>
        </w:trPr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作物学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作物学报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中国农业科学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3B659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B659C" w:rsidRPr="00AB6033" w:rsidTr="00AB6033">
        <w:trPr>
          <w:trHeight w:val="520"/>
        </w:trPr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园艺学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园艺学报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中国农业科学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3B659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B659C" w:rsidRPr="00AB6033" w:rsidTr="00AB6033">
        <w:trPr>
          <w:trHeight w:val="520"/>
        </w:trPr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生物学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植物学报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微生物学报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3B659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B659C" w:rsidRPr="00AB6033" w:rsidTr="00AB6033">
        <w:trPr>
          <w:trHeight w:val="520"/>
        </w:trPr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植保学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植物保护学报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植物病理学报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昆虫学报</w:t>
            </w:r>
          </w:p>
        </w:tc>
      </w:tr>
      <w:tr w:rsidR="003B659C" w:rsidRPr="00AB6033" w:rsidTr="00AB6033">
        <w:trPr>
          <w:trHeight w:val="520"/>
        </w:trPr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畜牧学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畜牧兽医学报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动物营养学报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3B659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B659C" w:rsidRPr="00AB6033" w:rsidTr="00AB6033">
        <w:trPr>
          <w:trHeight w:val="520"/>
        </w:trPr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兽医学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中国兽医学报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畜牧兽医学报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3B659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B659C" w:rsidRPr="00AB6033" w:rsidTr="00AB6033">
        <w:trPr>
          <w:trHeight w:val="520"/>
        </w:trPr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农业资源与环境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植物营养学报</w:t>
            </w:r>
            <w:bookmarkStart w:id="0" w:name="_GoBack"/>
            <w:bookmarkEnd w:id="0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土壤学报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环境科学学报</w:t>
            </w:r>
          </w:p>
        </w:tc>
      </w:tr>
      <w:tr w:rsidR="003B659C" w:rsidRPr="00AB6033" w:rsidTr="00AB6033">
        <w:trPr>
          <w:trHeight w:val="520"/>
        </w:trPr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生态学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生态学报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应用生态学报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3B659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B659C" w:rsidRPr="00AB6033" w:rsidTr="00AB6033">
        <w:trPr>
          <w:trHeight w:val="520"/>
        </w:trPr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农业工程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农业工程学报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水土保持学报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3B659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B659C" w:rsidRPr="00AB6033" w:rsidTr="00AB6033">
        <w:trPr>
          <w:trHeight w:val="520"/>
        </w:trPr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农林经济管理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中国农村经济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农业经济问题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3B659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B659C" w:rsidRPr="00AB6033" w:rsidTr="00AB6033">
        <w:trPr>
          <w:trHeight w:val="520"/>
        </w:trPr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公共管理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公共管理学报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中国行政管理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3B659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B659C" w:rsidRPr="00AB6033" w:rsidTr="00AB6033">
        <w:trPr>
          <w:trHeight w:val="520"/>
        </w:trPr>
        <w:tc>
          <w:tcPr>
            <w:tcW w:w="8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</w:rPr>
              <w:t>综合类</w:t>
            </w:r>
          </w:p>
        </w:tc>
      </w:tr>
      <w:tr w:rsidR="003B659C" w:rsidRPr="00AB6033" w:rsidTr="00AB6033">
        <w:trPr>
          <w:trHeight w:val="520"/>
        </w:trPr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自科综合</w:t>
            </w:r>
          </w:p>
        </w:tc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中国科学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中国农业科学</w:t>
            </w:r>
          </w:p>
        </w:tc>
        <w:tc>
          <w:tcPr>
            <w:tcW w:w="17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植物生理学报</w:t>
            </w:r>
          </w:p>
        </w:tc>
      </w:tr>
      <w:tr w:rsidR="003B659C" w:rsidRPr="00AB6033" w:rsidTr="00AB6033">
        <w:trPr>
          <w:trHeight w:val="520"/>
        </w:trPr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3B659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生物化学与分子生物学学报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遗传学报</w:t>
            </w:r>
          </w:p>
        </w:tc>
        <w:tc>
          <w:tcPr>
            <w:tcW w:w="17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3B659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3B659C" w:rsidRPr="00AB6033" w:rsidTr="00AB6033">
        <w:trPr>
          <w:trHeight w:val="520"/>
        </w:trPr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社科综合</w:t>
            </w:r>
          </w:p>
        </w:tc>
        <w:tc>
          <w:tcPr>
            <w:tcW w:w="29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sz w:val="24"/>
              </w:rPr>
            </w:pPr>
            <w:r w:rsidRPr="00AB6033">
              <w:rPr>
                <w:rFonts w:ascii="宋体" w:hAnsi="宋体" w:hint="eastAsia"/>
                <w:sz w:val="24"/>
              </w:rPr>
              <w:t>中国社会科学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sz w:val="24"/>
              </w:rPr>
            </w:pPr>
            <w:r w:rsidRPr="00AB6033">
              <w:rPr>
                <w:rFonts w:ascii="宋体" w:hAnsi="宋体" w:hint="eastAsia"/>
                <w:sz w:val="24"/>
              </w:rPr>
              <w:t>管理世界</w:t>
            </w:r>
          </w:p>
        </w:tc>
        <w:tc>
          <w:tcPr>
            <w:tcW w:w="17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659C" w:rsidRPr="00AB6033" w:rsidRDefault="00B304D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AB6033">
              <w:rPr>
                <w:rFonts w:ascii="宋体" w:hAnsi="宋体" w:hint="eastAsia"/>
                <w:color w:val="000000"/>
                <w:sz w:val="24"/>
              </w:rPr>
              <w:t>经济研究</w:t>
            </w:r>
          </w:p>
        </w:tc>
      </w:tr>
    </w:tbl>
    <w:p w:rsidR="003B659C" w:rsidRDefault="00B304D7">
      <w:pPr>
        <w:rPr>
          <w:kern w:val="0"/>
        </w:rPr>
      </w:pPr>
      <w:r>
        <w:rPr>
          <w:rFonts w:ascii="宋体" w:hAnsi="宋体" w:hint="eastAsia"/>
          <w:b/>
          <w:bCs/>
          <w:color w:val="000000"/>
          <w:sz w:val="24"/>
        </w:rPr>
        <w:t>注：以上期刊，全校各学科均可选择</w:t>
      </w:r>
    </w:p>
    <w:p w:rsidR="003B659C" w:rsidRDefault="003B659C"/>
    <w:sectPr w:rsidR="003B659C" w:rsidSect="003B6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4D7" w:rsidRDefault="00B304D7" w:rsidP="00AB6033">
      <w:r>
        <w:separator/>
      </w:r>
    </w:p>
  </w:endnote>
  <w:endnote w:type="continuationSeparator" w:id="1">
    <w:p w:rsidR="00B304D7" w:rsidRDefault="00B304D7" w:rsidP="00AB6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4D7" w:rsidRDefault="00B304D7" w:rsidP="00AB6033">
      <w:r>
        <w:separator/>
      </w:r>
    </w:p>
  </w:footnote>
  <w:footnote w:type="continuationSeparator" w:id="1">
    <w:p w:rsidR="00B304D7" w:rsidRDefault="00B304D7" w:rsidP="00AB60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E68"/>
    <w:rsid w:val="003B659C"/>
    <w:rsid w:val="00757E68"/>
    <w:rsid w:val="00AB6033"/>
    <w:rsid w:val="00B041DF"/>
    <w:rsid w:val="00B304D7"/>
    <w:rsid w:val="286F0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9C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B65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B6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B659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B65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>china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郑重谊</dc:creator>
  <cp:lastModifiedBy>郑重谊</cp:lastModifiedBy>
  <cp:revision>3</cp:revision>
  <dcterms:created xsi:type="dcterms:W3CDTF">2020-11-20T02:12:00Z</dcterms:created>
  <dcterms:modified xsi:type="dcterms:W3CDTF">2020-11-20T09:49:00Z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