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方正小标宋简体" w:cs="Simsun (Founder Extended)"/>
          <w:color w:val="000000" w:themeColor="text1"/>
          <w:spacing w:val="-10"/>
          <w:kern w:val="0"/>
          <w:sz w:val="44"/>
          <w:szCs w:val="44"/>
          <w:lang w:val="en-US" w:eastAsia="zh-CN" w:bidi="ar-SA"/>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-480060</wp:posOffset>
            </wp:positionH>
            <wp:positionV relativeFrom="paragraph">
              <wp:posOffset>291465</wp:posOffset>
            </wp:positionV>
            <wp:extent cx="6103620" cy="8451850"/>
            <wp:effectExtent l="0" t="0" r="1143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103620" cy="8451850"/>
                    </a:xfrm>
                    <a:prstGeom prst="rect">
                      <a:avLst/>
                    </a:prstGeom>
                    <a:noFill/>
                    <a:ln>
                      <a:noFill/>
                    </a:ln>
                  </pic:spPr>
                </pic:pic>
              </a:graphicData>
            </a:graphic>
          </wp:anchor>
        </w:drawing>
      </w:r>
      <w:r>
        <w:rPr>
          <w:rFonts w:hint="eastAsia" w:ascii="方正小标宋简体" w:hAnsi="华文中宋" w:eastAsia="方正小标宋简体" w:cs="Simsun (Founder Extended)"/>
          <w:color w:val="000000" w:themeColor="text1"/>
          <w:spacing w:val="-10"/>
          <w:kern w:val="0"/>
          <w:sz w:val="44"/>
          <w:szCs w:val="44"/>
          <w:lang w:val="en-US" w:eastAsia="zh-CN" w:bidi="ar-SA"/>
          <w14:textFill>
            <w14:solidFill>
              <w14:schemeClr w14:val="tx1"/>
            </w14:solidFill>
          </w14:textFill>
        </w:rPr>
        <w:br w:type="page"/>
      </w:r>
      <w:bookmarkStart w:id="50" w:name="_GoBack"/>
      <w:bookmarkEnd w:id="50"/>
    </w:p>
    <w:p>
      <w:pPr>
        <w:pStyle w:val="3"/>
        <w:spacing w:before="480" w:after="240"/>
        <w:rPr>
          <w:rFonts w:hint="eastAsia"/>
          <w:color w:val="000000" w:themeColor="text1"/>
          <w14:textFill>
            <w14:solidFill>
              <w14:schemeClr w14:val="tx1"/>
            </w14:solidFill>
          </w14:textFill>
        </w:rPr>
      </w:pPr>
      <w:r>
        <w:rPr>
          <w:rFonts w:hint="eastAsia" w:ascii="方正小标宋简体" w:hAnsi="华文中宋" w:eastAsia="方正小标宋简体" w:cs="Simsun (Founder Extended)"/>
          <w:color w:val="000000" w:themeColor="text1"/>
          <w:spacing w:val="-10"/>
          <w:kern w:val="0"/>
          <w:sz w:val="44"/>
          <w:szCs w:val="44"/>
          <w:lang w:val="en-US" w:eastAsia="zh-CN" w:bidi="ar-SA"/>
          <w14:textFill>
            <w14:solidFill>
              <w14:schemeClr w14:val="tx1"/>
            </w14:solidFill>
          </w14:textFill>
        </w:rPr>
        <w:t>前  言</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研究生学位授予标准及培养方案是对研究生进行培养及管理的纲领性文件，它既是研究生培养目标和质量要求的具体体现，又是指导研究生科学制定个人培养计划</w:t>
      </w:r>
      <w:r>
        <w:rPr>
          <w:rFonts w:hint="eastAsia" w:ascii="仿宋_GB2312" w:eastAsia="仿宋_GB2312"/>
          <w:color w:val="000000" w:themeColor="text1"/>
          <w:sz w:val="28"/>
          <w:szCs w:val="28"/>
          <w:lang w:eastAsia="zh-CN"/>
          <w14:textFill>
            <w14:solidFill>
              <w14:schemeClr w14:val="tx1"/>
            </w14:solidFill>
          </w14:textFill>
        </w:rPr>
        <w:t>的主要参考，也是规范</w:t>
      </w:r>
      <w:r>
        <w:rPr>
          <w:rFonts w:hint="eastAsia" w:ascii="仿宋_GB2312" w:eastAsia="仿宋_GB2312"/>
          <w:color w:val="000000" w:themeColor="text1"/>
          <w:sz w:val="28"/>
          <w:szCs w:val="28"/>
          <w14:textFill>
            <w14:solidFill>
              <w14:schemeClr w14:val="tx1"/>
            </w14:solidFill>
          </w14:textFill>
        </w:rPr>
        <w:t>研究生导师及研究生教育管理者对研究生进行</w:t>
      </w:r>
      <w:r>
        <w:rPr>
          <w:rFonts w:hint="eastAsia" w:ascii="仿宋_GB2312" w:eastAsia="仿宋_GB2312"/>
          <w:color w:val="000000" w:themeColor="text1"/>
          <w:sz w:val="28"/>
          <w:szCs w:val="28"/>
          <w:lang w:eastAsia="zh-CN"/>
          <w14:textFill>
            <w14:solidFill>
              <w14:schemeClr w14:val="tx1"/>
            </w14:solidFill>
          </w14:textFill>
        </w:rPr>
        <w:t>培养和</w:t>
      </w:r>
      <w:r>
        <w:rPr>
          <w:rFonts w:hint="eastAsia" w:ascii="仿宋_GB2312" w:eastAsia="仿宋_GB2312"/>
          <w:color w:val="000000" w:themeColor="text1"/>
          <w:sz w:val="28"/>
          <w:szCs w:val="28"/>
          <w14:textFill>
            <w14:solidFill>
              <w14:schemeClr w14:val="tx1"/>
            </w14:solidFill>
          </w14:textFill>
        </w:rPr>
        <w:t>管理的</w:t>
      </w:r>
      <w:r>
        <w:rPr>
          <w:rFonts w:hint="eastAsia" w:ascii="仿宋_GB2312" w:eastAsia="仿宋_GB2312"/>
          <w:color w:val="000000" w:themeColor="text1"/>
          <w:sz w:val="28"/>
          <w:szCs w:val="28"/>
          <w:lang w:eastAsia="zh-CN"/>
          <w14:textFill>
            <w14:solidFill>
              <w14:schemeClr w14:val="tx1"/>
            </w14:solidFill>
          </w14:textFill>
        </w:rPr>
        <w:t>主</w:t>
      </w:r>
      <w:r>
        <w:rPr>
          <w:rFonts w:hint="eastAsia" w:ascii="仿宋_GB2312" w:eastAsia="仿宋_GB2312"/>
          <w:color w:val="000000" w:themeColor="text1"/>
          <w:sz w:val="28"/>
          <w:szCs w:val="28"/>
          <w14:textFill>
            <w14:solidFill>
              <w14:schemeClr w14:val="tx1"/>
            </w14:solidFill>
          </w14:textFill>
        </w:rPr>
        <w:t>要依据。</w:t>
      </w:r>
    </w:p>
    <w:p>
      <w:pPr>
        <w:spacing w:line="360" w:lineRule="auto"/>
        <w:ind w:firstLine="568" w:firstLineChars="200"/>
        <w:rPr>
          <w:rFonts w:hint="eastAsia" w:ascii="仿宋_GB2312" w:eastAsia="仿宋_GB2312"/>
          <w:bCs/>
          <w:color w:val="000000" w:themeColor="text1"/>
          <w:spacing w:val="-2"/>
          <w:sz w:val="28"/>
          <w:szCs w:val="28"/>
          <w14:textFill>
            <w14:solidFill>
              <w14:schemeClr w14:val="tx1"/>
            </w14:solidFill>
          </w14:textFill>
        </w:rPr>
      </w:pPr>
      <w:r>
        <w:rPr>
          <w:rFonts w:hint="eastAsia" w:ascii="仿宋_GB2312" w:eastAsia="仿宋_GB2312"/>
          <w:color w:val="000000" w:themeColor="text1"/>
          <w:spacing w:val="2"/>
          <w:sz w:val="28"/>
          <w:szCs w:val="28"/>
          <w14:textFill>
            <w14:solidFill>
              <w14:schemeClr w14:val="tx1"/>
            </w14:solidFill>
          </w14:textFill>
        </w:rPr>
        <w:t>为</w:t>
      </w:r>
      <w:r>
        <w:rPr>
          <w:rFonts w:hint="eastAsia" w:ascii="仿宋_GB2312" w:eastAsia="仿宋_GB2312"/>
          <w:color w:val="000000" w:themeColor="text1"/>
          <w:spacing w:val="2"/>
          <w:sz w:val="28"/>
          <w:szCs w:val="28"/>
          <w:lang w:eastAsia="zh-CN"/>
          <w14:textFill>
            <w14:solidFill>
              <w14:schemeClr w14:val="tx1"/>
            </w14:solidFill>
          </w14:textFill>
        </w:rPr>
        <w:t>全面</w:t>
      </w:r>
      <w:r>
        <w:rPr>
          <w:rFonts w:hint="eastAsia" w:ascii="仿宋_GB2312" w:eastAsia="仿宋_GB2312"/>
          <w:bCs/>
          <w:color w:val="000000" w:themeColor="text1"/>
          <w:spacing w:val="2"/>
          <w:sz w:val="28"/>
          <w:szCs w:val="28"/>
          <w14:textFill>
            <w14:solidFill>
              <w14:schemeClr w14:val="tx1"/>
            </w14:solidFill>
          </w14:textFill>
        </w:rPr>
        <w:t>贯彻落实</w:t>
      </w:r>
      <w:r>
        <w:rPr>
          <w:rFonts w:hint="eastAsia" w:ascii="仿宋_GB2312" w:hAnsi="宋体" w:eastAsia="仿宋_GB2312" w:cs="宋体"/>
          <w:color w:val="000000" w:themeColor="text1"/>
          <w:sz w:val="28"/>
          <w:szCs w:val="28"/>
          <w14:textFill>
            <w14:solidFill>
              <w14:schemeClr w14:val="tx1"/>
            </w14:solidFill>
          </w14:textFill>
        </w:rPr>
        <w:t>教育部办公厅《关于进一步规范和加强研究生培养管理的通知》</w:t>
      </w:r>
      <w:r>
        <w:rPr>
          <w:rFonts w:hint="eastAsia" w:ascii="仿宋_GB2312" w:hAnsi="宋体" w:eastAsia="仿宋_GB2312" w:cs="宋体"/>
          <w:color w:val="000000" w:themeColor="text1"/>
          <w:sz w:val="28"/>
          <w:szCs w:val="28"/>
          <w:lang w:eastAsia="zh-CN"/>
          <w14:textFill>
            <w14:solidFill>
              <w14:schemeClr w14:val="tx1"/>
            </w14:solidFill>
          </w14:textFill>
        </w:rPr>
        <w:t>（教研厅〔2019〕1号）</w:t>
      </w:r>
      <w:r>
        <w:rPr>
          <w:rFonts w:hint="eastAsia" w:ascii="仿宋_GB2312" w:eastAsia="仿宋_GB2312"/>
          <w:bCs/>
          <w:color w:val="000000" w:themeColor="text1"/>
          <w:spacing w:val="2"/>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教育部办公厅《关于做好2019年招收攻读博士学位研究生工作的通知》(教学厅函〔2019〕26号)</w:t>
      </w:r>
      <w:r>
        <w:rPr>
          <w:rFonts w:hint="eastAsia" w:ascii="仿宋_GB2312" w:hAnsi="宋体" w:eastAsia="仿宋_GB2312" w:cs="宋体"/>
          <w:color w:val="000000" w:themeColor="text1"/>
          <w:sz w:val="28"/>
          <w:szCs w:val="28"/>
          <w:lang w:val="en-US"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教育部、国家发展改革委、财政部《关于加快新时代研究生教育改革发展的意见》</w:t>
      </w:r>
      <w:r>
        <w:rPr>
          <w:rFonts w:hint="eastAsia" w:ascii="仿宋_GB2312" w:hAnsi="宋体" w:eastAsia="仿宋_GB2312" w:cs="宋体"/>
          <w:color w:val="000000" w:themeColor="text1"/>
          <w:sz w:val="28"/>
          <w:szCs w:val="28"/>
          <w:lang w:eastAsia="zh-CN"/>
          <w14:textFill>
            <w14:solidFill>
              <w14:schemeClr w14:val="tx1"/>
            </w14:solidFill>
          </w14:textFill>
        </w:rPr>
        <w:t>（教研〔2020〕9号）</w:t>
      </w:r>
      <w:r>
        <w:rPr>
          <w:rFonts w:hint="eastAsia" w:ascii="宋体" w:hAnsi="宋体" w:cs="宋体"/>
          <w:color w:val="000000" w:themeColor="text1"/>
          <w:sz w:val="21"/>
          <w:szCs w:val="21"/>
          <w:lang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国务院学位委员会、教育部《关于进一步严格规范学位与研究生教育质量管理的若干意见》</w:t>
      </w:r>
      <w:r>
        <w:rPr>
          <w:rFonts w:hint="eastAsia" w:ascii="仿宋_GB2312" w:hAnsi="宋体" w:eastAsia="仿宋_GB2312" w:cs="宋体"/>
          <w:color w:val="000000" w:themeColor="text1"/>
          <w:sz w:val="28"/>
          <w:szCs w:val="28"/>
          <w:lang w:eastAsia="zh-CN"/>
          <w14:textFill>
            <w14:solidFill>
              <w14:schemeClr w14:val="tx1"/>
            </w14:solidFill>
          </w14:textFill>
        </w:rPr>
        <w:t>（学位〔2020〕19号）、</w:t>
      </w:r>
      <w:r>
        <w:rPr>
          <w:rFonts w:hint="eastAsia" w:ascii="仿宋_GB2312" w:hAnsi="宋体" w:eastAsia="仿宋_GB2312" w:cs="宋体"/>
          <w:color w:val="000000" w:themeColor="text1"/>
          <w:sz w:val="28"/>
          <w:szCs w:val="28"/>
          <w:lang w:val="en-US" w:eastAsia="zh-CN"/>
          <w14:textFill>
            <w14:solidFill>
              <w14:schemeClr w14:val="tx1"/>
            </w14:solidFill>
          </w14:textFill>
        </w:rPr>
        <w:t>国务院学位委员会、教育部印发《专业学位研究生教育发展方案（2020-2025）》（学位〔2020〕20号）</w:t>
      </w:r>
      <w:r>
        <w:rPr>
          <w:rFonts w:hint="eastAsia" w:ascii="仿宋_GB2312" w:eastAsia="仿宋_GB2312"/>
          <w:bCs/>
          <w:color w:val="000000" w:themeColor="text1"/>
          <w:spacing w:val="2"/>
          <w:sz w:val="28"/>
          <w:szCs w:val="28"/>
          <w14:textFill>
            <w14:solidFill>
              <w14:schemeClr w14:val="tx1"/>
            </w14:solidFill>
          </w14:textFill>
        </w:rPr>
        <w:t>等一系列文件的要求</w:t>
      </w:r>
      <w:r>
        <w:rPr>
          <w:rFonts w:hint="eastAsia" w:ascii="仿宋_GB2312" w:eastAsia="仿宋_GB2312"/>
          <w:bCs/>
          <w:color w:val="000000" w:themeColor="text1"/>
          <w:spacing w:val="2"/>
          <w:sz w:val="28"/>
          <w:szCs w:val="28"/>
          <w:lang w:eastAsia="zh-CN"/>
          <w14:textFill>
            <w14:solidFill>
              <w14:schemeClr w14:val="tx1"/>
            </w14:solidFill>
          </w14:textFill>
        </w:rPr>
        <w:t>和</w:t>
      </w:r>
      <w:r>
        <w:rPr>
          <w:rFonts w:hint="eastAsia" w:ascii="仿宋_GB2312" w:hAnsi="宋体" w:eastAsia="仿宋_GB2312" w:cs="宋体"/>
          <w:color w:val="000000" w:themeColor="text1"/>
          <w:sz w:val="28"/>
          <w:szCs w:val="28"/>
          <w:lang w:val="en-US" w:eastAsia="zh-CN"/>
          <w14:textFill>
            <w14:solidFill>
              <w14:schemeClr w14:val="tx1"/>
            </w14:solidFill>
          </w14:textFill>
        </w:rPr>
        <w:t>习近平总书记2020年7月关于研究生教育工作的重要指示精神和李克强总理批示精神，以及孙春兰副总理在全国研究生教育会议上的讲话精神</w:t>
      </w:r>
      <w:r>
        <w:rPr>
          <w:rFonts w:hint="eastAsia" w:ascii="仿宋_GB2312" w:eastAsia="仿宋_GB2312"/>
          <w:bCs/>
          <w:color w:val="000000" w:themeColor="text1"/>
          <w:spacing w:val="2"/>
          <w:sz w:val="28"/>
          <w:szCs w:val="28"/>
          <w14:textFill>
            <w14:solidFill>
              <w14:schemeClr w14:val="tx1"/>
            </w14:solidFill>
          </w14:textFill>
        </w:rPr>
        <w:t>，</w:t>
      </w:r>
      <w:r>
        <w:rPr>
          <w:rFonts w:hint="eastAsia" w:ascii="仿宋_GB2312" w:eastAsia="仿宋_GB2312"/>
          <w:bCs/>
          <w:color w:val="000000" w:themeColor="text1"/>
          <w:spacing w:val="2"/>
          <w:sz w:val="28"/>
          <w:szCs w:val="28"/>
          <w:lang w:eastAsia="zh-CN"/>
          <w14:textFill>
            <w14:solidFill>
              <w14:schemeClr w14:val="tx1"/>
            </w14:solidFill>
          </w14:textFill>
        </w:rPr>
        <w:t>深入</w:t>
      </w:r>
      <w:r>
        <w:rPr>
          <w:rFonts w:hint="eastAsia" w:ascii="仿宋_GB2312" w:eastAsia="仿宋_GB2312"/>
          <w:bCs/>
          <w:color w:val="000000" w:themeColor="text1"/>
          <w:spacing w:val="-2"/>
          <w:sz w:val="28"/>
          <w:szCs w:val="28"/>
          <w14:textFill>
            <w14:solidFill>
              <w14:schemeClr w14:val="tx1"/>
            </w14:solidFill>
          </w14:textFill>
        </w:rPr>
        <w:t>推进“双一流”建设，</w:t>
      </w:r>
      <w:r>
        <w:rPr>
          <w:rFonts w:hint="eastAsia" w:ascii="仿宋_GB2312" w:eastAsia="仿宋_GB2312"/>
          <w:bCs/>
          <w:color w:val="000000" w:themeColor="text1"/>
          <w:spacing w:val="-2"/>
          <w:sz w:val="28"/>
          <w:szCs w:val="28"/>
          <w:lang w:eastAsia="zh-CN"/>
          <w14:textFill>
            <w14:solidFill>
              <w14:schemeClr w14:val="tx1"/>
            </w14:solidFill>
          </w14:textFill>
        </w:rPr>
        <w:t>加快促进</w:t>
      </w:r>
      <w:r>
        <w:rPr>
          <w:rFonts w:hint="eastAsia" w:ascii="仿宋_GB2312" w:eastAsia="仿宋_GB2312"/>
          <w:bCs/>
          <w:color w:val="000000" w:themeColor="text1"/>
          <w:spacing w:val="-2"/>
          <w:sz w:val="28"/>
          <w:szCs w:val="28"/>
          <w14:textFill>
            <w14:solidFill>
              <w14:schemeClr w14:val="tx1"/>
            </w14:solidFill>
          </w14:textFill>
        </w:rPr>
        <w:t>我校研究生教育内涵式发展，全面提</w:t>
      </w:r>
      <w:r>
        <w:rPr>
          <w:rFonts w:hint="eastAsia" w:ascii="仿宋_GB2312" w:eastAsia="仿宋_GB2312"/>
          <w:bCs/>
          <w:color w:val="000000" w:themeColor="text1"/>
          <w:spacing w:val="-2"/>
          <w:sz w:val="28"/>
          <w:szCs w:val="28"/>
          <w:lang w:eastAsia="zh-CN"/>
          <w14:textFill>
            <w14:solidFill>
              <w14:schemeClr w14:val="tx1"/>
            </w14:solidFill>
          </w14:textFill>
        </w:rPr>
        <w:t>高</w:t>
      </w:r>
      <w:r>
        <w:rPr>
          <w:rFonts w:hint="eastAsia" w:ascii="仿宋_GB2312" w:eastAsia="仿宋_GB2312"/>
          <w:bCs/>
          <w:color w:val="000000" w:themeColor="text1"/>
          <w:spacing w:val="-2"/>
          <w:sz w:val="28"/>
          <w:szCs w:val="28"/>
          <w14:textFill>
            <w14:solidFill>
              <w14:schemeClr w14:val="tx1"/>
            </w14:solidFill>
          </w14:textFill>
        </w:rPr>
        <w:t>研究生教育的培养质量，研究生院组织了本次研究生学位授予标准及培养方案修制订工作。经过学科调研及专家论证、学院学术委员会审核、专家评审、学校审定等程序，最后形成了11套一级学科博士研究生学位授予标准及培养方案。</w:t>
      </w:r>
    </w:p>
    <w:p>
      <w:pPr>
        <w:spacing w:line="360" w:lineRule="auto"/>
        <w:ind w:firstLine="552" w:firstLineChars="200"/>
        <w:rPr>
          <w:rFonts w:hint="eastAsia" w:ascii="仿宋_GB2312" w:eastAsia="仿宋_GB2312"/>
          <w:bCs/>
          <w:color w:val="000000" w:themeColor="text1"/>
          <w:spacing w:val="-2"/>
          <w:sz w:val="28"/>
          <w:szCs w:val="28"/>
          <w14:textFill>
            <w14:solidFill>
              <w14:schemeClr w14:val="tx1"/>
            </w14:solidFill>
          </w14:textFill>
        </w:rPr>
      </w:pPr>
      <w:r>
        <w:rPr>
          <w:rFonts w:ascii="仿宋_GB2312" w:eastAsia="仿宋_GB2312"/>
          <w:bCs/>
          <w:color w:val="000000" w:themeColor="text1"/>
          <w:spacing w:val="-2"/>
          <w:sz w:val="28"/>
          <w:szCs w:val="28"/>
          <w14:textFill>
            <w14:solidFill>
              <w14:schemeClr w14:val="tx1"/>
            </w14:solidFill>
          </w14:textFill>
        </w:rPr>
        <w:t>本次方案修订以国家、省、学校有关文件和各学科的人才培养目标和学位基本要求为根本依据，</w:t>
      </w:r>
      <w:r>
        <w:rPr>
          <w:rFonts w:hint="eastAsia" w:ascii="仿宋_GB2312" w:eastAsia="仿宋_GB2312"/>
          <w:bCs/>
          <w:color w:val="000000" w:themeColor="text1"/>
          <w:spacing w:val="-2"/>
          <w:sz w:val="28"/>
          <w:szCs w:val="28"/>
          <w:lang w:eastAsia="zh-CN"/>
          <w14:textFill>
            <w14:solidFill>
              <w14:schemeClr w14:val="tx1"/>
            </w14:solidFill>
          </w14:textFill>
        </w:rPr>
        <w:t>在</w:t>
      </w:r>
      <w:r>
        <w:rPr>
          <w:rFonts w:ascii="仿宋_GB2312" w:eastAsia="仿宋_GB2312"/>
          <w:bCs/>
          <w:color w:val="000000" w:themeColor="text1"/>
          <w:spacing w:val="-2"/>
          <w:sz w:val="28"/>
          <w:szCs w:val="28"/>
          <w14:textFill>
            <w14:solidFill>
              <w14:schemeClr w14:val="tx1"/>
            </w14:solidFill>
          </w14:textFill>
        </w:rPr>
        <w:t>总结和传承我校研究生培养方案的好经验、好做法</w:t>
      </w:r>
      <w:r>
        <w:rPr>
          <w:rFonts w:hint="eastAsia" w:ascii="仿宋_GB2312" w:eastAsia="仿宋_GB2312"/>
          <w:bCs/>
          <w:color w:val="000000" w:themeColor="text1"/>
          <w:spacing w:val="-2"/>
          <w:sz w:val="28"/>
          <w:szCs w:val="28"/>
          <w:lang w:eastAsia="zh-CN"/>
          <w14:textFill>
            <w14:solidFill>
              <w14:schemeClr w14:val="tx1"/>
            </w14:solidFill>
          </w14:textFill>
        </w:rPr>
        <w:t>的</w:t>
      </w:r>
      <w:r>
        <w:rPr>
          <w:rFonts w:ascii="仿宋_GB2312" w:eastAsia="仿宋_GB2312"/>
          <w:bCs/>
          <w:color w:val="000000" w:themeColor="text1"/>
          <w:spacing w:val="-2"/>
          <w:sz w:val="28"/>
          <w:szCs w:val="28"/>
          <w14:textFill>
            <w14:solidFill>
              <w14:schemeClr w14:val="tx1"/>
            </w14:solidFill>
          </w14:textFill>
        </w:rPr>
        <w:t>基础</w:t>
      </w:r>
      <w:r>
        <w:rPr>
          <w:rFonts w:hint="eastAsia" w:ascii="仿宋_GB2312" w:eastAsia="仿宋_GB2312"/>
          <w:bCs/>
          <w:color w:val="000000" w:themeColor="text1"/>
          <w:spacing w:val="-2"/>
          <w:sz w:val="28"/>
          <w:szCs w:val="28"/>
          <w:lang w:eastAsia="zh-CN"/>
          <w14:textFill>
            <w14:solidFill>
              <w14:schemeClr w14:val="tx1"/>
            </w14:solidFill>
          </w14:textFill>
        </w:rPr>
        <w:t>上</w:t>
      </w:r>
      <w:r>
        <w:rPr>
          <w:rFonts w:ascii="仿宋_GB2312" w:eastAsia="仿宋_GB2312"/>
          <w:bCs/>
          <w:color w:val="000000" w:themeColor="text1"/>
          <w:spacing w:val="-2"/>
          <w:sz w:val="28"/>
          <w:szCs w:val="28"/>
          <w14:textFill>
            <w14:solidFill>
              <w14:schemeClr w14:val="tx1"/>
            </w14:solidFill>
          </w14:textFill>
        </w:rPr>
        <w:t>，以体现学科特色，注重内涵建设，突出分类培养和个性化培养为基本要求，以“立德树人、以生为本、问题导向、高质量发展”为原则，以一流</w:t>
      </w:r>
      <w:r>
        <w:rPr>
          <w:rFonts w:hint="eastAsia" w:ascii="仿宋_GB2312" w:eastAsia="仿宋_GB2312"/>
          <w:bCs/>
          <w:color w:val="000000" w:themeColor="text1"/>
          <w:spacing w:val="-2"/>
          <w:sz w:val="28"/>
          <w:szCs w:val="28"/>
          <w:lang w:eastAsia="zh-CN"/>
          <w14:textFill>
            <w14:solidFill>
              <w14:schemeClr w14:val="tx1"/>
            </w14:solidFill>
          </w14:textFill>
        </w:rPr>
        <w:t>优秀</w:t>
      </w:r>
      <w:r>
        <w:rPr>
          <w:rFonts w:ascii="仿宋_GB2312" w:eastAsia="仿宋_GB2312"/>
          <w:bCs/>
          <w:color w:val="000000" w:themeColor="text1"/>
          <w:spacing w:val="-2"/>
          <w:sz w:val="28"/>
          <w:szCs w:val="28"/>
          <w14:textFill>
            <w14:solidFill>
              <w14:schemeClr w14:val="tx1"/>
            </w14:solidFill>
          </w14:textFill>
        </w:rPr>
        <w:t>人才培养的标准，科学合理地修</w:t>
      </w:r>
      <w:r>
        <w:rPr>
          <w:rFonts w:hint="eastAsia" w:ascii="仿宋_GB2312" w:eastAsia="仿宋_GB2312"/>
          <w:bCs/>
          <w:color w:val="000000" w:themeColor="text1"/>
          <w:spacing w:val="-2"/>
          <w:sz w:val="28"/>
          <w:szCs w:val="28"/>
          <w:lang w:eastAsia="zh-CN"/>
          <w14:textFill>
            <w14:solidFill>
              <w14:schemeClr w14:val="tx1"/>
            </w14:solidFill>
          </w14:textFill>
        </w:rPr>
        <w:t>制</w:t>
      </w:r>
      <w:r>
        <w:rPr>
          <w:rFonts w:ascii="仿宋_GB2312" w:eastAsia="仿宋_GB2312"/>
          <w:bCs/>
          <w:color w:val="000000" w:themeColor="text1"/>
          <w:spacing w:val="-2"/>
          <w:sz w:val="28"/>
          <w:szCs w:val="28"/>
          <w14:textFill>
            <w14:solidFill>
              <w14:schemeClr w14:val="tx1"/>
            </w14:solidFill>
          </w14:textFill>
        </w:rPr>
        <w:t>订学位授予标准和培养方案，明确课程学习、培养环节和论文研究工作对培养目标和学位</w:t>
      </w:r>
      <w:r>
        <w:rPr>
          <w:rFonts w:hint="eastAsia" w:ascii="仿宋_GB2312" w:eastAsia="仿宋_GB2312"/>
          <w:bCs/>
          <w:color w:val="000000" w:themeColor="text1"/>
          <w:spacing w:val="-2"/>
          <w:sz w:val="28"/>
          <w:szCs w:val="28"/>
          <w:lang w:eastAsia="zh-CN"/>
          <w14:textFill>
            <w14:solidFill>
              <w14:schemeClr w14:val="tx1"/>
            </w14:solidFill>
          </w14:textFill>
        </w:rPr>
        <w:t>授予</w:t>
      </w:r>
      <w:r>
        <w:rPr>
          <w:rFonts w:ascii="仿宋_GB2312" w:eastAsia="仿宋_GB2312"/>
          <w:bCs/>
          <w:color w:val="000000" w:themeColor="text1"/>
          <w:spacing w:val="-2"/>
          <w:sz w:val="28"/>
          <w:szCs w:val="28"/>
          <w14:textFill>
            <w14:solidFill>
              <w14:schemeClr w14:val="tx1"/>
            </w14:solidFill>
          </w14:textFill>
        </w:rPr>
        <w:t>基本要求达成度的支撑作用，实现知识、能力、素质等目标要素在每个环节中的有机融合，全面提高研究生培养质量。</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本次研究生</w:t>
      </w:r>
      <w:r>
        <w:rPr>
          <w:rFonts w:hint="eastAsia" w:ascii="仿宋_GB2312" w:eastAsia="仿宋_GB2312"/>
          <w:bCs/>
          <w:color w:val="000000" w:themeColor="text1"/>
          <w:sz w:val="28"/>
          <w:szCs w:val="28"/>
          <w14:textFill>
            <w14:solidFill>
              <w14:schemeClr w14:val="tx1"/>
            </w14:solidFill>
          </w14:textFill>
        </w:rPr>
        <w:t>学位授予标准及</w:t>
      </w:r>
      <w:r>
        <w:rPr>
          <w:rFonts w:hint="eastAsia" w:ascii="仿宋_GB2312" w:eastAsia="仿宋_GB2312"/>
          <w:color w:val="000000" w:themeColor="text1"/>
          <w:sz w:val="28"/>
          <w:szCs w:val="28"/>
          <w14:textFill>
            <w14:solidFill>
              <w14:schemeClr w14:val="tx1"/>
            </w14:solidFill>
          </w14:textFill>
        </w:rPr>
        <w:t>培养方案的修制订得到了各界专家和领导的大力支持，</w:t>
      </w:r>
      <w:r>
        <w:rPr>
          <w:rFonts w:hint="eastAsia" w:ascii="仿宋_GB2312" w:eastAsia="仿宋_GB2312"/>
          <w:color w:val="000000" w:themeColor="text1"/>
          <w:sz w:val="28"/>
          <w:szCs w:val="28"/>
          <w:lang w:eastAsia="zh-CN"/>
          <w14:textFill>
            <w14:solidFill>
              <w14:schemeClr w14:val="tx1"/>
            </w14:solidFill>
          </w14:textFill>
        </w:rPr>
        <w:t>是各</w:t>
      </w:r>
      <w:r>
        <w:rPr>
          <w:rFonts w:hint="eastAsia" w:ascii="仿宋_GB2312" w:eastAsia="仿宋_GB2312"/>
          <w:color w:val="000000" w:themeColor="text1"/>
          <w:sz w:val="28"/>
          <w:szCs w:val="28"/>
          <w14:textFill>
            <w14:solidFill>
              <w14:schemeClr w14:val="tx1"/>
            </w14:solidFill>
          </w14:textFill>
        </w:rPr>
        <w:t>学院、学科老师们共同</w:t>
      </w:r>
      <w:r>
        <w:rPr>
          <w:rFonts w:hint="eastAsia" w:ascii="仿宋_GB2312" w:eastAsia="仿宋_GB2312"/>
          <w:color w:val="000000" w:themeColor="text1"/>
          <w:sz w:val="28"/>
          <w:szCs w:val="28"/>
          <w:lang w:eastAsia="zh-CN"/>
          <w14:textFill>
            <w14:solidFill>
              <w14:schemeClr w14:val="tx1"/>
            </w14:solidFill>
          </w14:textFill>
        </w:rPr>
        <w:t>智慧的结晶</w:t>
      </w:r>
      <w:r>
        <w:rPr>
          <w:rFonts w:hint="eastAsia" w:ascii="仿宋_GB2312" w:eastAsia="仿宋_GB2312"/>
          <w:color w:val="000000" w:themeColor="text1"/>
          <w:sz w:val="28"/>
          <w:szCs w:val="28"/>
          <w14:textFill>
            <w14:solidFill>
              <w14:schemeClr w14:val="tx1"/>
            </w14:solidFill>
          </w14:textFill>
        </w:rPr>
        <w:t>。在此，谨向各位专家、领导、老师以及关心我校</w:t>
      </w:r>
      <w:r>
        <w:rPr>
          <w:rFonts w:hint="eastAsia" w:ascii="仿宋_GB2312" w:eastAsia="仿宋_GB2312"/>
          <w:color w:val="000000" w:themeColor="text1"/>
          <w:sz w:val="28"/>
          <w:szCs w:val="28"/>
          <w:lang w:eastAsia="zh-CN"/>
          <w14:textFill>
            <w14:solidFill>
              <w14:schemeClr w14:val="tx1"/>
            </w14:solidFill>
          </w14:textFill>
        </w:rPr>
        <w:t>学位</w:t>
      </w:r>
      <w:r>
        <w:rPr>
          <w:rFonts w:hint="eastAsia" w:ascii="仿宋_GB2312" w:eastAsia="仿宋_GB2312"/>
          <w:color w:val="000000" w:themeColor="text1"/>
          <w:sz w:val="28"/>
          <w:szCs w:val="28"/>
          <w14:textFill>
            <w14:solidFill>
              <w14:schemeClr w14:val="tx1"/>
            </w14:solidFill>
          </w14:textFill>
        </w:rPr>
        <w:t>与研究生教育的同行们表示忠心的感谢和由衷的敬意！</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p>
    <w:p>
      <w:pPr>
        <w:spacing w:line="360" w:lineRule="auto"/>
        <w:ind w:firstLine="560" w:firstLineChars="20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湖南农业大学研究生院</w:t>
      </w:r>
    </w:p>
    <w:p>
      <w:pPr>
        <w:spacing w:line="360" w:lineRule="auto"/>
        <w:ind w:firstLine="4513" w:firstLineChars="1612"/>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20</w:t>
      </w:r>
      <w:r>
        <w:rPr>
          <w:rFonts w:hint="eastAsia" w:ascii="仿宋_GB2312" w:eastAsia="仿宋_GB2312"/>
          <w:color w:val="000000" w:themeColor="text1"/>
          <w:sz w:val="28"/>
          <w:szCs w:val="28"/>
          <w:lang w:val="en-US" w:eastAsia="zh-CN"/>
          <w14:textFill>
            <w14:solidFill>
              <w14:schemeClr w14:val="tx1"/>
            </w14:solidFill>
          </w14:textFill>
        </w:rPr>
        <w:t>20</w:t>
      </w:r>
      <w:r>
        <w:rPr>
          <w:rFonts w:hint="eastAsia" w:ascii="仿宋_GB2312" w:eastAsia="仿宋_GB2312"/>
          <w:color w:val="000000" w:themeColor="text1"/>
          <w:sz w:val="28"/>
          <w:szCs w:val="28"/>
          <w14:textFill>
            <w14:solidFill>
              <w14:schemeClr w14:val="tx1"/>
            </w14:solidFill>
          </w14:textFill>
        </w:rPr>
        <w:t>年9月</w:t>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40" w:lineRule="exact"/>
        <w:jc w:val="center"/>
        <w:textAlignment w:val="auto"/>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sectPr>
          <w:footerReference r:id="rId3" w:type="default"/>
          <w:pgSz w:w="11920" w:h="16850"/>
          <w:pgMar w:top="1417" w:right="1757" w:bottom="1417" w:left="1803" w:header="0" w:footer="1045" w:gutter="0"/>
          <w:pgBorders>
            <w:top w:val="none" w:sz="0" w:space="0"/>
            <w:left w:val="none" w:sz="0" w:space="0"/>
            <w:bottom w:val="none" w:sz="0" w:space="0"/>
            <w:right w:val="none" w:sz="0" w:space="0"/>
          </w:pgBorders>
          <w:pgNumType w:fmt="upperRoman" w:start="1"/>
          <w:cols w:space="720" w:num="1"/>
        </w:sectPr>
      </w:pPr>
    </w:p>
    <w:p>
      <w:pPr>
        <w:rPr>
          <w:rFonts w:hint="eastAsia"/>
          <w:lang w:eastAsia="zh-CN"/>
        </w:rPr>
      </w:pP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40" w:lineRule="exact"/>
        <w:jc w:val="center"/>
        <w:textAlignment w:val="auto"/>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pP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40" w:lineRule="exact"/>
        <w:jc w:val="center"/>
        <w:textAlignment w:val="auto"/>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pPr>
      <w:r>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t>目</w:t>
      </w:r>
      <w:r>
        <w:rPr>
          <w:rFonts w:hint="eastAsia" w:ascii="方正小标宋简体" w:hAnsi="华文中宋" w:eastAsia="方正小标宋简体" w:cs="Simsun (Founder Extended)"/>
          <w:color w:val="000000" w:themeColor="text1"/>
          <w:spacing w:val="-10"/>
          <w:kern w:val="0"/>
          <w:sz w:val="44"/>
          <w:szCs w:val="44"/>
          <w:lang w:val="en-US" w:eastAsia="zh-CN"/>
          <w14:textFill>
            <w14:solidFill>
              <w14:schemeClr w14:val="tx1"/>
            </w14:solidFill>
          </w14:textFill>
        </w:rPr>
        <w:t xml:space="preserve">    </w:t>
      </w:r>
      <w:r>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华文中宋" w:eastAsia="方正小标宋简体" w:cs="Simsun (Founder Extended)"/>
          <w:color w:val="000000" w:themeColor="text1"/>
          <w:spacing w:val="-10"/>
          <w:kern w:val="0"/>
          <w:sz w:val="44"/>
          <w:szCs w:val="44"/>
          <w:lang w:eastAsia="zh-CN"/>
          <w14:textFill>
            <w14:solidFill>
              <w14:schemeClr w14:val="tx1"/>
            </w14:solidFill>
          </w14:textFill>
        </w:rPr>
      </w:pP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宋体" w:hAnsi="宋体" w:eastAsia="宋体" w:cs="宋体"/>
          <w:color w:val="000000" w:themeColor="text1"/>
          <w:spacing w:val="-10"/>
          <w:kern w:val="0"/>
          <w:sz w:val="44"/>
          <w:szCs w:val="44"/>
          <w14:textFill>
            <w14:solidFill>
              <w14:schemeClr w14:val="tx1"/>
            </w14:solidFill>
          </w14:textFill>
        </w:rPr>
        <w:fldChar w:fldCharType="begin"/>
      </w:r>
      <w:r>
        <w:rPr>
          <w:rFonts w:hint="eastAsia" w:ascii="宋体" w:hAnsi="宋体" w:eastAsia="宋体" w:cs="宋体"/>
          <w:color w:val="000000" w:themeColor="text1"/>
          <w:spacing w:val="-10"/>
          <w:kern w:val="0"/>
          <w:sz w:val="44"/>
          <w:szCs w:val="44"/>
          <w14:textFill>
            <w14:solidFill>
              <w14:schemeClr w14:val="tx1"/>
            </w14:solidFill>
          </w14:textFill>
        </w:rPr>
        <w:instrText xml:space="preserve">TOC \o "1-1" \h \u </w:instrText>
      </w:r>
      <w:r>
        <w:rPr>
          <w:rFonts w:hint="eastAsia" w:ascii="宋体" w:hAnsi="宋体" w:eastAsia="宋体" w:cs="宋体"/>
          <w:color w:val="000000" w:themeColor="text1"/>
          <w:spacing w:val="-10"/>
          <w:kern w:val="0"/>
          <w:sz w:val="44"/>
          <w:szCs w:val="44"/>
          <w14:textFill>
            <w14:solidFill>
              <w14:schemeClr w14:val="tx1"/>
            </w14:solidFill>
          </w14:textFill>
        </w:rPr>
        <w:fldChar w:fldCharType="separate"/>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_Toc11385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kern w:val="2"/>
          <w:sz w:val="28"/>
          <w:szCs w:val="28"/>
          <w:lang w:val="en-US" w:eastAsia="zh-CN" w:bidi="ar-SA"/>
          <w14:textFill>
            <w14:solidFill>
              <w14:schemeClr w14:val="tx1"/>
            </w14:solidFill>
          </w14:textFill>
        </w:rPr>
        <w:t>湖南农业大学博士学位授权点一览表</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_Toc7324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kern w:val="2"/>
          <w:sz w:val="28"/>
          <w:szCs w:val="28"/>
          <w:lang w:val="en-US" w:eastAsia="zh-CN" w:bidi="ar-SA"/>
          <w14:textFill>
            <w14:solidFill>
              <w14:schemeClr w14:val="tx1"/>
            </w14:solidFill>
          </w14:textFill>
        </w:rPr>
        <w:t>湖南农业大学学术型博士研究生培养总体要求</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_Toc23448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pacing w:val="0"/>
          <w:w w:val="100"/>
          <w:sz w:val="28"/>
          <w:szCs w:val="28"/>
          <w14:textFill>
            <w14:solidFill>
              <w14:schemeClr w14:val="tx1"/>
            </w14:solidFill>
          </w14:textFill>
        </w:rPr>
        <w:t>生物学学科学术型博士研究生学位授予标准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_Toc23448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_Toc30889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pacing w:val="0"/>
          <w:w w:val="100"/>
          <w:sz w:val="28"/>
          <w:szCs w:val="28"/>
          <w:lang w:val="en-US" w:eastAsia="zh-CN"/>
          <w14:textFill>
            <w14:solidFill>
              <w14:schemeClr w14:val="tx1"/>
            </w14:solidFill>
          </w14:textFill>
        </w:rPr>
        <w:t>生物学学科学术型博士研究生培养方案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_Toc30889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16</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_Toc15066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color w:val="000000" w:themeColor="text1"/>
          <w:spacing w:val="0"/>
          <w:w w:val="100"/>
          <w:kern w:val="44"/>
          <w:sz w:val="28"/>
          <w:szCs w:val="28"/>
          <w:lang w:val="en-US" w:eastAsia="zh-CN" w:bidi="ar-SA"/>
          <w14:textFill>
            <w14:solidFill>
              <w14:schemeClr w14:val="tx1"/>
            </w14:solidFill>
          </w14:textFill>
        </w:rPr>
        <w:t>生物学学科学术型直博生培养方案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_Toc15066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_Toc29124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pacing w:val="0"/>
          <w:w w:val="100"/>
          <w:sz w:val="28"/>
          <w:szCs w:val="28"/>
          <w14:textFill>
            <w14:solidFill>
              <w14:schemeClr w14:val="tx1"/>
            </w14:solidFill>
          </w14:textFill>
        </w:rPr>
        <w:t>生态学学科学术型博士研究生学位授予标准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_Toc29124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_Toc14211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pacing w:val="0"/>
          <w:w w:val="100"/>
          <w:sz w:val="28"/>
          <w:szCs w:val="28"/>
          <w14:textFill>
            <w14:solidFill>
              <w14:schemeClr w14:val="tx1"/>
            </w14:solidFill>
          </w14:textFill>
        </w:rPr>
        <w:t>生态学学科学术型博士研究生培养方案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_Toc14211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32</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_Toc15872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pacing w:val="0"/>
          <w:w w:val="100"/>
          <w:sz w:val="28"/>
          <w:szCs w:val="28"/>
          <w14:textFill>
            <w14:solidFill>
              <w14:schemeClr w14:val="tx1"/>
            </w14:solidFill>
          </w14:textFill>
        </w:rPr>
        <w:t>生态学学科学术型直博生培养方案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_Toc15872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36</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_Toc7622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农业工程学科学术型博士研究生学位授予标准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_Toc7622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40</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_Toc30064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农业工程学科学术型博士研究生培养方案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_Toc30064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51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_Toc22386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作物学学科学术型博士研究生学位授予标准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_Toc22386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55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_Toc19611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14:textFill>
            <w14:solidFill>
              <w14:schemeClr w14:val="tx1"/>
            </w14:solidFill>
          </w14:textFill>
        </w:rPr>
        <w:t>作物学</w:t>
      </w:r>
      <w:r>
        <w:rPr>
          <w:rFonts w:hint="eastAsia" w:ascii="仿宋_GB2312" w:hAnsi="仿宋_GB2312" w:eastAsia="仿宋_GB2312" w:cs="仿宋_GB2312"/>
          <w:color w:val="000000" w:themeColor="text1"/>
          <w:sz w:val="28"/>
          <w:szCs w:val="28"/>
          <w14:textFill>
            <w14:solidFill>
              <w14:schemeClr w14:val="tx1"/>
            </w14:solidFill>
          </w14:textFill>
        </w:rPr>
        <w:t>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_Toc19611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68</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pos="3200"/>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_Toc22782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14:textFill>
            <w14:solidFill>
              <w14:schemeClr w14:val="tx1"/>
            </w14:solidFill>
          </w14:textFill>
        </w:rPr>
        <w:t>作物学学科学术型直博生培养方案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_Toc22782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73</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_Toc30700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园艺学学科学术型博士研究生 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_Toc30700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78</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_Toc30675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园艺学学科学术型博士研究生培养方案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_Toc30675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86</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_Toc10046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园艺学学科学术型直博生培养方案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_Toc10046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90</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_Toc31752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农业资源与环境学科学术型博士研究生学位授予标准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_Toc31752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95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_Toc17208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农业资源与环境学科学术型博士研究生培养方案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_Toc17208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109</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_Toc4337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农业资源与环境学科学术型直博生培养方案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_Toc4337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115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_Toc8725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植物保护学科学术型博士研究生学位授予标准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_Toc8725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121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_Toc4910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植物保护学科学术型博士研究生培养方案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_Toc4910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127</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_Toc22530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植物保护学科学术型直博生培养方案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_Toc22530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132</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_Toc28698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sz w:val="28"/>
          <w:szCs w:val="28"/>
          <w14:textFill>
            <w14:solidFill>
              <w14:schemeClr w14:val="tx1"/>
            </w14:solidFill>
          </w14:textFill>
        </w:rPr>
        <w:t>畜牧学 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_Toc28698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137</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_Toc30418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sz w:val="28"/>
          <w:szCs w:val="28"/>
          <w14:textFill>
            <w14:solidFill>
              <w14:schemeClr w14:val="tx1"/>
            </w14:solidFill>
          </w14:textFill>
        </w:rPr>
        <w:t>畜牧学学科学术型博士研究生培养方案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_Toc30418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142</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_Toc27649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畜牧学学科学术型直博生培养方案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_Toc27649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146</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_Toc10703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兽医学学科学术型博士研究生学位授予标准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_Toc10703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150</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兽医学学科学术型</w: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_Toc16833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_Toc16833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156</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_Toc18821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兽医学学科学术型直博生培养方案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_Toc18821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160</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_Toc14433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sz w:val="28"/>
          <w:szCs w:val="28"/>
          <w14:textFill>
            <w14:solidFill>
              <w14:schemeClr w14:val="tx1"/>
            </w14:solidFill>
          </w14:textFill>
        </w:rPr>
        <w:t>农林经济管理 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_Toc14433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164</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_Toc14984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sz w:val="28"/>
          <w:szCs w:val="28"/>
          <w14:textFill>
            <w14:solidFill>
              <w14:schemeClr w14:val="tx1"/>
            </w14:solidFill>
          </w14:textFill>
        </w:rPr>
        <w:t>农林经济管理学科学术型博士研究生培养方案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_Toc14984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175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_Toc25678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农林经济管理学科学术型直博生培养方案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_Toc25678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178</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_Toc16636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公共管理学科学术型博士研究生学位授予标准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_Toc16636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181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_Toc7395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sz w:val="28"/>
          <w:szCs w:val="28"/>
          <w14:textFill>
            <w14:solidFill>
              <w14:schemeClr w14:val="tx1"/>
            </w14:solidFill>
          </w14:textFill>
        </w:rPr>
        <w:t>公共管理科学术型博士研究生培养方案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_Toc7395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187</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pStyle w:val="10"/>
        <w:keepNext w:val="0"/>
        <w:keepLines w:val="0"/>
        <w:pageBreakBefore w:val="0"/>
        <w:widowControl w:val="0"/>
        <w:tabs>
          <w:tab w:val="right" w:leader="dot" w:pos="8360"/>
        </w:tabs>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instrText xml:space="preserve"> HYPERLINK \l _Toc29575 </w:instrText>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公共管理学科学术型直博生培养方案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_Toc29575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193</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pacing w:val="-10"/>
          <w:kern w:val="0"/>
          <w:sz w:val="28"/>
          <w:szCs w:val="28"/>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华文中宋" w:eastAsia="方正小标宋简体" w:cs="Simsun (Founder Extended)"/>
          <w:color w:val="000000" w:themeColor="text1"/>
          <w:spacing w:val="-10"/>
          <w:kern w:val="0"/>
          <w:sz w:val="44"/>
          <w:szCs w:val="44"/>
          <w14:textFill>
            <w14:solidFill>
              <w14:schemeClr w14:val="tx1"/>
            </w14:solidFill>
          </w14:textFill>
        </w:rPr>
        <w:sectPr>
          <w:footerReference r:id="rId4" w:type="default"/>
          <w:pgSz w:w="11920" w:h="16850"/>
          <w:pgMar w:top="1417" w:right="1757" w:bottom="1417" w:left="1803" w:header="0" w:footer="1045" w:gutter="0"/>
          <w:pgBorders>
            <w:top w:val="none" w:sz="0" w:space="0"/>
            <w:left w:val="none" w:sz="0" w:space="0"/>
            <w:bottom w:val="none" w:sz="0" w:space="0"/>
            <w:right w:val="none" w:sz="0" w:space="0"/>
          </w:pgBorders>
          <w:pgNumType w:fmt="lowerRoman" w:start="1"/>
          <w:cols w:space="720" w:num="1"/>
        </w:sectPr>
      </w:pPr>
      <w:r>
        <w:rPr>
          <w:rFonts w:hint="eastAsia" w:ascii="宋体" w:hAnsi="宋体" w:eastAsia="宋体" w:cs="宋体"/>
          <w:color w:val="000000" w:themeColor="text1"/>
          <w:spacing w:val="-10"/>
          <w:kern w:val="0"/>
          <w:szCs w:val="4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outlineLvl w:val="0"/>
        <w:rPr>
          <w:rFonts w:hint="eastAsia" w:ascii="方正小标宋简体" w:hAnsi="华文中宋" w:eastAsia="方正小标宋简体" w:cs="Times New Roman"/>
          <w:bCs w:val="0"/>
          <w:color w:val="000000" w:themeColor="text1"/>
          <w:kern w:val="2"/>
          <w:sz w:val="44"/>
          <w:szCs w:val="44"/>
          <w:lang w:val="en-US" w:eastAsia="zh-CN" w:bidi="ar-SA"/>
          <w14:textFill>
            <w14:solidFill>
              <w14:schemeClr w14:val="tx1"/>
            </w14:solidFill>
          </w14:textFill>
        </w:rPr>
      </w:pPr>
      <w:bookmarkStart w:id="0" w:name="_Toc11385"/>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湖南农业大学博士学位授权点一览表</w:t>
      </w:r>
      <w:bookmarkEnd w:id="0"/>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64"/>
        <w:gridCol w:w="1121"/>
        <w:gridCol w:w="811"/>
        <w:gridCol w:w="2127"/>
        <w:gridCol w:w="2437"/>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tcBorders>
              <w:top w:val="single" w:color="auto" w:sz="8" w:space="0"/>
              <w:left w:val="single" w:color="auto" w:sz="8" w:space="0"/>
              <w:bottom w:val="outset" w:color="auto" w:sz="6" w:space="0"/>
              <w:right w:val="single" w:color="auto"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学科门类</w:t>
            </w:r>
          </w:p>
        </w:tc>
        <w:tc>
          <w:tcPr>
            <w:tcW w:w="1121" w:type="dxa"/>
            <w:tcBorders>
              <w:top w:val="single" w:color="auto" w:sz="8"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学科名称</w:t>
            </w:r>
          </w:p>
        </w:tc>
        <w:tc>
          <w:tcPr>
            <w:tcW w:w="811" w:type="dxa"/>
            <w:tcBorders>
              <w:top w:val="single" w:color="auto" w:sz="8"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学科</w:t>
            </w:r>
            <w:r>
              <w:rPr>
                <w:rFonts w:hint="eastAsia" w:hAnsi="宋体"/>
                <w:b/>
                <w:bCs/>
                <w:color w:val="000000" w:themeColor="text1"/>
                <w:kern w:val="0"/>
                <w:szCs w:val="21"/>
                <w14:textFill>
                  <w14:solidFill>
                    <w14:schemeClr w14:val="tx1"/>
                  </w14:solidFill>
                </w14:textFill>
              </w:rPr>
              <w:br w:type="textWrapping"/>
            </w:r>
            <w:r>
              <w:rPr>
                <w:rFonts w:hAnsi="宋体"/>
                <w:b/>
                <w:bCs/>
                <w:color w:val="000000" w:themeColor="text1"/>
                <w:kern w:val="0"/>
                <w:szCs w:val="21"/>
                <w14:textFill>
                  <w14:solidFill>
                    <w14:schemeClr w14:val="tx1"/>
                  </w14:solidFill>
                </w14:textFill>
              </w:rPr>
              <w:t>代码</w:t>
            </w:r>
          </w:p>
        </w:tc>
        <w:tc>
          <w:tcPr>
            <w:tcW w:w="2127" w:type="dxa"/>
            <w:tcBorders>
              <w:top w:val="single" w:color="auto" w:sz="8"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所属学院</w:t>
            </w:r>
          </w:p>
        </w:tc>
        <w:tc>
          <w:tcPr>
            <w:tcW w:w="2437" w:type="dxa"/>
            <w:tcBorders>
              <w:top w:val="single" w:color="auto" w:sz="8"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类型</w:t>
            </w:r>
          </w:p>
        </w:tc>
        <w:tc>
          <w:tcPr>
            <w:tcW w:w="1134" w:type="dxa"/>
            <w:tcBorders>
              <w:top w:val="single" w:color="auto" w:sz="8"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所属学科建设层次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restart"/>
            <w:tcBorders>
              <w:top w:val="outset" w:color="auto" w:sz="6" w:space="0"/>
              <w:left w:val="single" w:color="auto" w:sz="8" w:space="0"/>
              <w:bottom w:val="outset" w:color="auto" w:sz="6" w:space="0"/>
              <w:right w:val="single" w:color="auto"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理学（</w:t>
            </w:r>
            <w:r>
              <w:rPr>
                <w:color w:val="000000" w:themeColor="text1"/>
                <w:kern w:val="0"/>
                <w:szCs w:val="21"/>
                <w14:textFill>
                  <w14:solidFill>
                    <w14:schemeClr w14:val="tx1"/>
                  </w14:solidFill>
                </w14:textFill>
              </w:rPr>
              <w:t>07</w:t>
            </w:r>
            <w:r>
              <w:rPr>
                <w:rFonts w:hAnsi="宋体"/>
                <w:color w:val="000000" w:themeColor="text1"/>
                <w:kern w:val="0"/>
                <w:szCs w:val="21"/>
                <w14:textFill>
                  <w14:solidFill>
                    <w14:schemeClr w14:val="tx1"/>
                  </w14:solidFill>
                </w14:textFill>
              </w:rPr>
              <w:t>）</w:t>
            </w:r>
          </w:p>
        </w:tc>
        <w:tc>
          <w:tcPr>
            <w:tcW w:w="112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生物学</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0710</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生物科学技术学院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湖南省国内“双一流”建设学科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outset" w:color="auto" w:sz="6"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outset" w:color="auto" w:sz="6"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生态学</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0713</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资源环境学</w:t>
            </w:r>
            <w:r>
              <w:rPr>
                <w:rFonts w:hAnsi="宋体"/>
                <w:color w:val="000000" w:themeColor="text1"/>
                <w:kern w:val="0"/>
                <w:szCs w:val="21"/>
                <w14:textFill>
                  <w14:solidFill>
                    <w14:schemeClr w14:val="tx1"/>
                  </w14:solidFill>
                </w14:textFill>
              </w:rPr>
              <w:t>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tcBorders>
              <w:top w:val="outset" w:color="auto" w:sz="6" w:space="0"/>
              <w:left w:val="single" w:color="auto" w:sz="8" w:space="0"/>
              <w:bottom w:val="outset" w:color="auto" w:sz="6" w:space="0"/>
              <w:right w:val="single" w:color="auto"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工学（</w:t>
            </w:r>
            <w:r>
              <w:rPr>
                <w:color w:val="000000" w:themeColor="text1"/>
                <w:kern w:val="0"/>
                <w:szCs w:val="21"/>
                <w14:textFill>
                  <w14:solidFill>
                    <w14:schemeClr w14:val="tx1"/>
                  </w14:solidFill>
                </w14:textFill>
              </w:rPr>
              <w:t>08</w:t>
            </w:r>
            <w:r>
              <w:rPr>
                <w:rFonts w:hAnsi="宋体"/>
                <w:color w:val="000000" w:themeColor="text1"/>
                <w:kern w:val="0"/>
                <w:szCs w:val="21"/>
                <w14:textFill>
                  <w14:solidFill>
                    <w14:schemeClr w14:val="tx1"/>
                  </w14:solidFill>
                </w14:textFill>
              </w:rPr>
              <w:t>）</w:t>
            </w:r>
          </w:p>
        </w:tc>
        <w:tc>
          <w:tcPr>
            <w:tcW w:w="112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农业工程</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0828</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jc w:val="center"/>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机电工程学院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restart"/>
            <w:tcBorders>
              <w:top w:val="outset" w:color="auto" w:sz="6" w:space="0"/>
              <w:left w:val="single" w:color="auto" w:sz="8" w:space="0"/>
              <w:bottom w:val="outset" w:color="auto" w:sz="6" w:space="0"/>
              <w:right w:val="single" w:color="auto"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农学（</w:t>
            </w:r>
            <w:r>
              <w:rPr>
                <w:color w:val="000000" w:themeColor="text1"/>
                <w:kern w:val="0"/>
                <w:szCs w:val="21"/>
                <w14:textFill>
                  <w14:solidFill>
                    <w14:schemeClr w14:val="tx1"/>
                  </w14:solidFill>
                </w14:textFill>
              </w:rPr>
              <w:t>09</w:t>
            </w:r>
            <w:r>
              <w:rPr>
                <w:rFonts w:hAnsi="宋体"/>
                <w:color w:val="000000" w:themeColor="text1"/>
                <w:kern w:val="0"/>
                <w:szCs w:val="21"/>
                <w14:textFill>
                  <w14:solidFill>
                    <w14:schemeClr w14:val="tx1"/>
                  </w14:solidFill>
                </w14:textFill>
              </w:rPr>
              <w:t>）</w:t>
            </w:r>
          </w:p>
        </w:tc>
        <w:tc>
          <w:tcPr>
            <w:tcW w:w="112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作物学</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0901</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湖南省国内“双一流”建设学科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outset" w:color="auto" w:sz="6"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outset" w:color="auto" w:sz="6"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园艺学</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0902</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园艺学院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湖南省国内“双一流”建设学科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outset" w:color="auto" w:sz="6"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outset" w:color="auto" w:sz="6"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农业资源</w:t>
            </w:r>
            <w:r>
              <w:rPr>
                <w:rFonts w:hint="eastAsia" w:hAnsi="宋体"/>
                <w:color w:val="000000" w:themeColor="text1"/>
                <w:kern w:val="0"/>
                <w:szCs w:val="21"/>
                <w14:textFill>
                  <w14:solidFill>
                    <w14:schemeClr w14:val="tx1"/>
                  </w14:solidFill>
                </w14:textFill>
              </w:rPr>
              <w:br w:type="textWrapping"/>
            </w:r>
            <w:r>
              <w:rPr>
                <w:rFonts w:hAnsi="宋体"/>
                <w:color w:val="000000" w:themeColor="text1"/>
                <w:kern w:val="0"/>
                <w:szCs w:val="21"/>
                <w14:textFill>
                  <w14:solidFill>
                    <w14:schemeClr w14:val="tx1"/>
                  </w14:solidFill>
                </w14:textFill>
              </w:rPr>
              <w:t>与环境</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0903</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资源环境学院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outset" w:color="auto" w:sz="6"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outset" w:color="auto" w:sz="6"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植物保护</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0904</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植物保护学院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outset" w:color="auto" w:sz="6"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outset" w:color="auto" w:sz="6"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畜牧学</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0905</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动物科学技术学院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outset" w:color="auto" w:sz="6"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outset" w:color="auto" w:sz="6"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兽医学</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0906</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动物医学院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restart"/>
            <w:tcBorders>
              <w:top w:val="outset" w:color="auto" w:sz="6" w:space="0"/>
              <w:left w:val="single" w:color="auto" w:sz="8" w:space="0"/>
              <w:bottom w:val="outset" w:color="auto" w:sz="6" w:space="0"/>
              <w:right w:val="single" w:color="auto"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管理学（</w:t>
            </w:r>
            <w:r>
              <w:rPr>
                <w:color w:val="000000" w:themeColor="text1"/>
                <w:kern w:val="0"/>
                <w:szCs w:val="21"/>
                <w14:textFill>
                  <w14:solidFill>
                    <w14:schemeClr w14:val="tx1"/>
                  </w14:solidFill>
                </w14:textFill>
              </w:rPr>
              <w:t>12</w:t>
            </w:r>
            <w:r>
              <w:rPr>
                <w:rFonts w:hAnsi="宋体"/>
                <w:color w:val="000000" w:themeColor="text1"/>
                <w:kern w:val="0"/>
                <w:szCs w:val="21"/>
                <w14:textFill>
                  <w14:solidFill>
                    <w14:schemeClr w14:val="tx1"/>
                  </w14:solidFill>
                </w14:textFill>
              </w:rPr>
              <w:t>）</w:t>
            </w:r>
          </w:p>
        </w:tc>
        <w:tc>
          <w:tcPr>
            <w:tcW w:w="112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农林经济</w:t>
            </w:r>
            <w:r>
              <w:rPr>
                <w:rFonts w:hint="eastAsia" w:hAnsi="宋体"/>
                <w:color w:val="000000" w:themeColor="text1"/>
                <w:kern w:val="0"/>
                <w:szCs w:val="21"/>
                <w14:textFill>
                  <w14:solidFill>
                    <w14:schemeClr w14:val="tx1"/>
                  </w14:solidFill>
                </w14:textFill>
              </w:rPr>
              <w:br w:type="textWrapping"/>
            </w:r>
            <w:r>
              <w:rPr>
                <w:rFonts w:hAnsi="宋体"/>
                <w:color w:val="000000" w:themeColor="text1"/>
                <w:kern w:val="0"/>
                <w:szCs w:val="21"/>
                <w14:textFill>
                  <w14:solidFill>
                    <w14:schemeClr w14:val="tx1"/>
                  </w14:solidFill>
                </w14:textFill>
              </w:rPr>
              <w:t>管理</w:t>
            </w:r>
          </w:p>
        </w:tc>
        <w:tc>
          <w:tcPr>
            <w:tcW w:w="811"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1203</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outset" w:color="auto" w:sz="6"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经济学院</w:t>
            </w:r>
          </w:p>
        </w:tc>
        <w:tc>
          <w:tcPr>
            <w:tcW w:w="2437" w:type="dxa"/>
            <w:tcBorders>
              <w:top w:val="outset" w:color="auto" w:sz="6" w:space="0"/>
              <w:left w:val="outset" w:color="auto" w:sz="6" w:space="0"/>
              <w:bottom w:val="outset" w:color="auto" w:sz="6"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outset" w:color="auto" w:sz="6"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64" w:type="dxa"/>
            <w:vMerge w:val="continue"/>
            <w:tcBorders>
              <w:top w:val="outset" w:color="auto" w:sz="6" w:space="0"/>
              <w:left w:val="single" w:color="auto" w:sz="8" w:space="0"/>
              <w:bottom w:val="single" w:color="auto" w:sz="8" w:space="0"/>
              <w:right w:val="single" w:color="auto" w:sz="8" w:space="0"/>
            </w:tcBorders>
            <w:noWrap w:val="0"/>
            <w:vAlign w:val="center"/>
          </w:tcPr>
          <w:p>
            <w:pPr>
              <w:jc w:val="left"/>
              <w:rPr>
                <w:color w:val="000000" w:themeColor="text1"/>
                <w:kern w:val="0"/>
                <w:szCs w:val="21"/>
                <w14:textFill>
                  <w14:solidFill>
                    <w14:schemeClr w14:val="tx1"/>
                  </w14:solidFill>
                </w14:textFill>
              </w:rPr>
            </w:pPr>
          </w:p>
        </w:tc>
        <w:tc>
          <w:tcPr>
            <w:tcW w:w="1121" w:type="dxa"/>
            <w:tcBorders>
              <w:top w:val="outset" w:color="auto" w:sz="6" w:space="0"/>
              <w:left w:val="outset" w:color="auto" w:sz="6" w:space="0"/>
              <w:bottom w:val="single" w:color="auto" w:sz="8" w:space="0"/>
              <w:right w:val="single" w:color="000000"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公共管理</w:t>
            </w:r>
          </w:p>
        </w:tc>
        <w:tc>
          <w:tcPr>
            <w:tcW w:w="811" w:type="dxa"/>
            <w:tcBorders>
              <w:top w:val="outset" w:color="auto" w:sz="6" w:space="0"/>
              <w:left w:val="outset" w:color="auto" w:sz="6" w:space="0"/>
              <w:bottom w:val="single" w:color="auto" w:sz="8"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1204</w:t>
            </w:r>
            <w:r>
              <w:rPr>
                <w:rFonts w:hint="eastAsia"/>
                <w:color w:val="000000" w:themeColor="text1"/>
                <w:kern w:val="0"/>
                <w:szCs w:val="21"/>
                <w14:textFill>
                  <w14:solidFill>
                    <w14:schemeClr w14:val="tx1"/>
                  </w14:solidFill>
                </w14:textFill>
              </w:rPr>
              <w:t>00</w:t>
            </w:r>
          </w:p>
        </w:tc>
        <w:tc>
          <w:tcPr>
            <w:tcW w:w="2127" w:type="dxa"/>
            <w:tcBorders>
              <w:top w:val="outset" w:color="auto" w:sz="6" w:space="0"/>
              <w:left w:val="outset" w:color="auto" w:sz="6" w:space="0"/>
              <w:bottom w:val="single" w:color="auto" w:sz="8" w:space="0"/>
              <w:right w:val="single" w:color="000000" w:sz="8"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公共管理与法学学院</w:t>
            </w:r>
          </w:p>
        </w:tc>
        <w:tc>
          <w:tcPr>
            <w:tcW w:w="2437" w:type="dxa"/>
            <w:tcBorders>
              <w:top w:val="outset" w:color="auto" w:sz="6" w:space="0"/>
              <w:left w:val="outset" w:color="auto" w:sz="6" w:space="0"/>
              <w:bottom w:val="single" w:color="auto" w:sz="8" w:space="0"/>
              <w:right w:val="single" w:color="auto" w:sz="4" w:space="0"/>
            </w:tcBorders>
            <w:noWrap w:val="0"/>
            <w:tcMar>
              <w:top w:w="15" w:type="dxa"/>
              <w:left w:w="15" w:type="dxa"/>
              <w:bottom w:w="0" w:type="dxa"/>
              <w:right w:w="15" w:type="dxa"/>
            </w:tcMar>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博士学位授权一级学科点</w:t>
            </w:r>
          </w:p>
        </w:tc>
        <w:tc>
          <w:tcPr>
            <w:tcW w:w="1134" w:type="dxa"/>
            <w:tcBorders>
              <w:top w:val="outset" w:color="auto" w:sz="6" w:space="0"/>
              <w:left w:val="single" w:color="auto" w:sz="4" w:space="0"/>
              <w:bottom w:val="single" w:color="auto" w:sz="8" w:space="0"/>
              <w:right w:val="single" w:color="auto" w:sz="8" w:space="0"/>
            </w:tcBorders>
            <w:noWrap w:val="0"/>
            <w:vAlign w:val="center"/>
          </w:tcPr>
          <w:p>
            <w:pPr>
              <w:spacing w:before="100" w:beforeAutospacing="1" w:after="100" w:afterAutospacing="1"/>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湖南省国内“双一流”培育学科</w:t>
            </w:r>
          </w:p>
        </w:tc>
      </w:tr>
    </w:tbl>
    <w:p>
      <w:pPr>
        <w:pStyle w:val="2"/>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pageBreakBefore w:val="0"/>
        <w:widowControl w:val="0"/>
        <w:kinsoku/>
        <w:wordWrap/>
        <w:overflowPunct/>
        <w:topLinePunct w:val="0"/>
        <w:bidi w:val="0"/>
        <w:snapToGrid/>
        <w:spacing w:before="624" w:after="312" w:line="560" w:lineRule="exact"/>
        <w:jc w:val="center"/>
        <w:textAlignment w:val="auto"/>
        <w:outlineLvl w:val="0"/>
        <w:rPr>
          <w:rFonts w:hint="eastAsia" w:ascii="黑体" w:hAnsi="黑体" w:eastAsia="黑体" w:cs="黑体"/>
          <w:color w:val="000000" w:themeColor="text1"/>
          <w:sz w:val="48"/>
          <w:szCs w:val="48"/>
          <w14:textFill>
            <w14:solidFill>
              <w14:schemeClr w14:val="tx1"/>
            </w14:solidFill>
          </w14:textFill>
        </w:rPr>
      </w:pPr>
      <w:bookmarkStart w:id="1" w:name="_Toc7324"/>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湖南农业大学学术型博士研究生培养</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br w:type="textWrapping"/>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总体要求</w:t>
      </w:r>
      <w:bookmarkEnd w:id="1"/>
    </w:p>
    <w:p>
      <w:pPr>
        <w:pStyle w:val="4"/>
        <w:pageBreakBefore w:val="0"/>
        <w:widowControl w:val="0"/>
        <w:kinsoku/>
        <w:wordWrap/>
        <w:overflowPunct/>
        <w:topLinePunct w:val="0"/>
        <w:bidi w:val="0"/>
        <w:snapToGrid/>
        <w:spacing w:beforeLines="0" w:line="480" w:lineRule="exact"/>
        <w:textAlignment w:val="auto"/>
        <w:rPr>
          <w:rFonts w:hint="default"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hint="default"/>
          <w:bCs/>
          <w:color w:val="000000" w:themeColor="text1"/>
          <w:szCs w:val="32"/>
          <w:lang w:val="en-US" w:eastAsia="zh-CN"/>
          <w14:textFill>
            <w14:solidFill>
              <w14:schemeClr w14:val="tx1"/>
            </w14:solidFill>
          </w14:textFill>
        </w:rPr>
        <w:t>一、培养目标</w:t>
      </w:r>
    </w:p>
    <w:p>
      <w:pPr>
        <w:pageBreakBefore w:val="0"/>
        <w:widowControl w:val="0"/>
        <w:kinsoku/>
        <w:wordWrap/>
        <w:overflowPunct/>
        <w:topLinePunct w:val="0"/>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博士研究生的基本培养目标为：</w:t>
      </w:r>
    </w:p>
    <w:p>
      <w:pPr>
        <w:pageBreakBefore w:val="0"/>
        <w:widowControl w:val="0"/>
        <w:kinsoku/>
        <w:wordWrap/>
        <w:overflowPunct/>
        <w:topLinePunct w:val="0"/>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1.具有坚定理想信念、遵纪守法、品德良好，学风严谨；</w:t>
      </w:r>
    </w:p>
    <w:p>
      <w:pPr>
        <w:pageBreakBefore w:val="0"/>
        <w:widowControl w:val="0"/>
        <w:kinsoku/>
        <w:wordWrap/>
        <w:overflowPunct/>
        <w:topLinePunct w:val="0"/>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2.掌握坚实宽广的基础理论和系统深入的专门知识；</w:t>
      </w:r>
    </w:p>
    <w:p>
      <w:pPr>
        <w:pageBreakBefore w:val="0"/>
        <w:widowControl w:val="0"/>
        <w:kinsoku/>
        <w:wordWrap/>
        <w:overflowPunct/>
        <w:topLinePunct w:val="0"/>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3.具有独立性、创造性地从事科学研究工作的能力；</w:t>
      </w:r>
    </w:p>
    <w:p>
      <w:pPr>
        <w:pageBreakBefore w:val="0"/>
        <w:widowControl w:val="0"/>
        <w:kinsoku/>
        <w:wordWrap/>
        <w:overflowPunct/>
        <w:topLinePunct w:val="0"/>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4.具有一定的国际视野，能熟练地运用外语进行国际学术交流。</w:t>
      </w:r>
    </w:p>
    <w:p>
      <w:pPr>
        <w:pageBreakBefore w:val="0"/>
        <w:widowControl w:val="0"/>
        <w:kinsoku/>
        <w:wordWrap/>
        <w:overflowPunct/>
        <w:topLinePunct w:val="0"/>
        <w:bidi w:val="0"/>
        <w:snapToGrid/>
        <w:spacing w:line="480" w:lineRule="exact"/>
        <w:ind w:right="-460" w:rightChars="-219"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各学科应根据《一级学科博士、硕士学位基本要求》，结合学科特色和培养</w:t>
      </w:r>
      <w:r>
        <w:rPr>
          <w:rFonts w:hint="eastAsia" w:ascii="仿宋_GB2312" w:hAnsi="仿宋_GB2312" w:eastAsia="仿宋_GB2312" w:cs="仿宋_GB2312"/>
          <w:color w:val="000000" w:themeColor="text1"/>
          <w:spacing w:val="-6"/>
          <w:sz w:val="28"/>
          <w:szCs w:val="28"/>
          <w14:textFill>
            <w14:solidFill>
              <w14:schemeClr w14:val="tx1"/>
            </w14:solidFill>
          </w14:textFill>
        </w:rPr>
        <w:t>条件，对博士研究生应具备的基本素质、基本知识和结构、基本能力提出具体要求。</w:t>
      </w:r>
    </w:p>
    <w:p>
      <w:pPr>
        <w:pStyle w:val="4"/>
        <w:pageBreakBefore w:val="0"/>
        <w:widowControl w:val="0"/>
        <w:kinsoku/>
        <w:wordWrap/>
        <w:overflowPunct/>
        <w:topLinePunct w:val="0"/>
        <w:bidi w:val="0"/>
        <w:snapToGrid/>
        <w:spacing w:beforeLines="0" w:line="480" w:lineRule="exact"/>
        <w:textAlignment w:val="auto"/>
        <w:rPr>
          <w:rFonts w:hint="default"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hint="default"/>
          <w:bCs/>
          <w:color w:val="000000" w:themeColor="text1"/>
          <w:szCs w:val="32"/>
          <w:lang w:val="en-US" w:eastAsia="zh-CN"/>
          <w14:textFill>
            <w14:solidFill>
              <w14:schemeClr w14:val="tx1"/>
            </w14:solidFill>
          </w14:textFill>
        </w:rPr>
        <w:t>二、基本学制与学习年限</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基本学制为4年，最长学习年限为6年（含休学和保留学籍；休学创业者可适当延长1年）；硕博连读生、直博生基本学制为5年，最长学习年限为7年。在最长学习年限内未能完成课程学习或学位论文的博士研究生，作结业、肄业或退学处理，不再保留学籍。</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三、培养方式与方法</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博士研究生的培养主要以科学研究为主，重点培养其独立从事科学研究工作的能力。</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的指导方式采取导师负责制，鼓励成立以博士研究生导师为主的指导小组集体指导；导师是博士研究生培养的第一责任人，应充分履行立德树人职责，负责博士研究生培养计划的制定和实施，指导其按时完成课程学习、培养环节和论文研究工作，积极资助其出国访学或参加国际国内学术会议，提供与其他高水平科研院所联合开展科学研究的机会。加强对博士研究生思想政治素质、学术道德规范、社会责任感等方面的教育，注重对博士研究生的人文关怀，着力培养其学术创新能力，全面提升博士研究生培养质量。</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硕博连读生硕士阶段执行硕士</w:t>
      </w:r>
      <w:r>
        <w:rPr>
          <w:rFonts w:hint="default" w:ascii="仿宋_GB2312" w:hAnsi="仿宋_GB2312" w:eastAsia="仿宋_GB2312" w:cs="仿宋_GB2312"/>
          <w:color w:val="000000" w:themeColor="text1"/>
          <w:sz w:val="28"/>
          <w:szCs w:val="28"/>
          <w:lang w:eastAsia="zh-CN"/>
          <w14:textFill>
            <w14:solidFill>
              <w14:schemeClr w14:val="tx1"/>
            </w14:solidFill>
          </w14:textFill>
        </w:rPr>
        <w:t>研究</w:t>
      </w:r>
      <w:r>
        <w:rPr>
          <w:rFonts w:hint="default" w:ascii="仿宋_GB2312" w:hAnsi="仿宋_GB2312" w:eastAsia="仿宋_GB2312" w:cs="仿宋_GB2312"/>
          <w:color w:val="000000" w:themeColor="text1"/>
          <w:sz w:val="28"/>
          <w:szCs w:val="28"/>
          <w14:textFill>
            <w14:solidFill>
              <w14:schemeClr w14:val="tx1"/>
            </w14:solidFill>
          </w14:textFill>
        </w:rPr>
        <w:t>生培养方案，博士阶段执行博士研究生培养方案，直博生按直博生培养方案执行。</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四、培养基本要求</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自然科学类博士研究生在读期间至少修满21学分，社会科学类至少修满23学分，其中课程学分自然科学类为14学分（社会科学类为16学分）（包括公共必修课4学分，专业必修课至少5学分，专业选修课至少4学分（社会科学类6学分），公共选修课至少1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自然科学类直博生在读期间至少修满37学分，社会科学类至少修满41学分，其中课程学分自然科学类为30学分（社会科学类为34学分）（包括公共必修课6学分，专业必修课至少11学分，专业选修课至少12学分（社会科学类16学分），公共选修课至少1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必修环节7学分（包括文献阅读与综述报告1学分，学科综合水平考试1学分，学术活动2学分，开题报告1学分，中期考核1学分，实践活动1学分）。各培养环节基本要求如下：</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1.制定个人培养计划</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培养计划是指导博士研究生进行课程学习、开展论文研究工作等的依据，也是对博士研究生进行毕业及授予学位审查的依据。个人培养计划包括课程学习计划和论文研究计划</w:t>
      </w:r>
      <w:r>
        <w:rPr>
          <w:rFonts w:hint="default" w:ascii="仿宋_GB2312" w:hAnsi="仿宋_GB2312" w:eastAsia="仿宋_GB2312" w:cs="仿宋_GB2312"/>
          <w:color w:val="000000" w:themeColor="text1"/>
          <w:sz w:val="28"/>
          <w:szCs w:val="28"/>
          <w:lang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课程学习计划一般由博士研究生在入学后1个月内，在导师的指导下按照学科培养方案要求制定。经导师审核后，博士研究生本人从学校研究生管理信息系统中提交；论文研究计划包括论文选题和开题报告的安排、论文工作各阶段的主要内容、完成期限等，一般在第二学期初制定并提交。</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培养计划一经确定，须严格执行，执行过程中如因客观条件变化，可以修改，但需经学院主管负责人同意，并报研究生院培养办备案。</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2.</w:t>
      </w:r>
      <w:r>
        <w:rPr>
          <w:rFonts w:hint="default" w:ascii="黑体" w:hAnsi="黑体" w:eastAsia="黑体" w:cs="黑体"/>
          <w:b w:val="0"/>
          <w:bCs/>
          <w:color w:val="000000" w:themeColor="text1"/>
          <w:sz w:val="28"/>
          <w:szCs w:val="28"/>
          <w:lang w:val="en-US" w:eastAsia="zh-CN"/>
          <w14:textFill>
            <w14:solidFill>
              <w14:schemeClr w14:val="tx1"/>
            </w14:solidFill>
          </w14:textFill>
        </w:rPr>
        <w:t>课程学习及要求</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课程按一级学科进行设置，分为必修课、选修课和补修课。课程设置应重点通过本学科经典著作和文献研读、经典研究案例分析、前沿进展报告、讲座等教学形式，培养博士研究生掌握本学科坚实宽广的基础理论、研究方法、知识体系，训练博士研究生具备获取知识的能力和学术鉴别能力。</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（1）公共必修课(4学分；直博生：6学分)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①政治理论课：《中国马克思主义与当代》，36学时，2学分；《中国特色社会主义理论与实践》，36学时，2学分（直博生必修）</w:t>
      </w:r>
    </w:p>
    <w:p>
      <w:pPr>
        <w:pageBreakBefore w:val="0"/>
        <w:widowControl w:val="0"/>
        <w:kinsoku/>
        <w:wordWrap/>
        <w:overflowPunct/>
        <w:topLinePunct w:val="0"/>
        <w:bidi w:val="0"/>
        <w:snapToGrid/>
        <w:spacing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②基础外语：40学时，2学分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注：入学前达到学校基础</w:t>
      </w:r>
      <w:r>
        <w:rPr>
          <w:rFonts w:hint="default" w:ascii="仿宋_GB2312" w:hAnsi="仿宋_GB2312" w:eastAsia="仿宋_GB2312" w:cs="仿宋_GB2312"/>
          <w:color w:val="000000" w:themeColor="text1"/>
          <w:sz w:val="28"/>
          <w:szCs w:val="28"/>
          <w:lang w:eastAsia="zh-CN"/>
          <w14:textFill>
            <w14:solidFill>
              <w14:schemeClr w14:val="tx1"/>
            </w14:solidFill>
          </w14:textFill>
        </w:rPr>
        <w:t>外语</w:t>
      </w:r>
      <w:r>
        <w:rPr>
          <w:rFonts w:hint="default" w:ascii="仿宋_GB2312" w:hAnsi="仿宋_GB2312" w:eastAsia="仿宋_GB2312" w:cs="仿宋_GB2312"/>
          <w:color w:val="000000" w:themeColor="text1"/>
          <w:sz w:val="28"/>
          <w:szCs w:val="28"/>
          <w14:textFill>
            <w14:solidFill>
              <w14:schemeClr w14:val="tx1"/>
            </w14:solidFill>
          </w14:textFill>
        </w:rPr>
        <w:t>免修免考规定者</w:t>
      </w:r>
      <w:r>
        <w:rPr>
          <w:rFonts w:hint="default" w:ascii="仿宋_GB2312" w:hAnsi="仿宋_GB2312" w:eastAsia="仿宋_GB2312" w:cs="仿宋_GB2312"/>
          <w:color w:val="000000" w:themeColor="text1"/>
          <w:sz w:val="28"/>
          <w:szCs w:val="28"/>
          <w:lang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可申请免修免考，直接认定学分。来华留学博士研究生可将《中国文化》和《汉语综合》替代公共必修课的政治理论课和第一外语课。</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（2）专业必修课（不少于5学分；直博生：不少于11学分）</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主要为一级学科通开课程，</w:t>
      </w:r>
      <w:r>
        <w:rPr>
          <w:rFonts w:hint="default" w:ascii="仿宋_GB2312" w:hAnsi="宋体" w:eastAsia="仿宋_GB2312" w:cs="宋体"/>
          <w:color w:val="000000" w:themeColor="text1"/>
          <w:sz w:val="28"/>
          <w:szCs w:val="28"/>
          <w:lang w:eastAsia="zh-CN"/>
          <w14:textFill>
            <w14:solidFill>
              <w14:schemeClr w14:val="tx1"/>
            </w14:solidFill>
          </w14:textFill>
        </w:rPr>
        <w:t>主要包括</w:t>
      </w:r>
      <w:r>
        <w:rPr>
          <w:rFonts w:hint="default" w:ascii="仿宋_GB2312" w:hAnsi="宋体" w:eastAsia="仿宋_GB2312" w:cs="宋体"/>
          <w:color w:val="000000" w:themeColor="text1"/>
          <w:sz w:val="28"/>
          <w:szCs w:val="28"/>
          <w14:textFill>
            <w14:solidFill>
              <w14:schemeClr w14:val="tx1"/>
            </w14:solidFill>
          </w14:textFill>
        </w:rPr>
        <w:t>体现学科前沿和学科优势的工具类</w:t>
      </w:r>
      <w:r>
        <w:rPr>
          <w:rFonts w:hint="default" w:ascii="仿宋_GB2312" w:hAnsi="宋体" w:eastAsia="仿宋_GB2312" w:cs="宋体"/>
          <w:color w:val="000000" w:themeColor="text1"/>
          <w:sz w:val="28"/>
          <w:szCs w:val="28"/>
          <w:lang w:eastAsia="zh-CN"/>
          <w14:textFill>
            <w14:solidFill>
              <w14:schemeClr w14:val="tx1"/>
            </w14:solidFill>
          </w14:textFill>
        </w:rPr>
        <w:t>、</w:t>
      </w:r>
      <w:r>
        <w:rPr>
          <w:rFonts w:hint="default" w:ascii="仿宋_GB2312" w:hAnsi="宋体" w:eastAsia="仿宋_GB2312" w:cs="宋体"/>
          <w:color w:val="000000" w:themeColor="text1"/>
          <w:sz w:val="28"/>
          <w:szCs w:val="28"/>
          <w14:textFill>
            <w14:solidFill>
              <w14:schemeClr w14:val="tx1"/>
            </w14:solidFill>
          </w14:textFill>
        </w:rPr>
        <w:t>专业基础类、</w:t>
      </w:r>
      <w:r>
        <w:rPr>
          <w:rFonts w:hint="default" w:ascii="仿宋_GB2312" w:hAnsi="宋体" w:eastAsia="仿宋_GB2312" w:cs="宋体"/>
          <w:color w:val="000000" w:themeColor="text1"/>
          <w:sz w:val="28"/>
          <w:szCs w:val="28"/>
          <w:lang w:eastAsia="zh-CN"/>
          <w14:textFill>
            <w14:solidFill>
              <w14:schemeClr w14:val="tx1"/>
            </w14:solidFill>
          </w14:textFill>
        </w:rPr>
        <w:t>专业类</w:t>
      </w:r>
      <w:r>
        <w:rPr>
          <w:rFonts w:hint="default" w:ascii="仿宋_GB2312" w:hAnsi="宋体" w:eastAsia="仿宋_GB2312" w:cs="宋体"/>
          <w:color w:val="000000" w:themeColor="text1"/>
          <w:sz w:val="28"/>
          <w:szCs w:val="28"/>
          <w14:textFill>
            <w14:solidFill>
              <w14:schemeClr w14:val="tx1"/>
            </w14:solidFill>
          </w14:textFill>
        </w:rPr>
        <w:t>课程。</w:t>
      </w:r>
    </w:p>
    <w:p>
      <w:pPr>
        <w:keepNext w:val="0"/>
        <w:keepLines w:val="0"/>
        <w:pageBreakBefore w:val="0"/>
        <w:widowControl w:val="0"/>
        <w:kinsoku/>
        <w:wordWrap/>
        <w:overflowPunct/>
        <w:topLinePunct w:val="0"/>
        <w:autoSpaceDE w:val="0"/>
        <w:autoSpaceDN w:val="0"/>
        <w:bidi w:val="0"/>
        <w:adjustRightInd w:val="0"/>
        <w:snapToGrid/>
        <w:spacing w:line="480" w:lineRule="exact"/>
        <w:ind w:right="-460" w:rightChars="-219" w:firstLine="562" w:firstLineChars="200"/>
        <w:textAlignment w:val="auto"/>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（3）专业选修课（自然科学类不少于4学分，社会科学类不少于6学分；直博生：自然科学类不少于12学分，社会科学类不少于16学分）</w:t>
      </w:r>
    </w:p>
    <w:p>
      <w:pPr>
        <w:pageBreakBefore w:val="0"/>
        <w:widowControl w:val="0"/>
        <w:kinsoku/>
        <w:wordWrap/>
        <w:overflowPunct/>
        <w:topLinePunct w:val="0"/>
        <w:bidi w:val="0"/>
        <w:adjustRightInd w:val="0"/>
        <w:snapToGrid/>
        <w:spacing w:line="480" w:lineRule="exact"/>
        <w:ind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主要为二级学科方向特色课程</w:t>
      </w:r>
      <w:r>
        <w:rPr>
          <w:rFonts w:hint="default" w:ascii="仿宋_GB2312" w:hAnsi="宋体" w:eastAsia="仿宋_GB2312" w:cs="宋体"/>
          <w:color w:val="000000" w:themeColor="text1"/>
          <w:sz w:val="28"/>
          <w:szCs w:val="28"/>
          <w:lang w:eastAsia="zh-CN"/>
          <w14:textFill>
            <w14:solidFill>
              <w14:schemeClr w14:val="tx1"/>
            </w14:solidFill>
          </w14:textFill>
        </w:rPr>
        <w:t>、</w:t>
      </w:r>
      <w:r>
        <w:rPr>
          <w:rFonts w:hint="default" w:ascii="仿宋_GB2312" w:hAnsi="宋体" w:eastAsia="仿宋_GB2312" w:cs="宋体"/>
          <w:color w:val="000000" w:themeColor="text1"/>
          <w:sz w:val="28"/>
          <w:szCs w:val="28"/>
          <w14:textFill>
            <w14:solidFill>
              <w14:schemeClr w14:val="tx1"/>
            </w14:solidFill>
          </w14:textFill>
        </w:rPr>
        <w:t>跨学科或交叉学科类课程。</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（4）公共选修课（不少于1学分）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主要包括数理统计类以及人文素养、学术知识产权、研究伦理、信息检索与利用、跨文化交流类课程。（由研究生院及相关学院统一开设）。</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（5）补修课</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以同等学力或跨一级学科录取的博士研究生须在中期考核前补修本学科硕士阶段主干课程3-5门（</w:t>
      </w:r>
      <w:r>
        <w:rPr>
          <w:rFonts w:hint="default" w:ascii="仿宋_GB2312" w:hAnsi="宋体" w:eastAsia="仿宋_GB2312" w:cs="宋体"/>
          <w:color w:val="000000" w:themeColor="text1"/>
          <w:sz w:val="28"/>
          <w:szCs w:val="28"/>
          <w:lang w:eastAsia="zh-CN"/>
          <w14:textFill>
            <w14:solidFill>
              <w14:schemeClr w14:val="tx1"/>
            </w14:solidFill>
          </w14:textFill>
        </w:rPr>
        <w:t>跨一级学科</w:t>
      </w:r>
      <w:r>
        <w:rPr>
          <w:rFonts w:hint="default" w:ascii="仿宋_GB2312" w:hAnsi="宋体" w:eastAsia="仿宋_GB2312" w:cs="宋体"/>
          <w:color w:val="000000" w:themeColor="text1"/>
          <w:sz w:val="28"/>
          <w:szCs w:val="28"/>
          <w14:textFill>
            <w14:solidFill>
              <w14:schemeClr w14:val="tx1"/>
            </w14:solidFill>
          </w14:textFill>
        </w:rPr>
        <w:t>直博生至少应补修本学科的本科阶段主干课程3-5门），课程由各学科自行确定，不计学分。</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3.</w:t>
      </w:r>
      <w:r>
        <w:rPr>
          <w:rFonts w:hint="default" w:ascii="黑体" w:hAnsi="黑体" w:eastAsia="黑体" w:cs="黑体"/>
          <w:b w:val="0"/>
          <w:bCs/>
          <w:color w:val="000000" w:themeColor="text1"/>
          <w:sz w:val="28"/>
          <w:szCs w:val="28"/>
          <w:lang w:val="en-US" w:eastAsia="zh-CN"/>
          <w14:textFill>
            <w14:solidFill>
              <w14:schemeClr w14:val="tx1"/>
            </w14:solidFill>
          </w14:textFill>
        </w:rPr>
        <w:t>必修环节及有关要求</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（1）文献阅读与综述报告（1学分）</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博士研究生应尽早在指导教师的指导下确定论文研究方向，并在进行学位论文开题论证前广泛阅读本学科国内外有关研究文献，文献数量由各学科根据学位授予标准自行确定；同时须撰写3篇以上的文献综述报告，由指导教师批阅，经指导教师审核签字后，交所在学院备查。</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（2）学科综合水平考试（1学分）</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学科综合水平考试是博士研究生在完成课程学习后进入学位论文开题前，由各学院组织的一次理论综合水平考试。重点考察博士研究生是否掌握了坚实宽广的基础理论和系统深入的专门知识，是否具备了独立开展研究工作的基本学术能力。通过综合水平考试者方可参加学位论文开题；未通过考试者，可以补考一次；补考仍不合格者，作留级处理或转为攻读硕士学位。</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（3）学术活动（2学分）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博士研究生在学期间应主动参加各种学术交流活动，主要形式有听学术讲座、作学术报告、参加国际国内学术会议、国外短期访学、中外联合培养项目等。博士研究生至少参加学院及以上的学术报告10次（其中国内外高水平学术会议1次，学术道德、学术伦理和学术规范相关报告1次），在一级学科范围内做学术报告3次，在学院范围内作学术报告1次。</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学术活动一般在毕业资格审核前完成，博士研究生应填写“研究生参加学术活动记录册”，提交相关的原始证明材料，经导师审定签字后交所在学院核定并留存。各学科须结合实际情况，提出具体实施与考核办法。</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（4）实践活动（1学分）</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博士研究生在学期间，应深入实际或基层生产一线，结合专业所长，完成2-3个实践</w:t>
      </w:r>
      <w:r>
        <w:rPr>
          <w:rFonts w:hint="default" w:ascii="仿宋_GB2312" w:hAnsi="宋体" w:eastAsia="仿宋_GB2312" w:cs="宋体"/>
          <w:color w:val="000000" w:themeColor="text1"/>
          <w:sz w:val="28"/>
          <w:szCs w:val="28"/>
          <w:lang w:eastAsia="zh-CN"/>
          <w14:textFill>
            <w14:solidFill>
              <w14:schemeClr w14:val="tx1"/>
            </w14:solidFill>
          </w14:textFill>
        </w:rPr>
        <w:t>活动</w:t>
      </w:r>
      <w:r>
        <w:rPr>
          <w:rFonts w:hint="default" w:ascii="仿宋_GB2312" w:hAnsi="宋体" w:eastAsia="仿宋_GB2312" w:cs="宋体"/>
          <w:color w:val="000000" w:themeColor="text1"/>
          <w:sz w:val="28"/>
          <w:szCs w:val="28"/>
          <w14:textFill>
            <w14:solidFill>
              <w14:schemeClr w14:val="tx1"/>
            </w14:solidFill>
          </w14:textFill>
        </w:rPr>
        <w:t>，在实践中提高综合素质和实践能力。实践活动包括教学实践、科研实践（不包括以论文研究为目的的实践）、社会实践、管理实践和创新创业活动等，其中教学实践为</w:t>
      </w:r>
      <w:r>
        <w:rPr>
          <w:rFonts w:hint="default" w:ascii="仿宋_GB2312" w:hAnsi="宋体" w:eastAsia="仿宋_GB2312" w:cs="宋体"/>
          <w:color w:val="000000" w:themeColor="text1"/>
          <w:sz w:val="28"/>
          <w:szCs w:val="28"/>
          <w:lang w:eastAsia="zh-CN"/>
          <w14:textFill>
            <w14:solidFill>
              <w14:schemeClr w14:val="tx1"/>
            </w14:solidFill>
          </w14:textFill>
        </w:rPr>
        <w:t>必须完成</w:t>
      </w:r>
      <w:r>
        <w:rPr>
          <w:rFonts w:hint="eastAsia" w:ascii="仿宋_GB2312" w:hAnsi="宋体" w:eastAsia="仿宋_GB2312" w:cs="宋体"/>
          <w:color w:val="000000" w:themeColor="text1"/>
          <w:sz w:val="28"/>
          <w:szCs w:val="28"/>
          <w:lang w:eastAsia="zh-CN"/>
          <w14:textFill>
            <w14:solidFill>
              <w14:schemeClr w14:val="tx1"/>
            </w14:solidFill>
          </w14:textFill>
        </w:rPr>
        <w:t>实践</w:t>
      </w:r>
      <w:r>
        <w:rPr>
          <w:rFonts w:hint="default" w:ascii="仿宋_GB2312" w:hAnsi="宋体" w:eastAsia="仿宋_GB2312" w:cs="宋体"/>
          <w:color w:val="000000" w:themeColor="text1"/>
          <w:sz w:val="28"/>
          <w:szCs w:val="28"/>
          <w:lang w:eastAsia="zh-CN"/>
          <w14:textFill>
            <w14:solidFill>
              <w14:schemeClr w14:val="tx1"/>
            </w14:solidFill>
          </w14:textFill>
        </w:rPr>
        <w:t>活动</w:t>
      </w:r>
      <w:r>
        <w:rPr>
          <w:rFonts w:hint="default" w:ascii="仿宋_GB2312" w:hAnsi="宋体" w:eastAsia="仿宋_GB2312" w:cs="宋体"/>
          <w:color w:val="000000" w:themeColor="text1"/>
          <w:sz w:val="28"/>
          <w:szCs w:val="28"/>
          <w14:textFill>
            <w14:solidFill>
              <w14:schemeClr w14:val="tx1"/>
            </w14:solidFill>
          </w14:textFill>
        </w:rPr>
        <w:t>。</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4.</w:t>
      </w:r>
      <w:r>
        <w:rPr>
          <w:rFonts w:hint="default" w:ascii="黑体" w:hAnsi="黑体" w:eastAsia="黑体" w:cs="黑体"/>
          <w:b w:val="0"/>
          <w:bCs/>
          <w:color w:val="000000" w:themeColor="text1"/>
          <w:sz w:val="28"/>
          <w:szCs w:val="28"/>
          <w:lang w:val="en-US" w:eastAsia="zh-CN"/>
          <w14:textFill>
            <w14:solidFill>
              <w14:schemeClr w14:val="tx1"/>
            </w14:solidFill>
          </w14:textFill>
        </w:rPr>
        <w:t>学位论文工作</w:t>
      </w:r>
    </w:p>
    <w:p>
      <w:pPr>
        <w:keepNext w:val="0"/>
        <w:keepLines w:val="0"/>
        <w:pageBreakBefore w:val="0"/>
        <w:widowControl w:val="0"/>
        <w:kinsoku/>
        <w:wordWrap/>
        <w:overflowPunct/>
        <w:topLinePunct w:val="0"/>
        <w:bidi w:val="0"/>
        <w:snapToGrid/>
        <w:spacing w:line="480" w:lineRule="exact"/>
        <w:ind w:right="-460" w:rightChars="-219" w:firstLine="56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博士学位论文是博士研究生学术水平的重要体现，反映作者在本学科掌握了坚实宽广的基础理论和系统深入的专门知识，具备独立从事学术研究工作的能力，并在科学或专门技术上做出创新成果，具有重要的理论意义或较大的实用价值。博士生导师要加强从学位论文开题、论文研究到论文写作、答辩的全过程指导。</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（1）开题报告（1学分）</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学位论文开题报告是确保学位论文质量的首要关键环节，博士研究生应在指导教师的指导下，在查阅文献和调查研究的基础上，尽早确定课题方向，制订论文工作计划，并就论文选题意义、国内外研究综述、主要研究内容和研究方案等写出书面报告，在一级学科范围内进行公开论证。</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开题报告未获通过者，应在本学院或学科规定的时间内重新开题。开题报告通过者如因特殊情况须变更学位论文研究课题，应重新进行开题报告。开题时间距离申请学位论文答辩的时间不得少于2年。</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研究生在开题报告通过后，应签署学术诚信承诺书，经导师进行学术规范教导后交学院备案。</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（2）中期考核（1学分）</w:t>
      </w:r>
    </w:p>
    <w:p>
      <w:pPr>
        <w:keepNext w:val="0"/>
        <w:keepLines w:val="0"/>
        <w:pageBreakBefore w:val="0"/>
        <w:widowControl w:val="0"/>
        <w:kinsoku/>
        <w:wordWrap/>
        <w:overflowPunct/>
        <w:topLinePunct w:val="0"/>
        <w:bidi w:val="0"/>
        <w:snapToGrid/>
        <w:spacing w:line="480" w:lineRule="exact"/>
        <w:ind w:right="-460" w:rightChars="-219" w:firstLine="560" w:firstLineChars="200"/>
        <w:textAlignment w:val="auto"/>
        <w:rPr>
          <w:rFonts w:hint="default" w:ascii="Times New Roman" w:hAnsi="Times New Roman" w:cs="Times New Roman" w:eastAsiaTheme="minorEastAsia"/>
          <w:color w:val="000000" w:themeColor="text1"/>
          <w:spacing w:val="-11"/>
          <w:sz w:val="24"/>
          <w:szCs w:val="24"/>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中期考核是在博士研究生完成课程学习、学位论文</w:t>
      </w:r>
      <w:r>
        <w:rPr>
          <w:rFonts w:hint="default" w:ascii="仿宋_GB2312" w:hAnsi="宋体" w:eastAsia="仿宋_GB2312" w:cs="宋体"/>
          <w:color w:val="000000" w:themeColor="text1"/>
          <w:sz w:val="28"/>
          <w:szCs w:val="28"/>
          <w:lang w:eastAsia="zh-CN"/>
          <w14:textFill>
            <w14:solidFill>
              <w14:schemeClr w14:val="tx1"/>
            </w14:solidFill>
          </w14:textFill>
        </w:rPr>
        <w:t>开</w:t>
      </w:r>
      <w:r>
        <w:rPr>
          <w:rFonts w:hint="default" w:ascii="仿宋_GB2312" w:hAnsi="宋体" w:eastAsia="仿宋_GB2312" w:cs="宋体"/>
          <w:color w:val="000000" w:themeColor="text1"/>
          <w:sz w:val="28"/>
          <w:szCs w:val="28"/>
          <w14:textFill>
            <w14:solidFill>
              <w14:schemeClr w14:val="tx1"/>
            </w14:solidFill>
          </w14:textFill>
        </w:rPr>
        <w:t>题后，进入学位论文研究阶段的初次全面考核，考核内容主要包括思想政治表现、课程学习、业务素质、学位论文研究进展等，是指导博士研究生</w:t>
      </w:r>
      <w:r>
        <w:rPr>
          <w:rFonts w:hint="default" w:ascii="仿宋_GB2312" w:hAnsi="宋体" w:eastAsia="仿宋_GB2312" w:cs="宋体"/>
          <w:color w:val="000000" w:themeColor="text1"/>
          <w:sz w:val="28"/>
          <w:szCs w:val="28"/>
          <w:lang w:eastAsia="zh-CN"/>
          <w14:textFill>
            <w14:solidFill>
              <w14:schemeClr w14:val="tx1"/>
            </w14:solidFill>
          </w14:textFill>
        </w:rPr>
        <w:t>进一步优化</w:t>
      </w:r>
      <w:r>
        <w:rPr>
          <w:rFonts w:hint="default" w:ascii="仿宋_GB2312" w:hAnsi="宋体" w:eastAsia="仿宋_GB2312" w:cs="宋体"/>
          <w:color w:val="000000" w:themeColor="text1"/>
          <w:sz w:val="28"/>
          <w:szCs w:val="28"/>
          <w14:textFill>
            <w14:solidFill>
              <w14:schemeClr w14:val="tx1"/>
            </w14:solidFill>
          </w14:textFill>
        </w:rPr>
        <w:t>学位论文</w:t>
      </w:r>
      <w:r>
        <w:rPr>
          <w:rFonts w:hint="default" w:ascii="仿宋_GB2312" w:hAnsi="宋体" w:eastAsia="仿宋_GB2312" w:cs="宋体"/>
          <w:color w:val="000000" w:themeColor="text1"/>
          <w:sz w:val="28"/>
          <w:szCs w:val="28"/>
          <w:lang w:eastAsia="zh-CN"/>
          <w14:textFill>
            <w14:solidFill>
              <w14:schemeClr w14:val="tx1"/>
            </w14:solidFill>
          </w14:textFill>
        </w:rPr>
        <w:t>研究内容</w:t>
      </w:r>
      <w:r>
        <w:rPr>
          <w:rFonts w:hint="default" w:ascii="仿宋_GB2312" w:hAnsi="宋体" w:eastAsia="仿宋_GB2312" w:cs="宋体"/>
          <w:color w:val="000000" w:themeColor="text1"/>
          <w:sz w:val="28"/>
          <w:szCs w:val="28"/>
          <w14:textFill>
            <w14:solidFill>
              <w14:schemeClr w14:val="tx1"/>
            </w14:solidFill>
          </w14:textFill>
        </w:rPr>
        <w:t>、提高学位论文质量的必要环节。原则上要求在第四学期完成。具体要求按《湖南农业大学全日制研究生中期考核实施办法》执行。</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（3）学位论文进展中期检查</w:t>
      </w:r>
    </w:p>
    <w:p>
      <w:pPr>
        <w:pageBreakBefore w:val="0"/>
        <w:widowControl w:val="0"/>
        <w:kinsoku/>
        <w:wordWrap/>
        <w:overflowPunct/>
        <w:topLinePunct w:val="0"/>
        <w:bidi w:val="0"/>
        <w:snapToGrid/>
        <w:spacing w:line="480" w:lineRule="exact"/>
        <w:ind w:right="-460" w:rightChars="-219" w:firstLine="56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学位论文进展中期检查是对博士研究生学位论文研究进展情况的一次全面检查，主要检查博士研究生学术规范、学术道德、学位论文研究进度及学位论文撰写情况等内容，是提高学位论文质量的必要环节。博士研究生进入论文研究过程一年后进行，原则上要求在第六学期完成。</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（4）学位论文预答辩</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博士学位论文预答辩是预答辩委员会专家组对博士学位论文的集体指导和把关，是帮助博士研究生发现论文存在的问题以及进一步修改和完善论文的重要环节，是保障博士学位论文质量的重要措施之一。博士研究生应在博士学位论文撰写完成后，经导师审核认可后，向所在学科和学院提出预答辩申请。预答辩委员会由所在学科聘请3</w:t>
      </w:r>
      <w:r>
        <w:rPr>
          <w:rFonts w:hint="eastAsia" w:ascii="仿宋_GB2312" w:hAnsi="宋体" w:eastAsia="仿宋_GB2312" w:cs="宋体"/>
          <w:color w:val="000000" w:themeColor="text1"/>
          <w:sz w:val="28"/>
          <w:szCs w:val="28"/>
          <w:lang w:val="en-US" w:eastAsia="zh-CN"/>
          <w14:textFill>
            <w14:solidFill>
              <w14:schemeClr w14:val="tx1"/>
            </w14:solidFill>
          </w14:textFill>
        </w:rPr>
        <w:t>-</w:t>
      </w:r>
      <w:r>
        <w:rPr>
          <w:rFonts w:hint="default" w:ascii="仿宋_GB2312" w:hAnsi="宋体" w:eastAsia="仿宋_GB2312" w:cs="宋体"/>
          <w:color w:val="000000" w:themeColor="text1"/>
          <w:sz w:val="28"/>
          <w:szCs w:val="28"/>
          <w14:textFill>
            <w14:solidFill>
              <w14:schemeClr w14:val="tx1"/>
            </w14:solidFill>
          </w14:textFill>
        </w:rPr>
        <w:t>5名本研究领域的具有教授（研究员）职称的专家组成。预答辩委员会应根据论文的实际水平、答辩情况等作出是否同意申请答辩或修改后申请答辩的决定，以及论文修改建议。通过预答辩的博士研究生应根据预答辩中提出的意见，对论文进行修改，形成送审稿。</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（5）学位论文答辩与学位授予</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博士研究生在最长学习年限内</w:t>
      </w:r>
      <w:r>
        <w:rPr>
          <w:rFonts w:hint="default" w:ascii="仿宋_GB2312" w:hAnsi="宋体" w:eastAsia="仿宋_GB2312" w:cs="宋体"/>
          <w:color w:val="000000" w:themeColor="text1"/>
          <w:sz w:val="28"/>
          <w:szCs w:val="28"/>
          <w:lang w:eastAsia="zh-CN"/>
          <w14:textFill>
            <w14:solidFill>
              <w14:schemeClr w14:val="tx1"/>
            </w14:solidFill>
          </w14:textFill>
        </w:rPr>
        <w:t>，</w:t>
      </w:r>
      <w:r>
        <w:rPr>
          <w:rFonts w:hint="default" w:ascii="仿宋_GB2312" w:hAnsi="宋体" w:eastAsia="仿宋_GB2312" w:cs="宋体"/>
          <w:color w:val="000000" w:themeColor="text1"/>
          <w:sz w:val="28"/>
          <w:szCs w:val="28"/>
          <w14:textFill>
            <w14:solidFill>
              <w14:schemeClr w14:val="tx1"/>
            </w14:solidFill>
          </w14:textFill>
        </w:rPr>
        <w:t>完成培养方案规定的课程学习和培养环节且达到要求，学位论文质量达到相应学位水平，</w:t>
      </w:r>
      <w:r>
        <w:rPr>
          <w:rFonts w:hint="default" w:ascii="仿宋_GB2312" w:hAnsi="宋体" w:eastAsia="仿宋_GB2312" w:cs="宋体"/>
          <w:color w:val="000000" w:themeColor="text1"/>
          <w:sz w:val="28"/>
          <w:szCs w:val="28"/>
          <w:lang w:eastAsia="zh-CN"/>
          <w14:textFill>
            <w14:solidFill>
              <w14:schemeClr w14:val="tx1"/>
            </w14:solidFill>
          </w14:textFill>
        </w:rPr>
        <w:t>预答辩完成一个月后，</w:t>
      </w:r>
      <w:r>
        <w:rPr>
          <w:rFonts w:hint="default" w:ascii="仿宋_GB2312" w:hAnsi="宋体" w:eastAsia="仿宋_GB2312" w:cs="宋体"/>
          <w:color w:val="000000" w:themeColor="text1"/>
          <w:sz w:val="28"/>
          <w:szCs w:val="28"/>
          <w14:textFill>
            <w14:solidFill>
              <w14:schemeClr w14:val="tx1"/>
            </w14:solidFill>
          </w14:textFill>
        </w:rPr>
        <w:t>可申请答辩，答辩通过者，准予毕业；达到博士学位授予标准者，授予博士学位。</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申请博士学位时，科研论文须见刊，科研专著须出版，授权专利或成果奖须提供有效证书；已毕业的博士研究生仅因科研成果暂未达到学位授予标准的可在毕业后两年内持符合要求的科研成果向学院和学校提出博士学位申请，逾期不予受理。</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硕博连读生以及直博生未达到博士毕业条件、学位授予要求但满足硕</w:t>
      </w:r>
      <w:r>
        <w:rPr>
          <w:rFonts w:hint="default" w:ascii="仿宋_GB2312" w:hAnsi="宋体" w:eastAsia="仿宋_GB2312" w:cs="宋体"/>
          <w:color w:val="000000" w:themeColor="text1"/>
          <w:spacing w:val="-6"/>
          <w:sz w:val="28"/>
          <w:szCs w:val="28"/>
          <w14:textFill>
            <w14:solidFill>
              <w14:schemeClr w14:val="tx1"/>
            </w14:solidFill>
          </w14:textFill>
        </w:rPr>
        <w:t>士毕业条件、学位授予要求的，参照硕士学位论文答辩与学位授予要求执行。</w:t>
      </w:r>
    </w:p>
    <w:p>
      <w:pPr>
        <w:pageBreakBefore w:val="0"/>
        <w:widowControl w:val="0"/>
        <w:kinsoku/>
        <w:wordWrap/>
        <w:overflowPunct/>
        <w:topLinePunct w:val="0"/>
        <w:bidi w:val="0"/>
        <w:adjustRightInd w:val="0"/>
        <w:snapToGrid/>
        <w:spacing w:line="480" w:lineRule="exact"/>
        <w:ind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申请提前毕业者另按学校有关文件规定执行。</w:t>
      </w:r>
    </w:p>
    <w:p>
      <w:pPr>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default"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sz w:val="28"/>
          <w:szCs w:val="28"/>
          <w14:textFill>
            <w14:solidFill>
              <w14:schemeClr w14:val="tx1"/>
            </w14:solidFill>
          </w14:textFill>
        </w:rPr>
        <w:t>（6）在读期间科研成果基本要求</w:t>
      </w:r>
    </w:p>
    <w:p>
      <w:pPr>
        <w:pageBreakBefore w:val="0"/>
        <w:widowControl w:val="0"/>
        <w:kinsoku/>
        <w:wordWrap/>
        <w:overflowPunct/>
        <w:topLinePunct w:val="0"/>
        <w:bidi w:val="0"/>
        <w:adjustRightInd w:val="0"/>
        <w:snapToGrid/>
        <w:spacing w:line="480" w:lineRule="exact"/>
        <w:ind w:right="-460" w:rightChars="-219" w:firstLine="560" w:firstLineChars="200"/>
        <w:textAlignment w:val="auto"/>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各学科可根据学科实际，结合学校关于研究生攻读学位期间发表学术</w:t>
      </w:r>
      <w:r>
        <w:rPr>
          <w:rFonts w:hint="default" w:ascii="仿宋_GB2312" w:hAnsi="宋体" w:eastAsia="仿宋_GB2312" w:cs="宋体"/>
          <w:color w:val="000000" w:themeColor="text1"/>
          <w:spacing w:val="-6"/>
          <w:sz w:val="28"/>
          <w:szCs w:val="28"/>
          <w14:textFill>
            <w14:solidFill>
              <w14:schemeClr w14:val="tx1"/>
            </w14:solidFill>
          </w14:textFill>
        </w:rPr>
        <w:t>论文要求，在不违反上级有关规定的前提下提出不低于学校规定的相关要求。</w:t>
      </w:r>
    </w:p>
    <w:p>
      <w:pPr>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br w:type="page"/>
      </w:r>
    </w:p>
    <w:p>
      <w:pPr>
        <w:spacing w:line="360" w:lineRule="auto"/>
        <w:rPr>
          <w:rFonts w:hint="eastAsia"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附：博士研究生培养各环节流程（以4年基本学制为例）</w:t>
      </w:r>
    </w:p>
    <w:tbl>
      <w:tblPr>
        <w:tblStyle w:val="11"/>
        <w:tblpPr w:leftFromText="180" w:rightFromText="180" w:vertAnchor="text" w:horzAnchor="page" w:tblpX="1367" w:tblpY="580"/>
        <w:tblOverlap w:val="never"/>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64"/>
        <w:gridCol w:w="2645"/>
        <w:gridCol w:w="3140"/>
        <w:gridCol w:w="2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8" w:space="0"/>
              <w:left w:val="single" w:color="auto" w:sz="8" w:space="0"/>
              <w:bottom w:val="single" w:color="auto" w:sz="4" w:space="0"/>
              <w:right w:val="single" w:color="auto" w:sz="4" w:space="0"/>
            </w:tcBorders>
            <w:noWrap w:val="0"/>
            <w:vAlign w:val="center"/>
          </w:tcPr>
          <w:p>
            <w:pPr>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序号</w:t>
            </w:r>
          </w:p>
        </w:tc>
        <w:tc>
          <w:tcPr>
            <w:tcW w:w="2645" w:type="dxa"/>
            <w:tcBorders>
              <w:top w:val="single" w:color="auto" w:sz="8"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主要培养环节</w:t>
            </w:r>
          </w:p>
        </w:tc>
        <w:tc>
          <w:tcPr>
            <w:tcW w:w="314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时间安排</w:t>
            </w:r>
          </w:p>
        </w:tc>
        <w:tc>
          <w:tcPr>
            <w:tcW w:w="2637" w:type="dxa"/>
            <w:tcBorders>
              <w:top w:val="single" w:color="auto" w:sz="8" w:space="0"/>
              <w:left w:val="single" w:color="auto" w:sz="4" w:space="0"/>
              <w:bottom w:val="single" w:color="auto" w:sz="4" w:space="0"/>
              <w:right w:val="single" w:color="auto" w:sz="8" w:space="0"/>
            </w:tcBorders>
            <w:noWrap w:val="0"/>
            <w:vAlign w:val="center"/>
          </w:tcPr>
          <w:p>
            <w:pPr>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学分要求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制定培养计划</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课程计划：入学后1个 月内</w:t>
            </w:r>
          </w:p>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论文计划：第2学期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课程学习</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第1-2学期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自然类：1</w:t>
            </w:r>
            <w:r>
              <w:rPr>
                <w:rFonts w:hint="eastAsia" w:ascii="仿宋_GB2312" w:hAnsi="宋体" w:eastAsia="仿宋_GB2312"/>
                <w:color w:val="000000" w:themeColor="text1"/>
                <w:sz w:val="24"/>
                <w:szCs w:val="24"/>
                <w:lang w:val="en-US" w:eastAsia="zh-CN"/>
                <w14:textFill>
                  <w14:solidFill>
                    <w14:schemeClr w14:val="tx1"/>
                  </w14:solidFill>
                </w14:textFill>
              </w:rPr>
              <w:t>4</w:t>
            </w:r>
            <w:r>
              <w:rPr>
                <w:rFonts w:hint="eastAsia" w:ascii="仿宋_GB2312" w:hAnsi="宋体" w:eastAsia="仿宋_GB2312"/>
                <w:color w:val="000000" w:themeColor="text1"/>
                <w:sz w:val="24"/>
                <w:szCs w:val="24"/>
                <w14:textFill>
                  <w14:solidFill>
                    <w14:schemeClr w14:val="tx1"/>
                  </w14:solidFill>
                </w14:textFill>
              </w:rPr>
              <w:t>学分</w:t>
            </w:r>
          </w:p>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社会类：1</w:t>
            </w:r>
            <w:r>
              <w:rPr>
                <w:rFonts w:hint="eastAsia" w:ascii="仿宋_GB2312" w:hAnsi="宋体" w:eastAsia="仿宋_GB2312"/>
                <w:color w:val="000000" w:themeColor="text1"/>
                <w:sz w:val="24"/>
                <w:szCs w:val="24"/>
                <w:lang w:val="en-US" w:eastAsia="zh-CN"/>
                <w14:textFill>
                  <w14:solidFill>
                    <w14:schemeClr w14:val="tx1"/>
                  </w14:solidFill>
                </w14:textFill>
              </w:rPr>
              <w:t>6</w:t>
            </w:r>
            <w:r>
              <w:rPr>
                <w:rFonts w:hint="eastAsia" w:ascii="仿宋_GB2312" w:hAnsi="宋体" w:eastAsia="仿宋_GB2312"/>
                <w:color w:val="000000" w:themeColor="text1"/>
                <w:sz w:val="24"/>
                <w:szCs w:val="24"/>
                <w14:textFill>
                  <w14:solidFill>
                    <w14:schemeClr w14:val="tx1"/>
                  </w14:solidFill>
                </w14:textFill>
              </w:rPr>
              <w:t>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3</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文献阅读与综述</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第1－2学期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学科综合水平考试</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第2学期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学术活动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第1－7学期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实践活动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第2－5学期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7</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开题报告</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第2学期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中期考核</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第５学期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9</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学位论文进展中期检查</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10</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预答辩</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第7学期末或第８学期初</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64"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11</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答辩与学位授予</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第8学期</w:t>
            </w:r>
          </w:p>
        </w:tc>
        <w:tc>
          <w:tcPr>
            <w:tcW w:w="2637" w:type="dxa"/>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2" w:hRule="atLeast"/>
        </w:trPr>
        <w:tc>
          <w:tcPr>
            <w:tcW w:w="6649" w:type="dxa"/>
            <w:gridSpan w:val="3"/>
            <w:tcBorders>
              <w:top w:val="single" w:color="auto" w:sz="4" w:space="0"/>
              <w:left w:val="single" w:color="auto" w:sz="8" w:space="0"/>
              <w:bottom w:val="single" w:color="auto" w:sz="8" w:space="0"/>
              <w:right w:val="single" w:color="auto" w:sz="4" w:space="0"/>
            </w:tcBorders>
            <w:noWrap w:val="0"/>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总学分</w:t>
            </w:r>
          </w:p>
        </w:tc>
        <w:tc>
          <w:tcPr>
            <w:tcW w:w="2637" w:type="dxa"/>
            <w:tcBorders>
              <w:top w:val="single" w:color="auto" w:sz="4" w:space="0"/>
              <w:left w:val="single" w:color="auto" w:sz="4" w:space="0"/>
              <w:bottom w:val="single" w:color="auto" w:sz="8" w:space="0"/>
              <w:right w:val="single" w:color="auto" w:sz="8" w:space="0"/>
            </w:tcBorders>
            <w:noWrap w:val="0"/>
            <w:vAlign w:val="center"/>
          </w:tcPr>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自然类：不少于2</w:t>
            </w:r>
            <w:r>
              <w:rPr>
                <w:rFonts w:hint="eastAsia" w:ascii="仿宋_GB2312" w:hAnsi="宋体" w:eastAsia="仿宋_GB2312"/>
                <w:color w:val="000000" w:themeColor="text1"/>
                <w:sz w:val="24"/>
                <w:szCs w:val="24"/>
                <w:lang w:val="en-US" w:eastAsia="zh-CN"/>
                <w14:textFill>
                  <w14:solidFill>
                    <w14:schemeClr w14:val="tx1"/>
                  </w14:solidFill>
                </w14:textFill>
              </w:rPr>
              <w:t>1</w:t>
            </w:r>
            <w:r>
              <w:rPr>
                <w:rFonts w:hint="eastAsia" w:ascii="仿宋_GB2312" w:hAnsi="宋体" w:eastAsia="仿宋_GB2312"/>
                <w:color w:val="000000" w:themeColor="text1"/>
                <w:sz w:val="24"/>
                <w:szCs w:val="24"/>
                <w14:textFill>
                  <w14:solidFill>
                    <w14:schemeClr w14:val="tx1"/>
                  </w14:solidFill>
                </w14:textFill>
              </w:rPr>
              <w:t>学分</w:t>
            </w:r>
          </w:p>
          <w:p>
            <w:pPr>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社会类：不少于2</w:t>
            </w:r>
            <w:r>
              <w:rPr>
                <w:rFonts w:hint="eastAsia" w:ascii="仿宋_GB2312" w:hAnsi="宋体" w:eastAsia="仿宋_GB2312"/>
                <w:color w:val="000000" w:themeColor="text1"/>
                <w:sz w:val="24"/>
                <w:szCs w:val="24"/>
                <w:lang w:val="en-US" w:eastAsia="zh-CN"/>
                <w14:textFill>
                  <w14:solidFill>
                    <w14:schemeClr w14:val="tx1"/>
                  </w14:solidFill>
                </w14:textFill>
              </w:rPr>
              <w:t>3</w:t>
            </w:r>
            <w:r>
              <w:rPr>
                <w:rFonts w:hint="eastAsia" w:ascii="仿宋_GB2312" w:hAnsi="宋体" w:eastAsia="仿宋_GB2312"/>
                <w:color w:val="000000" w:themeColor="text1"/>
                <w:sz w:val="24"/>
                <w:szCs w:val="24"/>
                <w14:textFill>
                  <w14:solidFill>
                    <w14:schemeClr w14:val="tx1"/>
                  </w14:solidFill>
                </w14:textFill>
              </w:rPr>
              <w:t>学分</w:t>
            </w:r>
          </w:p>
        </w:tc>
      </w:tr>
    </w:tbl>
    <w:p>
      <w:pPr>
        <w:spacing w:line="240" w:lineRule="auto"/>
        <w:rPr>
          <w:rFonts w:hint="eastAsia" w:ascii="仿宋_GB2312" w:eastAsia="仿宋_GB2312"/>
          <w:color w:val="000000" w:themeColor="text1"/>
          <w:sz w:val="18"/>
          <w:szCs w:val="18"/>
          <w14:textFill>
            <w14:solidFill>
              <w14:schemeClr w14:val="tx1"/>
            </w14:solidFill>
          </w14:textFill>
        </w:rPr>
      </w:pPr>
    </w:p>
    <w:p>
      <w:pPr>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br w:type="page"/>
      </w:r>
    </w:p>
    <w:p>
      <w:pPr>
        <w:pStyle w:val="3"/>
        <w:spacing w:before="480" w:after="240"/>
        <w:rPr>
          <w:rFonts w:hint="default"/>
          <w:bCs/>
          <w:color w:val="000000" w:themeColor="text1"/>
          <w:sz w:val="44"/>
          <w:szCs w:val="32"/>
          <w:u w:val="none"/>
          <w14:textFill>
            <w14:solidFill>
              <w14:schemeClr w14:val="tx1"/>
            </w14:solidFill>
          </w14:textFill>
        </w:rPr>
      </w:pPr>
      <w:r>
        <w:rPr>
          <w:rFonts w:hint="default"/>
          <w:bCs/>
          <w:color w:val="000000" w:themeColor="text1"/>
          <w:sz w:val="44"/>
          <w:szCs w:val="32"/>
          <w:u w:val="single"/>
          <w:lang w:val="en-US" w:eastAsia="zh-CN"/>
          <w14:textFill>
            <w14:solidFill>
              <w14:schemeClr w14:val="tx1"/>
            </w14:solidFill>
          </w14:textFill>
        </w:rPr>
        <w:t xml:space="preserve"> </w:t>
      </w:r>
      <w:bookmarkStart w:id="2" w:name="_Toc23448"/>
      <w:r>
        <w:rPr>
          <w:rFonts w:hint="eastAsia"/>
          <w:bCs/>
          <w:color w:val="000000" w:themeColor="text1"/>
          <w:sz w:val="44"/>
          <w:szCs w:val="32"/>
          <w:u w:val="single"/>
          <w:lang w:val="en-US" w:eastAsia="zh-CN"/>
          <w14:textFill>
            <w14:solidFill>
              <w14:schemeClr w14:val="tx1"/>
            </w14:solidFill>
          </w14:textFill>
        </w:rPr>
        <w:t xml:space="preserve"> </w:t>
      </w:r>
      <w:r>
        <w:rPr>
          <w:rFonts w:hint="default"/>
          <w:bCs/>
          <w:color w:val="000000" w:themeColor="text1"/>
          <w:sz w:val="44"/>
          <w:szCs w:val="32"/>
          <w:u w:val="single"/>
          <w14:textFill>
            <w14:solidFill>
              <w14:schemeClr w14:val="tx1"/>
            </w14:solidFill>
          </w14:textFill>
        </w:rPr>
        <w:t>生物学</w:t>
      </w:r>
      <w:r>
        <w:rPr>
          <w:rFonts w:hint="eastAsia"/>
          <w:bCs/>
          <w:color w:val="000000" w:themeColor="text1"/>
          <w:sz w:val="44"/>
          <w:szCs w:val="32"/>
          <w:u w:val="single"/>
          <w:lang w:val="en-US" w:eastAsia="zh-CN"/>
          <w14:textFill>
            <w14:solidFill>
              <w14:schemeClr w14:val="tx1"/>
            </w14:solidFill>
          </w14:textFill>
        </w:rPr>
        <w:t xml:space="preserve"> </w:t>
      </w:r>
      <w:r>
        <w:rPr>
          <w:rFonts w:hint="default"/>
          <w:bCs/>
          <w:color w:val="000000" w:themeColor="text1"/>
          <w:sz w:val="44"/>
          <w:szCs w:val="32"/>
          <w:u w:val="single"/>
          <w14:textFill>
            <w14:solidFill>
              <w14:schemeClr w14:val="tx1"/>
            </w14:solidFill>
          </w14:textFill>
        </w:rPr>
        <w:t xml:space="preserve"> </w:t>
      </w:r>
      <w:r>
        <w:rPr>
          <w:rFonts w:hint="default"/>
          <w:bCs/>
          <w:color w:val="000000" w:themeColor="text1"/>
          <w:sz w:val="44"/>
          <w:szCs w:val="32"/>
          <w:u w:val="none"/>
          <w14:textFill>
            <w14:solidFill>
              <w14:schemeClr w14:val="tx1"/>
            </w14:solidFill>
          </w14:textFill>
        </w:rPr>
        <w:t>学科学术型博士研究生学位</w:t>
      </w:r>
      <w:r>
        <w:rPr>
          <w:rFonts w:hint="default"/>
          <w:bCs/>
          <w:color w:val="000000" w:themeColor="text1"/>
          <w:sz w:val="44"/>
          <w:szCs w:val="32"/>
          <w:u w:val="none"/>
          <w14:textFill>
            <w14:solidFill>
              <w14:schemeClr w14:val="tx1"/>
            </w14:solidFill>
          </w14:textFill>
        </w:rPr>
        <w:br w:type="textWrapping"/>
      </w:r>
      <w:r>
        <w:rPr>
          <w:rFonts w:hint="default"/>
          <w:bCs/>
          <w:color w:val="000000" w:themeColor="text1"/>
          <w:sz w:val="44"/>
          <w:szCs w:val="32"/>
          <w:u w:val="none"/>
          <w14:textFill>
            <w14:solidFill>
              <w14:schemeClr w14:val="tx1"/>
            </w14:solidFill>
          </w14:textFill>
        </w:rPr>
        <w:t>授予标准</w:t>
      </w:r>
      <w:bookmarkEnd w:id="2"/>
    </w:p>
    <w:p>
      <w:pPr>
        <w:pStyle w:val="3"/>
        <w:keepNext/>
        <w:keepLines/>
        <w:pageBreakBefore w:val="0"/>
        <w:widowControl w:val="0"/>
        <w:kinsoku/>
        <w:wordWrap/>
        <w:overflowPunct/>
        <w:topLinePunct w:val="0"/>
        <w:autoSpaceDE/>
        <w:autoSpaceDN/>
        <w:bidi w:val="0"/>
        <w:adjustRightInd/>
        <w:snapToGrid/>
        <w:spacing w:beforeLines="0" w:afterLines="0" w:line="200" w:lineRule="exact"/>
        <w:ind w:firstLine="560" w:firstLineChars="200"/>
        <w:jc w:val="both"/>
        <w:textAlignment w:val="auto"/>
        <w:rPr>
          <w:rFonts w:hint="default" w:ascii="Times New Roman" w:hAnsi="Times New Roman" w:eastAsia="黑体" w:cs="Times New Roman"/>
          <w:color w:val="000000" w:themeColor="text1"/>
          <w:spacing w:val="0"/>
          <w:w w:val="100"/>
          <w:sz w:val="28"/>
          <w:szCs w:val="28"/>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7"/>
        <w:pageBreakBefore w:val="0"/>
        <w:widowControl w:val="0"/>
        <w:kinsoku/>
        <w:wordWrap/>
        <w:overflowPunct/>
        <w:topLinePunct w:val="0"/>
        <w:autoSpaceDE/>
        <w:autoSpaceDN/>
        <w:bidi w:val="0"/>
        <w:adjustRightInd/>
        <w:snapToGrid/>
        <w:spacing w:line="480" w:lineRule="exact"/>
        <w:ind w:left="13" w:leftChars="0" w:right="-460" w:rightChars="-219" w:firstLine="722" w:firstLineChars="258"/>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生物学是研究生命系统各个层次的种类、结构、功能、行为、发育和起源进化以及生物与周围环境相互关系等的科学。近年来生物学研究日益趋向多层次、多尺度、多领域、多学科交叉，呈现出对生命活动的静态分析到动态综合研究的发展趋势。展望未来，生物学将不断揭示生命的本质，在人类健康、能源、粮食和环境等诸多领域发挥极其重要的作用。</w:t>
      </w:r>
    </w:p>
    <w:p>
      <w:pPr>
        <w:pStyle w:val="7"/>
        <w:pageBreakBefore w:val="0"/>
        <w:widowControl w:val="0"/>
        <w:kinsoku/>
        <w:wordWrap/>
        <w:overflowPunct/>
        <w:topLinePunct w:val="0"/>
        <w:autoSpaceDE/>
        <w:autoSpaceDN/>
        <w:bidi w:val="0"/>
        <w:adjustRightInd/>
        <w:snapToGrid/>
        <w:spacing w:line="480" w:lineRule="exact"/>
        <w:ind w:left="13" w:leftChars="0" w:right="-460" w:rightChars="-219" w:firstLine="722" w:firstLineChars="258"/>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本学科拥有一级学科博士学位授予权，设有植物学、生物化学与分子生物学、遗传学、微生物学、水生生物学等5个二级学科方向。其中植物学（原“植物生理生化”）学科是由我国著名植物生物学家胡笃敬教授、阮宇成教授、罗泽民教授等于上世纪50 年代创办；1980年举办植物生理生化专业师资班，1981年和1986年分别获硕士学位和博士学位授予权；生物学科2005年获一级学科博士学位授予权，2007年设立博士后科研流动站。本学科现为湖南省国内“双一流”建设学科。</w:t>
      </w:r>
    </w:p>
    <w:p>
      <w:pPr>
        <w:pStyle w:val="7"/>
        <w:pageBreakBefore w:val="0"/>
        <w:widowControl w:val="0"/>
        <w:kinsoku/>
        <w:wordWrap/>
        <w:overflowPunct/>
        <w:topLinePunct w:val="0"/>
        <w:autoSpaceDE/>
        <w:autoSpaceDN/>
        <w:bidi w:val="0"/>
        <w:adjustRightInd/>
        <w:snapToGrid/>
        <w:spacing w:line="480" w:lineRule="exact"/>
        <w:ind w:left="13" w:leftChars="0" w:right="-460" w:rightChars="-219" w:firstLine="722" w:firstLineChars="258"/>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本学科现有教授33人，副教授29人；其中，博士研究生导师26人，留学归国人员36人，有博士学位者73人，年龄在35-55岁之间的达81.76%。学术队伍中有美国科学院院士、中国工程院院士（双聘）2人，国家“千人计划” 特聘教授1人，历届国务院学科评议组专家2人，新世纪“百千万人才工程”国家级人选1人，国务院政府特殊津贴专家5人，科技部中青年科技创新领导人才1人，教育部新世纪优秀人才1人，“芙蓉学者”特聘教授1人，湖南省</w:t>
      </w: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“121”</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人才工程人选5人，湖南省“百人计划”特聘教授6人。本学科现依托国家级植物科学实验教学示范中心、国家植物功能成分利用工程技术研究中心、作物种质创新与资源利用国家重点实验室培育基地、植物激素与生长发育湖南省重点实验室、作物基因工程湖南省重点实验室、湖南省农业生物工程研究所、湖南省普通高校基础课生物学示范实验室、植物遗传与分子生物学湖南省高校重点实验室、农业生物化学与生物转化湖南省高校重点实验室等教学科研平台，围绕杂交水稻、油菜等主要农作物及芒属能源植物的生物学基础研究及农艺性状调控分子机制等重大前沿领域开展研究，并在植物激素的高灵敏测定技术、芒属能源植物研究与综合利用等方面形成了明显的特色和优势。近五年来，本学科新增主持包括国家自然科学基金重大研究计划项目等省部级以上科研课题110余项，获省部级以上科技成果奖励16项。在SCI源刊发表了一系列高质量研究论文。本学科中的植物与动物科学自 2014 年进入 ESI 世界排名前 1%；本学科在第四次全国高校学科评估中获评 B 档，进入前 20-30%，处于全国农林院校前列。</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今后本学科将立足学科国际前沿，面向“三农”与国家需求，紧扣农业生产中的一些重大研究领域开展现代生物学及生物技术相关基础及应用研究，建设国内一流、国际知名的生物学科。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14"/>
        <w:keepNext w:val="0"/>
        <w:keepLines w:val="0"/>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1.植物学（071001）：植物激素与生长发育、植物矿质营养与逆境生理、植物发育生物学与植物细胞力学。</w:t>
      </w:r>
    </w:p>
    <w:p>
      <w:pPr>
        <w:pStyle w:val="14"/>
        <w:keepNext w:val="0"/>
        <w:keepLines w:val="0"/>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2.微生物学（071005）：微生物资源开发与利用、微生物发酵技术。</w:t>
      </w:r>
    </w:p>
    <w:p>
      <w:pPr>
        <w:pStyle w:val="14"/>
        <w:keepNext w:val="0"/>
        <w:keepLines w:val="0"/>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0" w:rightChars="0"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3.遗传学（071007）：遗传资源与种质创新、遗传转化与表达、细胞遗传与细胞工程。</w:t>
      </w:r>
    </w:p>
    <w:p>
      <w:pPr>
        <w:pStyle w:val="14"/>
        <w:keepNext w:val="0"/>
        <w:keepLines w:val="0"/>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0" w:rightChars="0"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4.生物化学与分子生物学（071010）：生物组成与代谢、分子生物学、生物转化与资源利用。</w:t>
      </w:r>
    </w:p>
    <w:p>
      <w:pPr>
        <w:pStyle w:val="7"/>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5.水生生物学(071004)：水生生物种质创新、水产动物营养生理、渔业资源与环境。</w:t>
      </w:r>
    </w:p>
    <w:p>
      <w:pPr>
        <w:pStyle w:val="3"/>
        <w:keepNext/>
        <w:keepLines/>
        <w:pageBreakBefore w:val="0"/>
        <w:widowControl w:val="0"/>
        <w:kinsoku/>
        <w:wordWrap/>
        <w:overflowPunct/>
        <w:topLinePunct w:val="0"/>
        <w:autoSpaceDE/>
        <w:autoSpaceDN/>
        <w:bidi w:val="0"/>
        <w:adjustRightInd/>
        <w:snapToGrid/>
        <w:spacing w:beforeLines="0" w:afterLines="0" w:line="480" w:lineRule="exact"/>
        <w:jc w:val="both"/>
        <w:textAlignment w:val="auto"/>
        <w:rPr>
          <w:rFonts w:hint="default" w:ascii="Times New Roman" w:hAnsi="Times New Roman" w:eastAsia="黑体" w:cs="Times New Roman"/>
          <w:color w:val="000000" w:themeColor="text1"/>
          <w:spacing w:val="0"/>
          <w:w w:val="100"/>
          <w:sz w:val="32"/>
          <w:szCs w:val="32"/>
          <w14:textFill>
            <w14:solidFill>
              <w14:schemeClr w14:val="tx1"/>
            </w14:solidFill>
          </w14:textFill>
        </w:rPr>
      </w:pPr>
      <w:r>
        <w:rPr>
          <w:rFonts w:hint="default" w:ascii="Times New Roman" w:hAnsi="Times New Roman" w:eastAsia="黑体" w:cs="Times New Roman"/>
          <w:color w:val="000000" w:themeColor="text1"/>
          <w:spacing w:val="0"/>
          <w:w w:val="100"/>
          <w:sz w:val="32"/>
          <w:szCs w:val="32"/>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（一）基本素质</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掌握马克思主义基本原理及习近平新时代中国特色社会主义理论， 热爱祖国和中国共产党；遵纪守法，品德优良，具有正确的世界观、人生观和价值观，自觉践行社会主义核心价值观，掌握生物学科坚实宽广的基础理论、系统深入的专门知识和先进的实验技术，在生物学科领域做出创造性的成果；具有严谨的治学态度、理论联系实际的工作作风以及独立从事本学科科学研究和生物学教学的能力并做出创新成果的能力，拥有身心健康的创新型高级专门人才。</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（二）基本知识及结构</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能熟练掌握本学科的基本理论、研究方法，以及相关的现代生命科学实验技能和科学规范；对本学科的历史与现状有全面系统的了解，具有独立从事生物学科学研究工作的能力，并在科学理论或专门技术上做出创新性的成果。</w:t>
      </w:r>
    </w:p>
    <w:p>
      <w:pPr>
        <w:pStyle w:val="4"/>
        <w:keepNext/>
        <w:keepLines/>
        <w:pageBreakBefore w:val="0"/>
        <w:widowControl w:val="0"/>
        <w:kinsoku/>
        <w:wordWrap/>
        <w:overflowPunct/>
        <w:topLinePunct w:val="0"/>
        <w:autoSpaceDE/>
        <w:autoSpaceDN/>
        <w:bidi w:val="0"/>
        <w:adjustRightInd/>
        <w:snapToGrid/>
        <w:spacing w:beforeLines="0" w:line="480" w:lineRule="exact"/>
        <w:ind w:right="-460" w:rightChars="-219"/>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（三）基本学术能力</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default" w:ascii="黑体" w:hAnsi="黑体" w:eastAsia="黑体" w:cs="黑体"/>
          <w:b w:val="0"/>
          <w:bCs/>
          <w:color w:val="000000" w:themeColor="text1"/>
          <w:sz w:val="28"/>
          <w:szCs w:val="28"/>
          <w:lang w:val="en-US" w:eastAsia="zh-CN"/>
          <w14:textFill>
            <w14:solidFill>
              <w14:schemeClr w14:val="tx1"/>
            </w14:solidFill>
          </w14:textFill>
        </w:rPr>
        <w:t>1.获取知识的能力</w:t>
      </w:r>
    </w:p>
    <w:p>
      <w:pPr>
        <w:pStyle w:val="14"/>
        <w:keepNext w:val="0"/>
        <w:keepLines w:val="0"/>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获取在本学科领域开展研究所需要的背景知识，能够运用这些知识确定研究选题、设计可行的解决方案，并创造新知识的能力；具备相对广博的专业知识，能与国际同行进行口头和书面交流。</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default" w:ascii="黑体" w:hAnsi="黑体" w:eastAsia="黑体" w:cs="黑体"/>
          <w:b w:val="0"/>
          <w:bCs/>
          <w:color w:val="000000" w:themeColor="text1"/>
          <w:sz w:val="28"/>
          <w:szCs w:val="28"/>
          <w:lang w:val="en-US" w:eastAsia="zh-CN"/>
          <w14:textFill>
            <w14:solidFill>
              <w14:schemeClr w14:val="tx1"/>
            </w14:solidFill>
          </w14:textFill>
        </w:rPr>
        <w:t>2.学术评判和鉴别能力</w:t>
      </w:r>
    </w:p>
    <w:p>
      <w:pPr>
        <w:pStyle w:val="14"/>
        <w:keepNext w:val="0"/>
        <w:keepLines w:val="0"/>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熟悉本学科领域主要文献，能领会文献的学术思想；具备对研究问题的理论意义与现实价值的评判能力；对研究过程中使用的方法、研究设计与假说检验、研究结果与研究主题的清晰度、研究数据的有效性与可靠性、研究成果的原创性、学术规范与学术道德等问题具有一定程度的学术鉴别能力。</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3.</w:t>
      </w:r>
      <w:r>
        <w:rPr>
          <w:rFonts w:hint="default" w:ascii="黑体" w:hAnsi="黑体" w:eastAsia="黑体" w:cs="黑体"/>
          <w:b w:val="0"/>
          <w:bCs/>
          <w:color w:val="000000" w:themeColor="text1"/>
          <w:sz w:val="28"/>
          <w:szCs w:val="28"/>
          <w:lang w:val="en-US" w:eastAsia="zh-CN"/>
          <w14:textFill>
            <w14:solidFill>
              <w14:schemeClr w14:val="tx1"/>
            </w14:solidFill>
          </w14:textFill>
        </w:rPr>
        <w:t>科学研究能力</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在本学科领域获得足够的技能，包括对相关技术的原理、实验仪器设备的构造原理和对实验过程质量控制的良好理解；能够设计和完成为解决某一科学问题而需要进行的实验，并对所获得的数据进行统计处理及评价，建立可检验的模型来解释实验结果。</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4.</w:t>
      </w:r>
      <w:r>
        <w:rPr>
          <w:rFonts w:hint="default" w:ascii="黑体" w:hAnsi="黑体" w:eastAsia="黑体" w:cs="黑体"/>
          <w:b w:val="0"/>
          <w:bCs/>
          <w:color w:val="000000" w:themeColor="text1"/>
          <w:sz w:val="28"/>
          <w:szCs w:val="28"/>
          <w:lang w:val="en-US" w:eastAsia="zh-CN"/>
          <w14:textFill>
            <w14:solidFill>
              <w14:schemeClr w14:val="tx1"/>
            </w14:solidFill>
          </w14:textFill>
        </w:rPr>
        <w:t>学术创新能力</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具有坚实宽广的本学科基础理论和系统深入的专门知识，同时具备对本学科研究领域开展创新性思考、创新性探索和取得一定创新性学术成果的能力。鼓励在实验原理、实验方法、技术手段等方面开展具有原始创新意义的探索性研究工作。</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5.</w:t>
      </w:r>
      <w:r>
        <w:rPr>
          <w:rFonts w:hint="default" w:ascii="黑体" w:hAnsi="黑体" w:eastAsia="黑体" w:cs="黑体"/>
          <w:b w:val="0"/>
          <w:bCs/>
          <w:color w:val="000000" w:themeColor="text1"/>
          <w:sz w:val="28"/>
          <w:szCs w:val="28"/>
          <w:lang w:val="en-US" w:eastAsia="zh-CN"/>
          <w14:textFill>
            <w14:solidFill>
              <w14:schemeClr w14:val="tx1"/>
            </w14:solidFill>
          </w14:textFill>
        </w:rPr>
        <w:t>学术交流能力</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通过设定研究方案、汇报研究进展、参与文献讨论会和学术报告、收集论文研究材料、协助基金申报、开展学术交流、汇报或展示、与导师及审稿人进行学术探讨等多种途径锻炼学术交流能力。</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6.</w:t>
      </w:r>
      <w:r>
        <w:rPr>
          <w:rFonts w:hint="default" w:ascii="黑体" w:hAnsi="黑体" w:eastAsia="黑体" w:cs="黑体"/>
          <w:b w:val="0"/>
          <w:bCs/>
          <w:color w:val="000000" w:themeColor="text1"/>
          <w:sz w:val="28"/>
          <w:szCs w:val="28"/>
          <w:lang w:val="en-US" w:eastAsia="zh-CN"/>
          <w14:textFill>
            <w14:solidFill>
              <w14:schemeClr w14:val="tx1"/>
            </w14:solidFill>
          </w14:textFill>
        </w:rPr>
        <w:t>实践能力</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在学期间应按照培养方案要求参加规定学时的实践活动，完成2-3个实践项目，在实践中提高综合素质和实践能力。实践活动包括教学实践、科研实践、社会实践、管理实践和创新创业活动等，其中教学实践为必修环节，包括协助教师指导学生实习与实验、参与课程答疑与辅导等。</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7.</w:t>
      </w:r>
      <w:r>
        <w:rPr>
          <w:rFonts w:hint="default" w:ascii="黑体" w:hAnsi="黑体" w:eastAsia="黑体" w:cs="黑体"/>
          <w:b w:val="0"/>
          <w:bCs/>
          <w:color w:val="000000" w:themeColor="text1"/>
          <w:sz w:val="28"/>
          <w:szCs w:val="28"/>
          <w:lang w:val="en-US" w:eastAsia="zh-CN"/>
          <w14:textFill>
            <w14:solidFill>
              <w14:schemeClr w14:val="tx1"/>
            </w14:solidFill>
          </w14:textFill>
        </w:rPr>
        <w:t>其他能力</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培养团队合作和组织协调与管理能力、培养对自然和社会现象等的感受力、洞察力及逻辑推理能力，以提高综合素质。</w:t>
      </w:r>
    </w:p>
    <w:p>
      <w:pPr>
        <w:pStyle w:val="4"/>
        <w:keepNext/>
        <w:keepLines/>
        <w:pageBreakBefore w:val="0"/>
        <w:widowControl w:val="0"/>
        <w:kinsoku/>
        <w:wordWrap/>
        <w:overflowPunct/>
        <w:topLinePunct w:val="0"/>
        <w:autoSpaceDE/>
        <w:autoSpaceDN/>
        <w:bidi w:val="0"/>
        <w:adjustRightInd/>
        <w:snapToGrid/>
        <w:spacing w:beforeLines="0" w:line="480" w:lineRule="exact"/>
        <w:ind w:right="-460" w:rightChars="-219"/>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（四）学术道德</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本学科博士研究生不仅要遵纪守法，还需具有严谨求实的科学态度和追求真理的高尚品德及团结协作精神，严格遵守学术规范，在研究工作中保证实验数据真实完整，立论依据充分，推论逻辑严密。科学论文或学术会议上发布的结果是所做研究工作的真实反映，杜绝任何剽窃他人成果、捏造歪曲数据、有意提供误导性推论等不当学术行为。</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（五）学位论文基本要求</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w:t>
      </w:r>
      <w:r>
        <w:rPr>
          <w:rFonts w:hint="default" w:ascii="黑体" w:hAnsi="黑体" w:eastAsia="黑体" w:cs="黑体"/>
          <w:b w:val="0"/>
          <w:bCs/>
          <w:color w:val="000000" w:themeColor="text1"/>
          <w:sz w:val="28"/>
          <w:szCs w:val="28"/>
          <w:lang w:val="en-US" w:eastAsia="zh-CN"/>
          <w14:textFill>
            <w14:solidFill>
              <w14:schemeClr w14:val="tx1"/>
            </w14:solidFill>
          </w14:textFill>
        </w:rPr>
        <w:t>选题与综述的要求</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博士学位论文（以下简称学位论文）应选择本学科前沿领域或对探索未知、知识积累、科技进步等对经济和社会发展有意义的课题，体现本学科领域的前沿性、先进性和实用性。尽量结合国家或省部级重大科研项目，能在学科理论或专门技术上做出创造性成果。在撰写综述时，应在充分参阅与研究课题相关的主要文献的基础上，对本学科专业领域的研究现状及问题进行合理的分析，并对立题依据须有透彻的阐述，字数不少于5000 字。</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2.</w:t>
      </w:r>
      <w:r>
        <w:rPr>
          <w:rFonts w:hint="default" w:ascii="黑体" w:hAnsi="黑体" w:eastAsia="黑体" w:cs="黑体"/>
          <w:b w:val="0"/>
          <w:bCs/>
          <w:color w:val="000000" w:themeColor="text1"/>
          <w:sz w:val="28"/>
          <w:szCs w:val="28"/>
          <w:lang w:val="en-US" w:eastAsia="zh-CN"/>
          <w14:textFill>
            <w14:solidFill>
              <w14:schemeClr w14:val="tx1"/>
            </w14:solidFill>
          </w14:textFill>
        </w:rPr>
        <w:t>规范性要求</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学位论文的文献综述和观点评价要准确、典型、客观，数据来源真实可靠，结论科学。其主体框架及主要内容、结果表达与数据分析、行文格式等必须符合以下基本要求：</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3.</w:t>
      </w:r>
      <w:r>
        <w:rPr>
          <w:rFonts w:hint="default" w:ascii="黑体" w:hAnsi="黑体" w:eastAsia="黑体" w:cs="黑体"/>
          <w:b w:val="0"/>
          <w:bCs/>
          <w:color w:val="000000" w:themeColor="text1"/>
          <w:sz w:val="28"/>
          <w:szCs w:val="28"/>
          <w:lang w:val="en-US" w:eastAsia="zh-CN"/>
          <w14:textFill>
            <w14:solidFill>
              <w14:schemeClr w14:val="tx1"/>
            </w14:solidFill>
          </w14:textFill>
        </w:rPr>
        <w:t>主体框架及其主要内容</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学位论文应由博士研究生在导师的指导下独立完成。由前置部分、主体部分、附录部分（必要时）、结尾部分（必要时）组成。编排顺序为：封面―扉页—独创性声明—中英文摘要—目录—前言—正文—参考文献</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附录—致谢—作者简历及作者在读期间的科研成果—封底。正文的“结果与分析”部分，结果应完全基于博士研究生本人从事的试验、观测和调查的材料与数据，并与已有相关研究成果进行深入比较分析，以进一步揭示其中隐藏的机制和规律，提升学位论文的理论水平。同时，还应明确指出本文的创新与不足，并提出进一步研究的设想与展望。</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4.</w:t>
      </w:r>
      <w:r>
        <w:rPr>
          <w:rFonts w:hint="default" w:ascii="黑体" w:hAnsi="黑体" w:eastAsia="黑体" w:cs="黑体"/>
          <w:b w:val="0"/>
          <w:bCs/>
          <w:color w:val="000000" w:themeColor="text1"/>
          <w:sz w:val="28"/>
          <w:szCs w:val="28"/>
          <w:lang w:val="en-US" w:eastAsia="zh-CN"/>
          <w14:textFill>
            <w14:solidFill>
              <w14:schemeClr w14:val="tx1"/>
            </w14:solidFill>
          </w14:textFill>
        </w:rPr>
        <w:t>结果表达与数据分析</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学术观点明确，设计合理，数据真实可靠，图表符合相关学科规范，推理严谨、符合逻辑。样品测试分析、数据统计分析、模型分析等方法及规程应该采用国际公认的标准方法和操作规程，如果是本研究首创或完善的方法，必须详细说明。同时，所有试验数据与结果必须采用合适的生物统计方法进行分析，并在数据图表中标注统计显著性检验结果。论文中使用到的重要仪器设备，应标注厂家等信息。</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5.</w:t>
      </w:r>
      <w:r>
        <w:rPr>
          <w:rFonts w:hint="default" w:ascii="黑体" w:hAnsi="黑体" w:eastAsia="黑体" w:cs="黑体"/>
          <w:b w:val="0"/>
          <w:bCs/>
          <w:color w:val="000000" w:themeColor="text1"/>
          <w:sz w:val="28"/>
          <w:szCs w:val="28"/>
          <w:lang w:val="en-US" w:eastAsia="zh-CN"/>
          <w14:textFill>
            <w14:solidFill>
              <w14:schemeClr w14:val="tx1"/>
            </w14:solidFill>
          </w14:textFill>
        </w:rPr>
        <w:t>行文格式</w:t>
      </w:r>
    </w:p>
    <w:p>
      <w:pPr>
        <w:pStyle w:val="14"/>
        <w:pageBreakBefore w:val="0"/>
        <w:widowControl w:val="0"/>
        <w:numPr>
          <w:ilvl w:val="0"/>
          <w:numId w:val="0"/>
        </w:numPr>
        <w:tabs>
          <w:tab w:val="left" w:pos="2031"/>
        </w:tabs>
        <w:kinsoku/>
        <w:wordWrap/>
        <w:overflowPunct/>
        <w:topLinePunct w:val="0"/>
        <w:autoSpaceDE/>
        <w:autoSpaceDN/>
        <w:bidi w:val="0"/>
        <w:adjustRightInd/>
        <w:snapToGrid/>
        <w:spacing w:before="0" w:line="480" w:lineRule="exact"/>
        <w:ind w:right="-460" w:rightChars="-219" w:firstLine="560" w:firstLineChars="200"/>
        <w:jc w:val="left"/>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层次分明，语言简明流畅，格式规范，符合本校博士学位论文撰写要求，</w:t>
      </w: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“结果与分析”</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部分字数不少于2万字。</w:t>
      </w:r>
    </w:p>
    <w:p>
      <w:pPr>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6.</w:t>
      </w:r>
      <w:r>
        <w:rPr>
          <w:rFonts w:hint="default" w:ascii="黑体" w:hAnsi="黑体" w:eastAsia="黑体" w:cs="黑体"/>
          <w:b w:val="0"/>
          <w:bCs/>
          <w:color w:val="000000" w:themeColor="text1"/>
          <w:sz w:val="28"/>
          <w:szCs w:val="28"/>
          <w:lang w:val="en-US" w:eastAsia="zh-CN"/>
          <w14:textFill>
            <w14:solidFill>
              <w14:schemeClr w14:val="tx1"/>
            </w14:solidFill>
          </w14:textFill>
        </w:rPr>
        <w:t>在攻读学位期间内发表学术论文要求</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学位论文的研究成果应在本学科某一研究领域内有创新和科学价值。本学科普博生（含硕博连读生）在读期间须公开发表与学位论文研究内容密切相关的 WOS（Web of Science）收录的研究性论文（本人第一作者，导师为通讯或共同通讯作者，湖南农业大学同时为第一作者单位和通讯作者单位），并提供由教育部科技查新工作站出具的检索证明，具体要求如下(满足下列条件之一)：</w:t>
      </w:r>
    </w:p>
    <w:p>
      <w:pPr>
        <w:pStyle w:val="14"/>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在 JCR 二区或影响因子4以上（含4）WOS 收录的学术论文1篇。在 JCR 三区或影响因子3以上（含3）WOS 收录1篇学术论文或在学校公布的顶级期刊发表1篇学术论文，同时在CSCD核心库来源期刊上发表2篇学术论文。</w:t>
      </w:r>
    </w:p>
    <w:p>
      <w:pPr>
        <w:pStyle w:val="14"/>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（2）</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如以并列第一作者前二位出现，须发表在JCR 二区及以上WOS收录且影响因子6以上（含6）的学术论文；以并列第一作者前三位出现，须发表在 JCR 二区及以上 WOS 收录且影响因子10以上（含10）的学术论文。</w:t>
      </w:r>
    </w:p>
    <w:p>
      <w:pPr>
        <w:pStyle w:val="14"/>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（3）</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直博生在读期间须公开发表与学位论文研究内容密切相关的 WOS 收录期刊的研究性论文（本人第一作者，导师为通讯或共同通讯作者，湖南农业大学同时为第一作者单位和通讯作者单位），并提供由教育部科技查新工作站提供的检索证明，具体要求如下(满足下列条件之一)：</w:t>
      </w:r>
    </w:p>
    <w:p>
      <w:pPr>
        <w:pStyle w:val="14"/>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w:t>
      </w:r>
      <w:r>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t>在JCR一区或影响因子5以上（含5）WOS 收录的学术论文1篇。</w:t>
      </w:r>
    </w:p>
    <w:p>
      <w:pPr>
        <w:pStyle w:val="14"/>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0" w:rightChars="0"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（2）</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在JCR二区或影响因子4以上（含4）WOS 收录1篇学术论文或在学校公布的顶级期刊发表1篇学术论文，同时在CSCD核心库来源期刊上发表2篇学术论文。</w:t>
      </w:r>
    </w:p>
    <w:p>
      <w:pPr>
        <w:pStyle w:val="14"/>
        <w:pageBreakBefore w:val="0"/>
        <w:widowControl w:val="0"/>
        <w:numPr>
          <w:ilvl w:val="0"/>
          <w:numId w:val="0"/>
        </w:numPr>
        <w:tabs>
          <w:tab w:val="left" w:pos="1612"/>
        </w:tabs>
        <w:kinsoku/>
        <w:wordWrap/>
        <w:overflowPunct/>
        <w:topLinePunct w:val="0"/>
        <w:autoSpaceDE/>
        <w:autoSpaceDN/>
        <w:bidi w:val="0"/>
        <w:adjustRightInd/>
        <w:snapToGrid/>
        <w:spacing w:before="0" w:line="480" w:lineRule="exact"/>
        <w:ind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（3）</w:t>
      </w: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如以并列第一作者前二位出现，须发表在 JCR一区及以上WOS 收录且影响因子6以上（含6）的学术论文；以并列第一作者前三位出现，</w:t>
      </w:r>
      <w:r>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t>须发表在JCR一区及以上WOS 收录且影响因子10以上（含10）的学术论文。</w:t>
      </w:r>
    </w:p>
    <w:p>
      <w:pPr>
        <w:pStyle w:val="14"/>
        <w:pageBreakBefore w:val="0"/>
        <w:widowControl w:val="0"/>
        <w:numPr>
          <w:ilvl w:val="0"/>
          <w:numId w:val="0"/>
        </w:numPr>
        <w:tabs>
          <w:tab w:val="left" w:pos="1679"/>
        </w:tabs>
        <w:kinsoku/>
        <w:wordWrap/>
        <w:overflowPunct/>
        <w:topLinePunct w:val="0"/>
        <w:autoSpaceDE/>
        <w:autoSpaceDN/>
        <w:bidi w:val="0"/>
        <w:adjustRightInd/>
        <w:snapToGrid/>
        <w:spacing w:before="0" w:line="480" w:lineRule="exact"/>
        <w:ind w:right="0" w:rightChars="0" w:firstLine="560" w:firstLineChars="200"/>
        <w:jc w:val="left"/>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7.</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成果创新性要求</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jc w:val="both"/>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博士学位论文的研究成果应体现学科前沿研究方向的深入探索或能解决社会需求问题，在某一研究方向或领域上有所突破和创新。具有新的学术思路，探索有价值的新现象、新规律，提出新命题、新方法，在理论或技术、方法上有原始创新性。</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三、博士学位点的日常管理与措施</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（一）论文原始数据管理</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博士研究生在开展论文试验过程中所获得的所有原始数据均应按学校的要求真实、完整记录，未达到要求者不能进行下一个培养环节；申请答辩前需将全部原始记录本交由一级学位点审查并统一保存。</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（二）培养质量控制</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博士学位论文开题应在第 2 学期末之前完成；</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阶段性文献综述报告、论文进展报告均至少在一级学位点范围内公开报告</w:t>
      </w:r>
      <w:r>
        <w:rPr>
          <w:rFonts w:hint="default" w:ascii="仿宋_GB2312" w:hAnsi="仿宋" w:eastAsia="仿宋_GB2312" w:cs="Times New Roman"/>
          <w:color w:val="000000" w:themeColor="text1"/>
          <w:kern w:val="2"/>
          <w:sz w:val="28"/>
          <w:szCs w:val="28"/>
          <w:lang w:val="zh-CN" w:eastAsia="zh-CN" w:bidi="ar-SA"/>
          <w14:textFill>
            <w14:solidFill>
              <w14:schemeClr w14:val="tx1"/>
            </w14:solidFill>
          </w14:textFill>
        </w:rPr>
        <w:t>各1次。学院研究生秘书需参与上述报告全过程并对公开报告完成情况进行登记。</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中期考核环节的资格审查由院研究生秘书完成，考核由一级学位点统一组织，全体导师参加。根据考核结果严格执行淘汰与分流机制。</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sz w:val="30"/>
          <w:szCs w:val="30"/>
          <w:lang w:val="en-US" w:eastAsia="zh-CN"/>
          <w14:textFill>
            <w14:solidFill>
              <w14:schemeClr w14:val="tx1"/>
            </w14:solidFill>
          </w14:textFill>
        </w:rPr>
        <w:t>（三）奖惩措施</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36" w:firstLineChars="200"/>
        <w:textAlignment w:val="auto"/>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t>已完成所有培养环节，并以第一作者或共同第一作者排第一在WOS收录</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的生物学或 ESI 生物学相关领域JCR1区（发表当年）刊物发表论文者，且满足学校有关规定，可申请提前毕业。</w:t>
      </w:r>
    </w:p>
    <w:p>
      <w:pPr>
        <w:pStyle w:val="7"/>
        <w:pageBreakBefore w:val="0"/>
        <w:widowControl w:val="0"/>
        <w:kinsoku/>
        <w:wordWrap/>
        <w:overflowPunct/>
        <w:topLinePunct w:val="0"/>
        <w:autoSpaceDE/>
        <w:autoSpaceDN/>
        <w:bidi w:val="0"/>
        <w:adjustRightInd/>
        <w:snapToGrid/>
        <w:spacing w:line="480" w:lineRule="exact"/>
        <w:ind w:left="0" w:leftChars="0" w:right="-460" w:rightChars="-219" w:firstLine="560" w:firstLineChars="20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t xml:space="preserve">发生学术不端行为并经院、校学术委员会查实、对学科声誉造成重大影响者，或在校级以上学位论文质量抽查中不合格者，除按学校规定对直接责任人进行处分外，一级学位点将核减责任二级学位点招生指标且连续 </w:t>
      </w:r>
      <w:r>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t>3年内不分配直接责任导师招生指标，并核减二级学位点学科</w:t>
      </w:r>
      <w:r>
        <w:rPr>
          <w:rFonts w:hint="default" w:ascii="仿宋_GB2312" w:hAnsi="仿宋" w:eastAsia="仿宋_GB2312" w:cs="Times New Roman"/>
          <w:color w:val="000000" w:themeColor="text1"/>
          <w:spacing w:val="-6"/>
          <w:kern w:val="2"/>
          <w:sz w:val="28"/>
          <w:szCs w:val="28"/>
          <w:lang w:val="zh-CN" w:eastAsia="zh-CN" w:bidi="ar-SA"/>
          <w14:textFill>
            <w14:solidFill>
              <w14:schemeClr w14:val="tx1"/>
            </w14:solidFill>
          </w14:textFill>
        </w:rPr>
        <w:t>建设</w:t>
      </w:r>
      <w:r>
        <w:rPr>
          <w:rFonts w:hint="default" w:ascii="仿宋_GB2312" w:hAnsi="仿宋" w:eastAsia="仿宋_GB2312" w:cs="Times New Roman"/>
          <w:color w:val="000000" w:themeColor="text1"/>
          <w:spacing w:val="-6"/>
          <w:kern w:val="2"/>
          <w:sz w:val="28"/>
          <w:szCs w:val="28"/>
          <w:lang w:val="en-US" w:eastAsia="zh-CN" w:bidi="ar-SA"/>
          <w14:textFill>
            <w14:solidFill>
              <w14:schemeClr w14:val="tx1"/>
            </w14:solidFill>
          </w14:textFill>
        </w:rPr>
        <w:t>经费额度。</w:t>
      </w:r>
    </w:p>
    <w:p>
      <w:pPr>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2"/>
        <w:pageBreakBefore w:val="0"/>
        <w:widowControl w:val="0"/>
        <w:kinsoku/>
        <w:wordWrap/>
        <w:overflowPunct/>
        <w:topLinePunct w:val="0"/>
        <w:autoSpaceDE/>
        <w:autoSpaceDN/>
        <w:bidi w:val="0"/>
        <w:adjustRightInd/>
        <w:snapToGrid/>
        <w:spacing w:before="51" w:line="240" w:lineRule="auto"/>
        <w:jc w:val="center"/>
        <w:textAlignment w:val="auto"/>
        <w:outlineLvl w:val="0"/>
        <w:rPr>
          <w:rFonts w:hint="default" w:ascii="Times New Roman" w:hAnsi="Times New Roman" w:eastAsia="黑体" w:cs="Times New Roman"/>
          <w:color w:val="000000" w:themeColor="text1"/>
          <w:spacing w:val="0"/>
          <w:w w:val="100"/>
          <w:sz w:val="44"/>
          <w:szCs w:val="44"/>
          <w:u w:val="none"/>
          <w:lang w:val="en-US" w:eastAsia="zh-CN"/>
          <w14:textFill>
            <w14:solidFill>
              <w14:schemeClr w14:val="tx1"/>
            </w14:solidFill>
          </w14:textFill>
        </w:rPr>
      </w:pPr>
      <w:r>
        <w:rPr>
          <w:rFonts w:hint="eastAsia" w:eastAsia="黑体" w:cs="Times New Roman"/>
          <w:color w:val="000000" w:themeColor="text1"/>
          <w:spacing w:val="0"/>
          <w:w w:val="100"/>
          <w:sz w:val="44"/>
          <w:szCs w:val="44"/>
          <w:u w:val="thick"/>
          <w:lang w:val="en-US" w:eastAsia="zh-CN"/>
          <w14:textFill>
            <w14:solidFill>
              <w14:schemeClr w14:val="tx1"/>
            </w14:solidFill>
          </w14:textFill>
        </w:rPr>
        <w:t xml:space="preserve">  </w:t>
      </w:r>
      <w:bookmarkStart w:id="3" w:name="_Toc30889"/>
      <w:r>
        <w:rPr>
          <w:rFonts w:hint="default" w:ascii="Times New Roman" w:hAnsi="Times New Roman" w:eastAsia="黑体" w:cs="Times New Roman"/>
          <w:color w:val="000000" w:themeColor="text1"/>
          <w:spacing w:val="0"/>
          <w:w w:val="100"/>
          <w:sz w:val="44"/>
          <w:szCs w:val="44"/>
          <w:u w:val="thick"/>
          <w:lang w:val="en-US" w:eastAsia="zh-CN"/>
          <w14:textFill>
            <w14:solidFill>
              <w14:schemeClr w14:val="tx1"/>
            </w14:solidFill>
          </w14:textFill>
        </w:rPr>
        <w:t>生物学</w:t>
      </w:r>
      <w:r>
        <w:rPr>
          <w:rFonts w:hint="eastAsia" w:eastAsia="黑体" w:cs="Times New Roman"/>
          <w:color w:val="000000" w:themeColor="text1"/>
          <w:spacing w:val="0"/>
          <w:w w:val="100"/>
          <w:sz w:val="44"/>
          <w:szCs w:val="44"/>
          <w:u w:val="thick"/>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w w:val="100"/>
          <w:sz w:val="44"/>
          <w:szCs w:val="44"/>
          <w:u w:val="thick"/>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w w:val="100"/>
          <w:sz w:val="44"/>
          <w:szCs w:val="44"/>
          <w:u w:val="none"/>
          <w:lang w:val="en-US" w:eastAsia="zh-CN"/>
          <w14:textFill>
            <w14:solidFill>
              <w14:schemeClr w14:val="tx1"/>
            </w14:solidFill>
          </w14:textFill>
        </w:rPr>
        <w:t>学科学</w:t>
      </w:r>
      <w:r>
        <w:rPr>
          <w:rFonts w:hint="default" w:ascii="Times New Roman" w:hAnsi="Times New Roman" w:eastAsia="黑体" w:cs="Times New Roman"/>
          <w:bCs/>
          <w:color w:val="000000" w:themeColor="text1"/>
          <w:kern w:val="2"/>
          <w:sz w:val="44"/>
          <w:szCs w:val="32"/>
          <w:lang w:val="en-US" w:eastAsia="zh-CN" w:bidi="ar-SA"/>
          <w14:textFill>
            <w14:solidFill>
              <w14:schemeClr w14:val="tx1"/>
            </w14:solidFill>
          </w14:textFill>
        </w:rPr>
        <w:t>术型博士研究生</w:t>
      </w:r>
      <w:r>
        <w:rPr>
          <w:rFonts w:hint="default" w:ascii="Times New Roman" w:hAnsi="Times New Roman" w:eastAsia="黑体" w:cs="Times New Roman"/>
          <w:bCs/>
          <w:color w:val="000000" w:themeColor="text1"/>
          <w:kern w:val="2"/>
          <w:sz w:val="44"/>
          <w:szCs w:val="32"/>
          <w:lang w:val="en-US" w:eastAsia="zh-CN" w:bidi="ar-SA"/>
          <w14:textFill>
            <w14:solidFill>
              <w14:schemeClr w14:val="tx1"/>
            </w14:solidFill>
          </w14:textFill>
        </w:rPr>
        <w:br w:type="textWrapping"/>
      </w:r>
      <w:r>
        <w:rPr>
          <w:rFonts w:hint="default" w:ascii="Times New Roman" w:hAnsi="Times New Roman" w:eastAsia="黑体" w:cs="Times New Roman"/>
          <w:bCs/>
          <w:color w:val="000000" w:themeColor="text1"/>
          <w:kern w:val="2"/>
          <w:sz w:val="44"/>
          <w:szCs w:val="32"/>
          <w:lang w:val="en-US" w:eastAsia="zh-CN" w:bidi="ar-SA"/>
          <w14:textFill>
            <w14:solidFill>
              <w14:schemeClr w14:val="tx1"/>
            </w14:solidFill>
          </w14:textFill>
        </w:rPr>
        <w:t>培养方案</w:t>
      </w:r>
      <w:bookmarkEnd w:id="3"/>
    </w:p>
    <w:p>
      <w:pPr>
        <w:pStyle w:val="7"/>
        <w:spacing w:before="9"/>
        <w:rPr>
          <w:rFonts w:hint="default" w:ascii="Times New Roman" w:hAnsi="Times New Roman" w:eastAsia="宋体" w:cs="Times New Roman"/>
          <w:color w:val="000000" w:themeColor="text1"/>
          <w:spacing w:val="0"/>
          <w:w w:val="100"/>
          <w:sz w:val="18"/>
          <w14:textFill>
            <w14:solidFill>
              <w14:schemeClr w14:val="tx1"/>
            </w14:solidFill>
          </w14:textFill>
        </w:rPr>
      </w:pPr>
    </w:p>
    <w:tbl>
      <w:tblPr>
        <w:tblStyle w:val="11"/>
        <w:tblW w:w="8829" w:type="dxa"/>
        <w:tblInd w:w="-2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5"/>
        <w:gridCol w:w="992"/>
        <w:gridCol w:w="96"/>
        <w:gridCol w:w="2172"/>
        <w:gridCol w:w="549"/>
        <w:gridCol w:w="496"/>
        <w:gridCol w:w="808"/>
        <w:gridCol w:w="885"/>
        <w:gridCol w:w="642"/>
        <w:gridCol w:w="11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007" w:type="dxa"/>
            <w:gridSpan w:val="2"/>
            <w:tcBorders>
              <w:bottom w:val="single" w:color="000000" w:sz="4" w:space="0"/>
              <w:right w:val="single" w:color="000000" w:sz="4" w:space="0"/>
            </w:tcBorders>
            <w:noWrap w:val="0"/>
            <w:vAlign w:val="center"/>
          </w:tcPr>
          <w:p>
            <w:pPr>
              <w:pStyle w:val="15"/>
              <w:spacing w:before="99"/>
              <w:ind w:left="598" w:leftChars="0" w:hanging="598" w:hangingChars="29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学院名称</w:t>
            </w:r>
          </w:p>
        </w:tc>
        <w:tc>
          <w:tcPr>
            <w:tcW w:w="6822" w:type="dxa"/>
            <w:gridSpan w:val="8"/>
            <w:tcBorders>
              <w:left w:val="single" w:color="000000" w:sz="4" w:space="0"/>
              <w:bottom w:val="single" w:color="000000" w:sz="4" w:space="0"/>
            </w:tcBorders>
            <w:noWrap w:val="0"/>
            <w:vAlign w:val="top"/>
          </w:tcPr>
          <w:p>
            <w:pPr>
              <w:pStyle w:val="15"/>
              <w:spacing w:before="99"/>
              <w:ind w:left="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生物科学技术学院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2007" w:type="dxa"/>
            <w:gridSpan w:val="2"/>
            <w:tcBorders>
              <w:top w:val="single" w:color="000000" w:sz="4" w:space="0"/>
              <w:bottom w:val="single" w:color="000000" w:sz="4" w:space="0"/>
              <w:right w:val="single" w:color="000000" w:sz="4" w:space="0"/>
            </w:tcBorders>
            <w:noWrap w:val="0"/>
            <w:vAlign w:val="center"/>
          </w:tcPr>
          <w:p>
            <w:pPr>
              <w:pStyle w:val="15"/>
              <w:spacing w:before="131"/>
              <w:ind w:left="598" w:leftChars="0" w:hanging="598" w:hangingChars="29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一级学科名称</w:t>
            </w:r>
          </w:p>
        </w:tc>
        <w:tc>
          <w:tcPr>
            <w:tcW w:w="3313"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spacing w:before="131"/>
              <w:ind w:left="6"/>
              <w:jc w:val="left"/>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生物学</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
              <w:ind w:left="11" w:right="-29"/>
              <w:jc w:val="left"/>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一级学科</w:t>
            </w:r>
          </w:p>
          <w:p>
            <w:pPr>
              <w:pStyle w:val="15"/>
              <w:spacing w:before="3" w:line="237" w:lineRule="exact"/>
              <w:ind w:left="193" w:right="163"/>
              <w:jc w:val="left"/>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代码</w:t>
            </w:r>
          </w:p>
        </w:tc>
        <w:tc>
          <w:tcPr>
            <w:tcW w:w="2701" w:type="dxa"/>
            <w:gridSpan w:val="3"/>
            <w:tcBorders>
              <w:top w:val="single" w:color="000000" w:sz="4" w:space="0"/>
              <w:left w:val="single" w:color="000000" w:sz="4" w:space="0"/>
              <w:bottom w:val="single" w:color="000000" w:sz="4" w:space="0"/>
            </w:tcBorders>
            <w:noWrap w:val="0"/>
            <w:vAlign w:val="top"/>
          </w:tcPr>
          <w:p>
            <w:pPr>
              <w:pStyle w:val="15"/>
              <w:spacing w:before="137"/>
              <w:ind w:left="19"/>
              <w:jc w:val="left"/>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0710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2" w:hRule="atLeast"/>
        </w:trPr>
        <w:tc>
          <w:tcPr>
            <w:tcW w:w="2007" w:type="dxa"/>
            <w:gridSpan w:val="2"/>
            <w:tcBorders>
              <w:top w:val="single" w:color="000000" w:sz="4" w:space="0"/>
              <w:bottom w:val="single" w:color="000000" w:sz="4" w:space="0"/>
              <w:right w:val="single" w:color="000000" w:sz="4" w:space="0"/>
            </w:tcBorders>
            <w:noWrap w:val="0"/>
            <w:vAlign w:val="center"/>
          </w:tcPr>
          <w:p>
            <w:pPr>
              <w:pStyle w:val="15"/>
              <w:ind w:left="598" w:leftChars="0" w:hanging="598" w:hangingChars="29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学科方向</w:t>
            </w:r>
          </w:p>
        </w:tc>
        <w:tc>
          <w:tcPr>
            <w:tcW w:w="3313"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numPr>
                <w:ilvl w:val="0"/>
                <w:numId w:val="0"/>
              </w:numPr>
              <w:tabs>
                <w:tab w:val="left" w:pos="159"/>
              </w:tabs>
              <w:kinsoku/>
              <w:wordWrap/>
              <w:overflowPunct/>
              <w:topLinePunct w:val="0"/>
              <w:autoSpaceDE/>
              <w:autoSpaceDN/>
              <w:bidi w:val="0"/>
              <w:adjustRightInd/>
              <w:snapToGrid/>
              <w:spacing w:after="0" w:line="240" w:lineRule="exact"/>
              <w:ind w:left="5" w:leftChars="0" w:right="0" w:rightChars="0"/>
              <w:jc w:val="lef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eastAsia" w:ascii="Times New Roman" w:hAnsi="Times New Roman" w:cs="Times New Roman"/>
                <w:b w:val="0"/>
                <w:bCs/>
                <w:color w:val="000000" w:themeColor="text1"/>
                <w:spacing w:val="0"/>
                <w:w w:val="100"/>
                <w:sz w:val="20"/>
                <w:lang w:eastAsia="zh-CN"/>
                <w14:textFill>
                  <w14:solidFill>
                    <w14:schemeClr w14:val="tx1"/>
                  </w14:solidFill>
                </w14:textFill>
              </w:rPr>
              <w:t>（</w:t>
            </w:r>
            <w:r>
              <w:rPr>
                <w:rFonts w:hint="eastAsia" w:ascii="Times New Roman" w:hAnsi="Times New Roman" w:cs="Times New Roman"/>
                <w:b w:val="0"/>
                <w:bCs/>
                <w:color w:val="000000" w:themeColor="text1"/>
                <w:spacing w:val="0"/>
                <w:w w:val="100"/>
                <w:sz w:val="20"/>
                <w:lang w:val="en-US" w:eastAsia="zh-CN"/>
                <w14:textFill>
                  <w14:solidFill>
                    <w14:schemeClr w14:val="tx1"/>
                  </w14:solidFill>
                </w14:textFill>
              </w:rPr>
              <w:t>1）</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植物学；</w:t>
            </w:r>
          </w:p>
          <w:p>
            <w:pPr>
              <w:pStyle w:val="15"/>
              <w:keepNext w:val="0"/>
              <w:keepLines w:val="0"/>
              <w:pageBreakBefore w:val="0"/>
              <w:widowControl w:val="0"/>
              <w:numPr>
                <w:ilvl w:val="0"/>
                <w:numId w:val="0"/>
              </w:numPr>
              <w:tabs>
                <w:tab w:val="left" w:pos="159"/>
              </w:tabs>
              <w:kinsoku/>
              <w:wordWrap/>
              <w:overflowPunct/>
              <w:topLinePunct w:val="0"/>
              <w:autoSpaceDE/>
              <w:autoSpaceDN/>
              <w:bidi w:val="0"/>
              <w:adjustRightInd/>
              <w:snapToGrid/>
              <w:spacing w:after="0" w:line="240" w:lineRule="exact"/>
              <w:ind w:left="5" w:leftChars="0" w:right="0" w:rightChars="0"/>
              <w:jc w:val="lef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eastAsia" w:ascii="Times New Roman" w:hAnsi="Times New Roman" w:cs="Times New Roman"/>
                <w:b w:val="0"/>
                <w:bCs/>
                <w:color w:val="000000" w:themeColor="text1"/>
                <w:spacing w:val="0"/>
                <w:w w:val="100"/>
                <w:sz w:val="20"/>
                <w:lang w:eastAsia="zh-CN"/>
                <w14:textFill>
                  <w14:solidFill>
                    <w14:schemeClr w14:val="tx1"/>
                  </w14:solidFill>
                </w14:textFill>
              </w:rPr>
              <w:t>（</w:t>
            </w:r>
            <w:r>
              <w:rPr>
                <w:rFonts w:hint="eastAsia" w:ascii="Times New Roman" w:hAnsi="Times New Roman" w:cs="Times New Roman"/>
                <w:b w:val="0"/>
                <w:bCs/>
                <w:color w:val="000000" w:themeColor="text1"/>
                <w:spacing w:val="0"/>
                <w:w w:val="100"/>
                <w:sz w:val="20"/>
                <w:lang w:val="en-US" w:eastAsia="zh-CN"/>
                <w14:textFill>
                  <w14:solidFill>
                    <w14:schemeClr w14:val="tx1"/>
                  </w14:solidFill>
                </w14:textFill>
              </w:rPr>
              <w:t>2）</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微生物学；</w:t>
            </w:r>
          </w:p>
          <w:p>
            <w:pPr>
              <w:pStyle w:val="15"/>
              <w:keepNext w:val="0"/>
              <w:keepLines w:val="0"/>
              <w:pageBreakBefore w:val="0"/>
              <w:widowControl w:val="0"/>
              <w:numPr>
                <w:ilvl w:val="0"/>
                <w:numId w:val="0"/>
              </w:numPr>
              <w:tabs>
                <w:tab w:val="left" w:pos="159"/>
              </w:tabs>
              <w:kinsoku/>
              <w:wordWrap/>
              <w:overflowPunct/>
              <w:topLinePunct w:val="0"/>
              <w:autoSpaceDE/>
              <w:autoSpaceDN/>
              <w:bidi w:val="0"/>
              <w:adjustRightInd/>
              <w:snapToGrid/>
              <w:spacing w:after="0" w:line="240" w:lineRule="exact"/>
              <w:ind w:left="5" w:leftChars="0" w:right="0" w:rightChars="0"/>
              <w:jc w:val="lef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eastAsia" w:ascii="Times New Roman" w:hAnsi="Times New Roman" w:cs="Times New Roman"/>
                <w:b w:val="0"/>
                <w:bCs/>
                <w:color w:val="000000" w:themeColor="text1"/>
                <w:spacing w:val="0"/>
                <w:w w:val="100"/>
                <w:sz w:val="20"/>
                <w:lang w:eastAsia="zh-CN"/>
                <w14:textFill>
                  <w14:solidFill>
                    <w14:schemeClr w14:val="tx1"/>
                  </w14:solidFill>
                </w14:textFill>
              </w:rPr>
              <w:t>（</w:t>
            </w:r>
            <w:r>
              <w:rPr>
                <w:rFonts w:hint="eastAsia" w:ascii="Times New Roman" w:hAnsi="Times New Roman" w:cs="Times New Roman"/>
                <w:b w:val="0"/>
                <w:bCs/>
                <w:color w:val="000000" w:themeColor="text1"/>
                <w:spacing w:val="0"/>
                <w:w w:val="100"/>
                <w:sz w:val="20"/>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遗传学；</w:t>
            </w:r>
          </w:p>
          <w:p>
            <w:pPr>
              <w:pStyle w:val="15"/>
              <w:keepNext w:val="0"/>
              <w:keepLines w:val="0"/>
              <w:pageBreakBefore w:val="0"/>
              <w:widowControl w:val="0"/>
              <w:numPr>
                <w:ilvl w:val="0"/>
                <w:numId w:val="0"/>
              </w:numPr>
              <w:tabs>
                <w:tab w:val="left" w:pos="159"/>
              </w:tabs>
              <w:kinsoku/>
              <w:wordWrap/>
              <w:overflowPunct/>
              <w:topLinePunct w:val="0"/>
              <w:autoSpaceDE/>
              <w:autoSpaceDN/>
              <w:bidi w:val="0"/>
              <w:adjustRightInd/>
              <w:snapToGrid/>
              <w:spacing w:after="0" w:line="240" w:lineRule="exact"/>
              <w:ind w:left="5" w:leftChars="0" w:right="0" w:rightChars="0"/>
              <w:jc w:val="lef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eastAsia" w:ascii="Times New Roman" w:hAnsi="Times New Roman" w:cs="Times New Roman"/>
                <w:b w:val="0"/>
                <w:bCs/>
                <w:color w:val="000000" w:themeColor="text1"/>
                <w:spacing w:val="0"/>
                <w:w w:val="100"/>
                <w:sz w:val="20"/>
                <w:lang w:eastAsia="zh-CN"/>
                <w14:textFill>
                  <w14:solidFill>
                    <w14:schemeClr w14:val="tx1"/>
                  </w14:solidFill>
                </w14:textFill>
              </w:rPr>
              <w:t>（</w:t>
            </w:r>
            <w:r>
              <w:rPr>
                <w:rFonts w:hint="eastAsia" w:ascii="Times New Roman" w:hAnsi="Times New Roman" w:cs="Times New Roman"/>
                <w:b w:val="0"/>
                <w:bCs/>
                <w:color w:val="000000" w:themeColor="text1"/>
                <w:spacing w:val="0"/>
                <w:w w:val="100"/>
                <w:sz w:val="20"/>
                <w:lang w:val="en-US" w:eastAsia="zh-CN"/>
                <w14:textFill>
                  <w14:solidFill>
                    <w14:schemeClr w14:val="tx1"/>
                  </w14:solidFill>
                </w14:textFill>
              </w:rPr>
              <w:t>4）</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生物化学与分子生物学；</w:t>
            </w:r>
          </w:p>
          <w:p>
            <w:pPr>
              <w:pStyle w:val="15"/>
              <w:keepNext w:val="0"/>
              <w:keepLines w:val="0"/>
              <w:pageBreakBefore w:val="0"/>
              <w:widowControl w:val="0"/>
              <w:numPr>
                <w:ilvl w:val="0"/>
                <w:numId w:val="0"/>
              </w:numPr>
              <w:tabs>
                <w:tab w:val="left" w:pos="159"/>
              </w:tabs>
              <w:kinsoku/>
              <w:wordWrap/>
              <w:overflowPunct/>
              <w:topLinePunct w:val="0"/>
              <w:autoSpaceDE/>
              <w:autoSpaceDN/>
              <w:bidi w:val="0"/>
              <w:adjustRightInd/>
              <w:snapToGrid/>
              <w:spacing w:after="0" w:line="240" w:lineRule="exact"/>
              <w:ind w:left="5" w:leftChars="0" w:right="0" w:rightChars="0"/>
              <w:jc w:val="lef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eastAsia" w:ascii="Times New Roman" w:hAnsi="Times New Roman" w:cs="Times New Roman"/>
                <w:b w:val="0"/>
                <w:bCs/>
                <w:color w:val="000000" w:themeColor="text1"/>
                <w:spacing w:val="0"/>
                <w:w w:val="100"/>
                <w:sz w:val="20"/>
                <w:lang w:eastAsia="zh-CN"/>
                <w14:textFill>
                  <w14:solidFill>
                    <w14:schemeClr w14:val="tx1"/>
                  </w14:solidFill>
                </w14:textFill>
              </w:rPr>
              <w:t>（</w:t>
            </w:r>
            <w:r>
              <w:rPr>
                <w:rFonts w:hint="eastAsia" w:ascii="Times New Roman" w:hAnsi="Times New Roman" w:cs="Times New Roman"/>
                <w:b w:val="0"/>
                <w:bCs/>
                <w:color w:val="000000" w:themeColor="text1"/>
                <w:spacing w:val="0"/>
                <w:w w:val="100"/>
                <w:sz w:val="20"/>
                <w:lang w:val="en-US" w:eastAsia="zh-CN"/>
                <w14:textFill>
                  <w14:solidFill>
                    <w14:schemeClr w14:val="tx1"/>
                  </w14:solidFill>
                </w14:textFill>
              </w:rPr>
              <w:t>5）</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水生生物学</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2" w:right="180"/>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培养方式</w:t>
            </w:r>
          </w:p>
        </w:tc>
        <w:tc>
          <w:tcPr>
            <w:tcW w:w="2701"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9"/>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全日制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2007" w:type="dxa"/>
            <w:gridSpan w:val="2"/>
            <w:vMerge w:val="restart"/>
            <w:tcBorders>
              <w:top w:val="single" w:color="000000" w:sz="4" w:space="0"/>
              <w:bottom w:val="single" w:color="000000" w:sz="4" w:space="0"/>
              <w:right w:val="single" w:color="000000" w:sz="4" w:space="0"/>
            </w:tcBorders>
            <w:noWrap w:val="0"/>
            <w:vAlign w:val="center"/>
          </w:tcPr>
          <w:p>
            <w:pPr>
              <w:pStyle w:val="15"/>
              <w:spacing w:before="138"/>
              <w:ind w:left="598" w:leftChars="0" w:hanging="598" w:hangingChars="29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学分要求</w:t>
            </w:r>
          </w:p>
        </w:tc>
        <w:tc>
          <w:tcPr>
            <w:tcW w:w="3313"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ind w:left="57"/>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课程学分不少于：14 学分</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
              <w:spacing w:before="136" w:line="242" w:lineRule="auto"/>
              <w:ind w:left="11" w:right="-2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基本学制与学习年限</w:t>
            </w:r>
          </w:p>
        </w:tc>
        <w:tc>
          <w:tcPr>
            <w:tcW w:w="2701"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57" w:right="-15"/>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基本学制：普博生4年，硕博</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57"/>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连读生5年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2007" w:type="dxa"/>
            <w:gridSpan w:val="2"/>
            <w:vMerge w:val="continue"/>
            <w:tcBorders>
              <w:top w:val="nil"/>
              <w:bottom w:val="single" w:color="000000" w:sz="4" w:space="0"/>
              <w:right w:val="single" w:color="000000" w:sz="4" w:space="0"/>
            </w:tcBorders>
            <w:noWrap w:val="0"/>
            <w:vAlign w:val="center"/>
          </w:tcPr>
          <w:p>
            <w:pPr>
              <w:ind w:left="59" w:leftChars="0" w:hanging="59" w:hangingChars="299"/>
              <w:jc w:val="cente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3313"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ind w:left="57"/>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培养环节学分：7 学分</w:t>
            </w:r>
          </w:p>
        </w:tc>
        <w:tc>
          <w:tcPr>
            <w:tcW w:w="808" w:type="dxa"/>
            <w:vMerge w:val="continue"/>
            <w:tcBorders>
              <w:top w:val="nil"/>
              <w:left w:val="single" w:color="000000" w:sz="4" w:space="0"/>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2701"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57" w:right="-29"/>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最长学习年限：普博生6年，</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57"/>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硕博连读生7年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6" w:hRule="atLeast"/>
        </w:trPr>
        <w:tc>
          <w:tcPr>
            <w:tcW w:w="2007" w:type="dxa"/>
            <w:gridSpan w:val="2"/>
            <w:tcBorders>
              <w:top w:val="single" w:color="000000" w:sz="4" w:space="0"/>
              <w:bottom w:val="single" w:color="000000" w:sz="4" w:space="0"/>
              <w:right w:val="single" w:color="000000" w:sz="4" w:space="0"/>
            </w:tcBorders>
            <w:noWrap w:val="0"/>
            <w:vAlign w:val="center"/>
          </w:tcPr>
          <w:p>
            <w:pPr>
              <w:pStyle w:val="15"/>
              <w:ind w:left="598" w:leftChars="0" w:hanging="598" w:hangingChars="29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培养目标</w:t>
            </w:r>
          </w:p>
        </w:tc>
        <w:tc>
          <w:tcPr>
            <w:tcW w:w="6822" w:type="dxa"/>
            <w:gridSpan w:val="8"/>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20" w:lineRule="exact"/>
              <w:ind w:left="57" w:right="57"/>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培养具有以下素质和能力的生物学领域创新型高级专门人才：</w:t>
            </w:r>
          </w:p>
          <w:p>
            <w:pPr>
              <w:pStyle w:val="15"/>
              <w:keepNext w:val="0"/>
              <w:keepLines w:val="0"/>
              <w:pageBreakBefore w:val="0"/>
              <w:widowControl w:val="0"/>
              <w:kinsoku/>
              <w:wordWrap/>
              <w:overflowPunct/>
              <w:topLinePunct w:val="0"/>
              <w:autoSpaceDE/>
              <w:autoSpaceDN/>
              <w:bidi w:val="0"/>
              <w:adjustRightInd/>
              <w:snapToGrid/>
              <w:spacing w:line="320" w:lineRule="exact"/>
              <w:ind w:left="57" w:right="57" w:firstLine="400" w:firstLineChars="20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掌握马克思主义基本原理及习近平新时代中国特色社会主义思想，热爱祖国和中国共产党；遵纪守法，品德优良，具有正确的世界观、人生观和价值观，自觉践行社会主义核心价值观，掌握生物学科坚实宽广的基础理论、系统深入的专门知识和先进的实验技术，在生物学科领域做出创造性的成果；具有严谨的治学态度、理论联系实际的工作作风以及独立从事本学科科学研究和生物学教  学的能力并做出创新成果的能力，身心健康的创新型高级专门人才。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829" w:type="dxa"/>
            <w:gridSpan w:val="10"/>
            <w:tcBorders>
              <w:top w:val="single" w:color="000000" w:sz="4" w:space="0"/>
              <w:bottom w:val="single" w:color="000000" w:sz="4" w:space="0"/>
            </w:tcBorders>
            <w:noWrap w:val="0"/>
            <w:vAlign w:val="top"/>
          </w:tcPr>
          <w:p>
            <w:pPr>
              <w:pStyle w:val="15"/>
              <w:spacing w:before="97"/>
              <w:ind w:left="3960" w:right="393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015" w:type="dxa"/>
            <w:tcBorders>
              <w:top w:val="single" w:color="000000" w:sz="4" w:space="0"/>
              <w:bottom w:val="single" w:color="000000" w:sz="4" w:space="0"/>
              <w:right w:val="single" w:color="000000" w:sz="4" w:space="0"/>
            </w:tcBorders>
            <w:noWrap w:val="0"/>
            <w:vAlign w:val="top"/>
          </w:tcPr>
          <w:p>
            <w:pPr>
              <w:pStyle w:val="15"/>
              <w:spacing w:before="133"/>
              <w:ind w:left="10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课程类别</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133"/>
              <w:ind w:left="143"/>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课程编号</w:t>
            </w:r>
          </w:p>
        </w:tc>
        <w:tc>
          <w:tcPr>
            <w:tcW w:w="217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3"/>
              <w:ind w:left="184"/>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课程（中英文）名称</w:t>
            </w:r>
          </w:p>
        </w:tc>
        <w:tc>
          <w:tcPr>
            <w:tcW w:w="549"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3"/>
              <w:ind w:left="59" w:right="37"/>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学分</w:t>
            </w:r>
          </w:p>
        </w:tc>
        <w:tc>
          <w:tcPr>
            <w:tcW w:w="49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3"/>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学时</w:t>
            </w:r>
          </w:p>
        </w:tc>
        <w:tc>
          <w:tcPr>
            <w:tcW w:w="808"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200"/>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开课</w:t>
            </w:r>
          </w:p>
          <w:p>
            <w:pPr>
              <w:pStyle w:val="15"/>
              <w:spacing w:before="5" w:line="237" w:lineRule="exact"/>
              <w:ind w:left="203"/>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学期</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3"/>
              <w:ind w:left="22"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开课学院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授课</w:t>
            </w:r>
          </w:p>
          <w:p>
            <w:pPr>
              <w:pStyle w:val="15"/>
              <w:spacing w:before="5"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方式</w:t>
            </w:r>
          </w:p>
        </w:tc>
        <w:tc>
          <w:tcPr>
            <w:tcW w:w="1174" w:type="dxa"/>
            <w:tcBorders>
              <w:top w:val="single" w:color="000000" w:sz="4" w:space="0"/>
              <w:left w:val="single" w:color="000000" w:sz="4" w:space="0"/>
              <w:bottom w:val="single" w:color="000000" w:sz="4" w:space="0"/>
            </w:tcBorders>
            <w:noWrap w:val="0"/>
            <w:vAlign w:val="top"/>
          </w:tcPr>
          <w:p>
            <w:pPr>
              <w:pStyle w:val="15"/>
              <w:spacing w:before="133"/>
              <w:ind w:left="359"/>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015" w:type="dxa"/>
            <w:vMerge w:val="restart"/>
            <w:tcBorders>
              <w:top w:val="single" w:color="000000" w:sz="4" w:space="0"/>
              <w:bottom w:val="single" w:color="000000" w:sz="4" w:space="0"/>
              <w:right w:val="single" w:color="000000" w:sz="4" w:space="0"/>
            </w:tcBorders>
            <w:noWrap w:val="0"/>
            <w:vAlign w:val="top"/>
          </w:tcPr>
          <w:p>
            <w:pPr>
              <w:pStyle w:val="15"/>
              <w:spacing w:before="135" w:line="242" w:lineRule="auto"/>
              <w:ind w:left="205" w:right="187"/>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公共 必修课</w:t>
            </w:r>
          </w:p>
          <w:p>
            <w:pPr>
              <w:pStyle w:val="15"/>
              <w:spacing w:before="1"/>
              <w:ind w:left="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（4 学分）</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B0000Z001</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中国马克思主义与当代</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马列院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8"/>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w:t>
            </w:r>
          </w:p>
          <w:p>
            <w:pPr>
              <w:pStyle w:val="15"/>
              <w:spacing w:before="3"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讲授</w:t>
            </w:r>
          </w:p>
        </w:tc>
        <w:tc>
          <w:tcPr>
            <w:tcW w:w="1174" w:type="dxa"/>
            <w:vMerge w:val="restart"/>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34"/>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sz w:val="20"/>
                <w:szCs w:val="20"/>
                <w14:textFill>
                  <w14:solidFill>
                    <w14:schemeClr w14:val="tx1"/>
                  </w14:solidFill>
                </w14:textFill>
              </w:rPr>
              <w:t>来华留学生必修《中国文化》和《汉语综合》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B0000Z002</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基础外语</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4" w:right="10"/>
              <w:jc w:val="center"/>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t>40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外语院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8"/>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w:t>
            </w:r>
          </w:p>
          <w:p>
            <w:pPr>
              <w:pStyle w:val="15"/>
              <w:spacing w:before="3"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讲授</w:t>
            </w:r>
          </w:p>
        </w:tc>
        <w:tc>
          <w:tcPr>
            <w:tcW w:w="1174" w:type="dxa"/>
            <w:vMerge w:val="continue"/>
            <w:tcBorders>
              <w:top w:val="nil"/>
              <w:left w:val="single" w:color="000000" w:sz="4" w:space="0"/>
              <w:bottom w:val="single" w:color="000000" w:sz="4" w:space="0"/>
            </w:tcBorders>
            <w:noWrap w:val="0"/>
            <w:vAlign w:val="top"/>
          </w:tcPr>
          <w:p>
            <w:pPr>
              <w:jc w:val="left"/>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015" w:type="dxa"/>
            <w:vMerge w:val="restart"/>
            <w:tcBorders>
              <w:top w:val="single" w:color="000000" w:sz="4" w:space="0"/>
              <w:bottom w:val="single" w:color="000000" w:sz="4" w:space="0"/>
              <w:right w:val="single" w:color="000000" w:sz="4" w:space="0"/>
            </w:tcBorders>
            <w:noWrap w:val="0"/>
            <w:vAlign w:val="top"/>
          </w:tcPr>
          <w:p>
            <w:pPr>
              <w:pStyle w:val="15"/>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spacing w:before="146" w:line="242" w:lineRule="auto"/>
              <w:ind w:left="205" w:right="187"/>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专业 必修课</w:t>
            </w:r>
          </w:p>
          <w:p>
            <w:pPr>
              <w:pStyle w:val="15"/>
              <w:ind w:left="9"/>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（5 学分）</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9"/>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B0710Q101</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现代生物科学研究前沿</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9"/>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9"/>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9"/>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8"/>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w:t>
            </w:r>
          </w:p>
          <w:p>
            <w:pPr>
              <w:pStyle w:val="15"/>
              <w:spacing w:before="5"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讲授</w:t>
            </w:r>
          </w:p>
        </w:tc>
        <w:tc>
          <w:tcPr>
            <w:tcW w:w="1174" w:type="dxa"/>
            <w:vMerge w:val="restart"/>
            <w:tcBorders>
              <w:top w:val="single" w:color="000000" w:sz="4" w:space="0"/>
              <w:left w:val="single" w:color="000000" w:sz="4" w:space="0"/>
              <w:bottom w:val="single" w:color="000000" w:sz="4" w:space="0"/>
            </w:tcBorders>
            <w:noWrap w:val="0"/>
            <w:vAlign w:val="top"/>
          </w:tcPr>
          <w:p>
            <w:pPr>
              <w:pStyle w:val="15"/>
              <w:jc w:val="left"/>
              <w:rPr>
                <w:rFonts w:hint="default" w:ascii="Times New Roman" w:hAnsi="Times New Roman" w:eastAsia="宋体" w:cs="Times New Roman"/>
                <w:b w:val="0"/>
                <w:bCs/>
                <w:color w:val="000000" w:themeColor="text1"/>
                <w:spacing w:val="0"/>
                <w:w w:val="100"/>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B0710Q102</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系统生物学</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（Systems Biology）</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英文</w:t>
            </w:r>
          </w:p>
          <w:p>
            <w:pPr>
              <w:pStyle w:val="15"/>
              <w:spacing w:before="3"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授课</w:t>
            </w:r>
          </w:p>
        </w:tc>
        <w:tc>
          <w:tcPr>
            <w:tcW w:w="1174" w:type="dxa"/>
            <w:vMerge w:val="continue"/>
            <w:tcBorders>
              <w:top w:val="nil"/>
              <w:left w:val="single" w:color="000000" w:sz="4" w:space="0"/>
              <w:bottom w:val="single" w:color="000000" w:sz="4" w:space="0"/>
            </w:tcBorders>
            <w:noWrap w:val="0"/>
            <w:vAlign w:val="top"/>
          </w:tcPr>
          <w:p>
            <w:pPr>
              <w:jc w:val="left"/>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B0710Q103</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论文写作指导</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8"/>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w:t>
            </w:r>
          </w:p>
          <w:p>
            <w:pPr>
              <w:pStyle w:val="15"/>
              <w:spacing w:before="3"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讲授</w:t>
            </w:r>
          </w:p>
        </w:tc>
        <w:tc>
          <w:tcPr>
            <w:tcW w:w="1174" w:type="dxa"/>
            <w:vMerge w:val="continue"/>
            <w:tcBorders>
              <w:top w:val="nil"/>
              <w:left w:val="single" w:color="000000" w:sz="4" w:space="0"/>
              <w:bottom w:val="single" w:color="000000" w:sz="4" w:space="0"/>
            </w:tcBorders>
            <w:noWrap w:val="0"/>
            <w:vAlign w:val="top"/>
          </w:tcPr>
          <w:p>
            <w:pPr>
              <w:jc w:val="left"/>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1015" w:type="dxa"/>
            <w:vMerge w:val="restart"/>
            <w:tcBorders>
              <w:top w:val="single" w:color="000000" w:sz="4" w:space="0"/>
              <w:bottom w:val="single" w:color="000000" w:sz="4" w:space="0"/>
              <w:right w:val="single" w:color="000000" w:sz="4" w:space="0"/>
            </w:tcBorders>
            <w:noWrap w:val="0"/>
            <w:vAlign w:val="top"/>
          </w:tcPr>
          <w:p>
            <w:pPr>
              <w:pStyle w:val="15"/>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spacing w:before="9"/>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spacing w:line="242" w:lineRule="auto"/>
              <w:ind w:left="205" w:right="187" w:hanging="3"/>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专业 选修课</w:t>
            </w:r>
          </w:p>
          <w:p>
            <w:pPr>
              <w:pStyle w:val="15"/>
              <w:spacing w:before="1"/>
              <w:ind w:left="8"/>
              <w:jc w:val="center"/>
              <w:rPr>
                <w:rFonts w:hint="default" w:ascii="Times New Roman" w:hAnsi="Times New Roman" w:eastAsia="宋体" w:cs="Times New Roman"/>
                <w:b w:val="0"/>
                <w:bCs/>
                <w:color w:val="000000" w:themeColor="text1"/>
                <w:spacing w:val="0"/>
                <w:w w:val="90"/>
                <w:sz w:val="20"/>
                <w14:textFill>
                  <w14:solidFill>
                    <w14:schemeClr w14:val="tx1"/>
                  </w14:solidFill>
                </w14:textFill>
              </w:rPr>
            </w:pPr>
            <w:r>
              <w:rPr>
                <w:rFonts w:hint="default" w:ascii="Times New Roman" w:hAnsi="Times New Roman" w:eastAsia="宋体" w:cs="Times New Roman"/>
                <w:b w:val="0"/>
                <w:bCs/>
                <w:color w:val="000000" w:themeColor="text1"/>
                <w:spacing w:val="0"/>
                <w:w w:val="90"/>
                <w:sz w:val="20"/>
                <w14:textFill>
                  <w14:solidFill>
                    <w14:schemeClr w14:val="tx1"/>
                  </w14:solidFill>
                </w14:textFill>
              </w:rPr>
              <w:t>（不少于</w:t>
            </w:r>
          </w:p>
          <w:p>
            <w:pPr>
              <w:pStyle w:val="15"/>
              <w:spacing w:before="1"/>
              <w:ind w:left="8"/>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90"/>
                <w:sz w:val="20"/>
                <w14:textFill>
                  <w14:solidFill>
                    <w14:schemeClr w14:val="tx1"/>
                  </w14:solidFill>
                </w14:textFill>
              </w:rPr>
              <w:t xml:space="preserve"> </w:t>
            </w:r>
            <w:r>
              <w:rPr>
                <w:rFonts w:hint="eastAsia" w:ascii="Times New Roman" w:hAnsi="Times New Roman" w:cs="Times New Roman"/>
                <w:b w:val="0"/>
                <w:bCs/>
                <w:color w:val="000000" w:themeColor="text1"/>
                <w:spacing w:val="0"/>
                <w:w w:val="90"/>
                <w:sz w:val="20"/>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w w:val="90"/>
                <w:sz w:val="20"/>
                <w14:textFill>
                  <w14:solidFill>
                    <w14:schemeClr w14:val="tx1"/>
                  </w14:solidFill>
                </w14:textFill>
              </w:rPr>
              <w:t>4学分）</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40"/>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B0710Q201</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现代植物学专题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40"/>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40"/>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40"/>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
              <w:ind w:left="27"/>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混合式</w:t>
            </w:r>
          </w:p>
          <w:p>
            <w:pPr>
              <w:pStyle w:val="15"/>
              <w:spacing w:before="3" w:line="240"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教学</w:t>
            </w:r>
          </w:p>
        </w:tc>
        <w:tc>
          <w:tcPr>
            <w:tcW w:w="1174" w:type="dxa"/>
            <w:tcBorders>
              <w:top w:val="single" w:color="000000" w:sz="4" w:space="0"/>
              <w:left w:val="single" w:color="000000" w:sz="4" w:space="0"/>
              <w:bottom w:val="single" w:color="000000" w:sz="4" w:space="0"/>
            </w:tcBorders>
            <w:noWrap w:val="0"/>
            <w:vAlign w:val="top"/>
          </w:tcPr>
          <w:p>
            <w:pPr>
              <w:pStyle w:val="15"/>
              <w:spacing w:before="2"/>
              <w:ind w:left="39" w:right="14"/>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植物学研究</w:t>
            </w:r>
          </w:p>
          <w:p>
            <w:pPr>
              <w:pStyle w:val="15"/>
              <w:spacing w:before="3" w:line="240" w:lineRule="exact"/>
              <w:ind w:left="39" w:right="14"/>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B0710Q202</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现代微生物学专题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8"/>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w:t>
            </w:r>
          </w:p>
          <w:p>
            <w:pPr>
              <w:pStyle w:val="15"/>
              <w:spacing w:before="3"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讲授</w:t>
            </w:r>
          </w:p>
        </w:tc>
        <w:tc>
          <w:tcPr>
            <w:tcW w:w="1174" w:type="dxa"/>
            <w:tcBorders>
              <w:top w:val="single" w:color="000000" w:sz="4" w:space="0"/>
              <w:left w:val="single" w:color="000000" w:sz="4" w:space="0"/>
              <w:bottom w:val="single" w:color="000000" w:sz="4" w:space="0"/>
            </w:tcBorders>
            <w:noWrap w:val="0"/>
            <w:vAlign w:val="top"/>
          </w:tcPr>
          <w:p>
            <w:pPr>
              <w:pStyle w:val="15"/>
              <w:spacing w:before="1"/>
              <w:ind w:left="59"/>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微生物学研</w:t>
            </w:r>
          </w:p>
          <w:p>
            <w:pPr>
              <w:pStyle w:val="15"/>
              <w:spacing w:before="3" w:line="237" w:lineRule="exact"/>
              <w:ind w:left="59"/>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究方向必选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B0710Q203</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现代遗传学专题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128"/>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w:t>
            </w:r>
          </w:p>
          <w:p>
            <w:pPr>
              <w:pStyle w:val="15"/>
              <w:spacing w:before="3" w:line="237" w:lineRule="exact"/>
              <w:ind w:left="125"/>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讲授</w:t>
            </w:r>
          </w:p>
        </w:tc>
        <w:tc>
          <w:tcPr>
            <w:tcW w:w="1174" w:type="dxa"/>
            <w:tcBorders>
              <w:top w:val="single" w:color="000000" w:sz="4" w:space="0"/>
              <w:left w:val="single" w:color="000000" w:sz="4" w:space="0"/>
              <w:bottom w:val="single" w:color="000000" w:sz="4" w:space="0"/>
            </w:tcBorders>
            <w:noWrap w:val="0"/>
            <w:vAlign w:val="top"/>
          </w:tcPr>
          <w:p>
            <w:pPr>
              <w:pStyle w:val="15"/>
              <w:spacing w:before="1"/>
              <w:ind w:left="39" w:right="14"/>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遗传学研究</w:t>
            </w:r>
          </w:p>
          <w:p>
            <w:pPr>
              <w:pStyle w:val="15"/>
              <w:spacing w:before="3" w:line="237" w:lineRule="exact"/>
              <w:ind w:left="39" w:right="14"/>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21" w:leftChars="10"/>
              <w:jc w:val="both"/>
              <w:textAlignment w:val="auto"/>
              <w:rPr>
                <w:rFonts w:hint="default" w:ascii="Times New Roman" w:hAnsi="Times New Roman" w:eastAsia="宋体" w:cs="Times New Roman"/>
                <w:b w:val="0"/>
                <w:bCs/>
                <w:color w:val="000000" w:themeColor="text1"/>
                <w:spacing w:val="0"/>
                <w:w w:val="100"/>
                <w:sz w:val="2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B0710Q204</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2" w:lineRule="auto"/>
              <w:ind w:left="21" w:leftChars="10" w:right="-29"/>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现代生物化学与分子生物学专题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jc w:val="center"/>
              <w:rPr>
                <w:rFonts w:hint="default" w:ascii="Times New Roman" w:hAnsi="Times New Roman" w:eastAsia="宋体" w:cs="Times New Roman"/>
                <w:b w:val="0"/>
                <w:bCs/>
                <w:color w:val="000000" w:themeColor="text1"/>
                <w:spacing w:val="0"/>
                <w:w w:val="100"/>
                <w:sz w:val="21"/>
                <w14:textFill>
                  <w14:solidFill>
                    <w14:schemeClr w14:val="tx1"/>
                  </w14:solidFill>
                </w14:textFill>
              </w:rPr>
            </w:pPr>
          </w:p>
          <w:p>
            <w:pPr>
              <w:pStyle w:val="15"/>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jc w:val="center"/>
              <w:rPr>
                <w:rFonts w:hint="default" w:ascii="Times New Roman" w:hAnsi="Times New Roman" w:eastAsia="宋体" w:cs="Times New Roman"/>
                <w:b w:val="0"/>
                <w:bCs/>
                <w:color w:val="000000" w:themeColor="text1"/>
                <w:spacing w:val="0"/>
                <w:w w:val="100"/>
                <w:sz w:val="21"/>
                <w14:textFill>
                  <w14:solidFill>
                    <w14:schemeClr w14:val="tx1"/>
                  </w14:solidFill>
                </w14:textFill>
              </w:rPr>
            </w:pPr>
          </w:p>
          <w:p>
            <w:pPr>
              <w:pStyle w:val="15"/>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jc w:val="center"/>
              <w:rPr>
                <w:rFonts w:hint="default" w:ascii="Times New Roman" w:hAnsi="Times New Roman" w:eastAsia="宋体" w:cs="Times New Roman"/>
                <w:b w:val="0"/>
                <w:bCs/>
                <w:color w:val="000000" w:themeColor="text1"/>
                <w:spacing w:val="0"/>
                <w:w w:val="100"/>
                <w:sz w:val="21"/>
                <w14:textFill>
                  <w14:solidFill>
                    <w14:schemeClr w14:val="tx1"/>
                  </w14:solidFill>
                </w14:textFill>
              </w:rPr>
            </w:pPr>
          </w:p>
          <w:p>
            <w:pPr>
              <w:pStyle w:val="15"/>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4"/>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1" w:line="242" w:lineRule="auto"/>
              <w:ind w:left="125" w:right="103" w:firstLine="2"/>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理论讲授</w:t>
            </w:r>
          </w:p>
        </w:tc>
        <w:tc>
          <w:tcPr>
            <w:tcW w:w="1174" w:type="dxa"/>
            <w:tcBorders>
              <w:top w:val="single" w:color="000000" w:sz="4" w:space="0"/>
              <w:left w:val="single" w:color="000000" w:sz="4" w:space="0"/>
              <w:bottom w:val="single" w:color="000000" w:sz="4" w:space="0"/>
            </w:tcBorders>
            <w:noWrap w:val="0"/>
            <w:vAlign w:val="top"/>
          </w:tcPr>
          <w:p>
            <w:pPr>
              <w:pStyle w:val="15"/>
              <w:spacing w:before="1" w:line="242" w:lineRule="auto"/>
              <w:ind w:left="59" w:right="32"/>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生物化学与分子生物学</w:t>
            </w:r>
          </w:p>
          <w:p>
            <w:pPr>
              <w:pStyle w:val="15"/>
              <w:spacing w:before="1" w:line="240" w:lineRule="exact"/>
              <w:ind w:left="39" w:right="14"/>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 w:hRule="atLeast"/>
        </w:trPr>
        <w:tc>
          <w:tcPr>
            <w:tcW w:w="1015" w:type="dxa"/>
            <w:vMerge w:val="continue"/>
            <w:tcBorders>
              <w:top w:val="nil"/>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B0710D201</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21" w:leftChars="1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6"/>
                <w:w w:val="100"/>
                <w:sz w:val="20"/>
                <w14:textFill>
                  <w14:solidFill>
                    <w14:schemeClr w14:val="tx1"/>
                  </w14:solidFill>
                </w14:textFill>
              </w:rPr>
              <w:t>水生生物学研究进展专题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ind w:left="16"/>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ind w:left="34" w:right="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0"/>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ind w:left="5"/>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4"/>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ind w:left="19" w:right="8"/>
              <w:jc w:val="cente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动科院</w:t>
            </w:r>
          </w:p>
        </w:tc>
        <w:tc>
          <w:tcPr>
            <w:tcW w:w="64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1" w:line="242" w:lineRule="auto"/>
              <w:ind w:left="125" w:right="103" w:firstLine="2"/>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理论讲授</w:t>
            </w:r>
          </w:p>
        </w:tc>
        <w:tc>
          <w:tcPr>
            <w:tcW w:w="1174" w:type="dxa"/>
            <w:tcBorders>
              <w:top w:val="single" w:color="000000" w:sz="4" w:space="0"/>
              <w:left w:val="single" w:color="000000" w:sz="4" w:space="0"/>
              <w:bottom w:val="single" w:color="000000" w:sz="4" w:space="0"/>
            </w:tcBorders>
            <w:noWrap w:val="0"/>
            <w:vAlign w:val="center"/>
          </w:tcPr>
          <w:p>
            <w:pPr>
              <w:pStyle w:val="15"/>
              <w:ind w:left="6"/>
              <w:jc w:val="both"/>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6"/>
                <w:w w:val="100"/>
                <w:sz w:val="20"/>
                <w14:textFill>
                  <w14:solidFill>
                    <w14:schemeClr w14:val="tx1"/>
                  </w14:solidFill>
                </w14:textFill>
              </w:rPr>
              <w:t>水生生物学研究方向必选</w:t>
            </w:r>
          </w:p>
        </w:tc>
      </w:tr>
    </w:tbl>
    <w:p>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p>
    <w:tbl>
      <w:tblPr>
        <w:tblStyle w:val="11"/>
        <w:tblW w:w="876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992"/>
        <w:gridCol w:w="991"/>
        <w:gridCol w:w="1277"/>
        <w:gridCol w:w="2175"/>
        <w:gridCol w:w="785"/>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15" w:type="dxa"/>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03" w:firstLine="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公共</w:t>
            </w:r>
          </w:p>
          <w:p>
            <w:pPr>
              <w:pStyle w:val="15"/>
              <w:keepNext w:val="0"/>
              <w:keepLines w:val="0"/>
              <w:pageBreakBefore w:val="0"/>
              <w:widowControl w:val="0"/>
              <w:kinsoku/>
              <w:wordWrap/>
              <w:overflowPunct/>
              <w:topLinePunct w:val="0"/>
              <w:autoSpaceDE/>
              <w:autoSpaceDN/>
              <w:bidi w:val="0"/>
              <w:adjustRightInd/>
              <w:snapToGrid/>
              <w:spacing w:line="240" w:lineRule="exact"/>
              <w:ind w:left="105" w:right="29" w:firstLine="98"/>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选修课至少1 门</w:t>
            </w:r>
          </w:p>
        </w:tc>
        <w:tc>
          <w:tcPr>
            <w:tcW w:w="7754" w:type="dxa"/>
            <w:gridSpan w:val="6"/>
            <w:tcBorders>
              <w:righ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7" w:right="-15"/>
              <w:jc w:val="both"/>
              <w:textAlignment w:val="auto"/>
              <w:rPr>
                <w:rFonts w:hint="default" w:ascii="Times New Roman" w:hAnsi="Times New Roman" w:eastAsia="宋体" w:cs="Times New Roman"/>
                <w:b w:val="0"/>
                <w:bCs/>
                <w:color w:val="000000" w:themeColor="text1"/>
                <w:spacing w:val="-6"/>
                <w:w w:val="100"/>
                <w:sz w:val="20"/>
                <w14:textFill>
                  <w14:solidFill>
                    <w14:schemeClr w14:val="tx1"/>
                  </w14:solidFill>
                </w14:textFill>
              </w:rPr>
            </w:pPr>
            <w:r>
              <w:rPr>
                <w:rFonts w:hint="default" w:ascii="Times New Roman" w:hAnsi="Times New Roman" w:eastAsia="宋体" w:cs="Times New Roman"/>
                <w:b w:val="0"/>
                <w:bCs/>
                <w:color w:val="000000" w:themeColor="text1"/>
                <w:spacing w:val="-6"/>
                <w:w w:val="100"/>
                <w:sz w:val="20"/>
                <w14:textFill>
                  <w14:solidFill>
                    <w14:schemeClr w14:val="tx1"/>
                  </w14:solidFill>
                </w14:textFill>
              </w:rPr>
              <w:t>从学校统一开设的课程目录中选修，具体课程见《湖南农业大学研究生公共选修课一览表》。</w:t>
            </w: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769" w:type="dxa"/>
            <w:gridSpan w:val="7"/>
            <w:tcBorders>
              <w:left w:val="single" w:color="000000" w:sz="8" w:space="0"/>
              <w:righ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在导师的指导下，除修完本学科要求的课程外，研究生还可选修其他学科的课程。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5" w:type="dxa"/>
            <w:vMerge w:val="restart"/>
            <w:tcBorders>
              <w:lef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补修课</w:t>
            </w:r>
          </w:p>
          <w:p>
            <w:pPr>
              <w:pStyle w:val="15"/>
              <w:keepNext w:val="0"/>
              <w:keepLines w:val="0"/>
              <w:pageBreakBefore w:val="0"/>
              <w:widowControl w:val="0"/>
              <w:kinsoku/>
              <w:wordWrap/>
              <w:overflowPunct/>
              <w:topLinePunct w:val="0"/>
              <w:autoSpaceDE/>
              <w:autoSpaceDN/>
              <w:bidi w:val="0"/>
              <w:adjustRightInd/>
              <w:snapToGrid/>
              <w:spacing w:line="240" w:lineRule="exact"/>
              <w:ind w:left="6" w:right="-15"/>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（硕士阶段</w:t>
            </w:r>
            <w:r>
              <w:rPr>
                <w:rFonts w:hint="default" w:ascii="Times New Roman" w:hAnsi="Times New Roman" w:eastAsia="宋体" w:cs="Times New Roman"/>
                <w:b w:val="0"/>
                <w:bCs/>
                <w:color w:val="000000" w:themeColor="text1"/>
                <w:spacing w:val="-11"/>
                <w:w w:val="100"/>
                <w:sz w:val="20"/>
                <w14:textFill>
                  <w14:solidFill>
                    <w14:schemeClr w14:val="tx1"/>
                  </w14:solidFill>
                </w14:textFill>
              </w:rPr>
              <w:t>主干课程， 不少于 3门）</w:t>
            </w:r>
          </w:p>
        </w:tc>
        <w:tc>
          <w:tcPr>
            <w:tcW w:w="326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7"/>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生物信息学应用专题</w:t>
            </w:r>
          </w:p>
        </w:tc>
        <w:tc>
          <w:tcPr>
            <w:tcW w:w="4494" w:type="dxa"/>
            <w:gridSpan w:val="3"/>
            <w:vMerge w:val="restart"/>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17"/>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9" w:right="-29"/>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跨学科或同等学历报考被录取的博士生必选，须在中期考核之前完成，不计总学分。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5" w:type="dxa"/>
            <w:vMerge w:val="continue"/>
            <w:tcBorders>
              <w:top w:val="nil"/>
              <w:lef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326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7"/>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植物生长物质及其研究技术</w:t>
            </w:r>
          </w:p>
        </w:tc>
        <w:tc>
          <w:tcPr>
            <w:tcW w:w="4494" w:type="dxa"/>
            <w:gridSpan w:val="3"/>
            <w:vMerge w:val="continue"/>
            <w:tcBorders>
              <w:top w:val="nil"/>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15" w:type="dxa"/>
            <w:vMerge w:val="continue"/>
            <w:tcBorders>
              <w:top w:val="nil"/>
              <w:lef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326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7"/>
              <w:jc w:val="both"/>
              <w:textAlignment w:val="auto"/>
              <w:rPr>
                <w:rFonts w:hint="default" w:ascii="Times New Roman" w:hAnsi="Times New Roman" w:eastAsia="宋体" w:cs="Times New Roman"/>
                <w:b w:val="0"/>
                <w:bCs/>
                <w:color w:val="000000" w:themeColor="text1"/>
                <w:spacing w:val="0"/>
                <w:w w:val="100"/>
                <w:sz w:val="20"/>
                <w:lang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szCs w:val="20"/>
                <w14:textFill>
                  <w14:solidFill>
                    <w14:schemeClr w14:val="tx1"/>
                  </w14:solidFill>
                </w14:textFill>
              </w:rPr>
              <w:t>基因表达与调控</w:t>
            </w:r>
          </w:p>
        </w:tc>
        <w:tc>
          <w:tcPr>
            <w:tcW w:w="4494" w:type="dxa"/>
            <w:gridSpan w:val="3"/>
            <w:vMerge w:val="continue"/>
            <w:tcBorders>
              <w:top w:val="nil"/>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007" w:type="dxa"/>
            <w:gridSpan w:val="2"/>
            <w:tcBorders>
              <w:lef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9"/>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培养环节</w:t>
            </w:r>
          </w:p>
        </w:tc>
        <w:tc>
          <w:tcPr>
            <w:tcW w:w="4443"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20"/>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培养环节有关要求</w:t>
            </w:r>
          </w:p>
        </w:tc>
        <w:tc>
          <w:tcPr>
            <w:tcW w:w="78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77" w:right="155"/>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学分</w:t>
            </w:r>
          </w:p>
        </w:tc>
        <w:tc>
          <w:tcPr>
            <w:tcW w:w="1534" w:type="dxa"/>
            <w:tcBorders>
              <w:righ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2" w:right="1"/>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007" w:type="dxa"/>
            <w:gridSpan w:val="2"/>
            <w:vMerge w:val="restart"/>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20" w:firstLineChars="100"/>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30" w:firstLineChars="100"/>
              <w:textAlignment w:val="auto"/>
              <w:rPr>
                <w:rFonts w:hint="default" w:ascii="Times New Roman" w:hAnsi="Times New Roman" w:eastAsia="宋体" w:cs="Times New Roman"/>
                <w:b w:val="0"/>
                <w:bCs/>
                <w:color w:val="000000" w:themeColor="text1"/>
                <w:spacing w:val="0"/>
                <w:w w:val="100"/>
                <w:sz w:val="23"/>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 xml:space="preserve">1. </w:t>
            </w:r>
            <w:r>
              <w:rPr>
                <w:rFonts w:hint="default" w:ascii="Times New Roman" w:hAnsi="Times New Roman" w:eastAsia="宋体" w:cs="Times New Roman"/>
                <w:b w:val="0"/>
                <w:bCs/>
                <w:color w:val="000000" w:themeColor="text1"/>
                <w:spacing w:val="-11"/>
                <w:w w:val="100"/>
                <w:sz w:val="20"/>
                <w14:textFill>
                  <w14:solidFill>
                    <w14:schemeClr w14:val="tx1"/>
                  </w14:solidFill>
                </w14:textFill>
              </w:rPr>
              <w:t>制定个人培养计划</w:t>
            </w:r>
          </w:p>
        </w:tc>
        <w:tc>
          <w:tcPr>
            <w:tcW w:w="99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课程计划</w:t>
            </w:r>
          </w:p>
        </w:tc>
        <w:tc>
          <w:tcPr>
            <w:tcW w:w="3452"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29"/>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课程学分14学分（公共必修课4学分，专业必修课5学分，专业选修课≥4学分，公共选修课≥1学分）</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3"/>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0</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入学后1个月内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007" w:type="dxa"/>
            <w:gridSpan w:val="2"/>
            <w:vMerge w:val="continue"/>
            <w:tcBorders>
              <w:top w:val="nil"/>
              <w:lef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firstLine="20" w:firstLineChars="100"/>
              <w:textAlignment w:val="auto"/>
              <w:rPr>
                <w:rFonts w:hint="default" w:ascii="Times New Roman" w:hAnsi="Times New Roman" w:eastAsia="宋体" w:cs="Times New Roman"/>
                <w:b w:val="0"/>
                <w:bCs/>
                <w:color w:val="000000" w:themeColor="text1"/>
                <w:spacing w:val="0"/>
                <w:w w:val="100"/>
                <w:sz w:val="2"/>
                <w:szCs w:val="2"/>
                <w14:textFill>
                  <w14:solidFill>
                    <w14:schemeClr w14:val="tx1"/>
                  </w14:solidFill>
                </w14:textFill>
              </w:rPr>
            </w:pPr>
          </w:p>
        </w:tc>
        <w:tc>
          <w:tcPr>
            <w:tcW w:w="99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论文计划</w:t>
            </w:r>
          </w:p>
        </w:tc>
        <w:tc>
          <w:tcPr>
            <w:tcW w:w="345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88"/>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论文选题和开题报告的安排、论文工</w:t>
            </w:r>
          </w:p>
          <w:p>
            <w:pPr>
              <w:pStyle w:val="15"/>
              <w:keepNext w:val="0"/>
              <w:keepLines w:val="0"/>
              <w:pageBreakBefore w:val="0"/>
              <w:widowControl w:val="0"/>
              <w:kinsoku/>
              <w:wordWrap/>
              <w:overflowPunct/>
              <w:topLinePunct w:val="0"/>
              <w:autoSpaceDE/>
              <w:autoSpaceDN/>
              <w:bidi w:val="0"/>
              <w:adjustRightInd/>
              <w:snapToGrid/>
              <w:spacing w:line="240" w:lineRule="exact"/>
              <w:ind w:left="88"/>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作各阶段的主要内容、完成期限等</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0</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2" w:right="3"/>
              <w:jc w:val="center"/>
              <w:textAlignment w:val="auto"/>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2 学期</w:t>
            </w:r>
            <w:r>
              <w:rPr>
                <w:rFonts w:hint="default" w:ascii="Times New Roman" w:hAnsi="Times New Roman" w:eastAsia="宋体" w:cs="Times New Roman"/>
                <w:b w:val="0"/>
                <w:bCs/>
                <w:color w:val="000000" w:themeColor="text1"/>
                <w:spacing w:val="0"/>
                <w:w w:val="100"/>
                <w:sz w:val="20"/>
                <w:lang w:eastAsia="zh-CN"/>
                <w14:textFill>
                  <w14:solidFill>
                    <w14:schemeClr w14:val="tx1"/>
                  </w14:solidFill>
                </w14:textFill>
              </w:rPr>
              <w:t>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2007"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20" w:firstLineChars="100"/>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20" w:firstLineChars="100"/>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 学术活动</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7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至少参加学术报告10次（其中国内外高水平学术会议1次，学术道德、学术伦理和学术规范相关报告1次），至少在一级学科范围内作学术报告3</w:t>
            </w:r>
            <w:r>
              <w:rPr>
                <w:rFonts w:hint="default" w:ascii="Times New Roman" w:hAnsi="Times New Roman" w:eastAsia="宋体" w:cs="Times New Roman"/>
                <w:b w:val="0"/>
                <w:bCs/>
                <w:color w:val="000000" w:themeColor="text1"/>
                <w:spacing w:val="-6"/>
                <w:w w:val="100"/>
                <w:sz w:val="20"/>
                <w14:textFill>
                  <w14:solidFill>
                    <w14:schemeClr w14:val="tx1"/>
                  </w14:solidFill>
                </w14:textFill>
              </w:rPr>
              <w:t>次，在学院范围内作学术报告1次；原则上要有1次以上的国内外高水平大学或科研院所的访学经历。</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2</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1-7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007"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20" w:firstLineChars="100"/>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3. 实践活动</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6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参加教学实践、科研实践、社会实践、管理实践 和创新创业活动等实践活动，完成 2-3 个实践项目，其中教学实践为必修环节，包括协助教师指</w:t>
            </w:r>
          </w:p>
          <w:p>
            <w:pPr>
              <w:pStyle w:val="15"/>
              <w:keepNext w:val="0"/>
              <w:keepLines w:val="0"/>
              <w:pageBreakBefore w:val="0"/>
              <w:widowControl w:val="0"/>
              <w:kinsoku/>
              <w:wordWrap/>
              <w:overflowPunct/>
              <w:topLinePunct w:val="0"/>
              <w:autoSpaceDE/>
              <w:autoSpaceDN/>
              <w:bidi w:val="0"/>
              <w:adjustRightInd/>
              <w:snapToGrid/>
              <w:spacing w:line="240" w:lineRule="exact"/>
              <w:ind w:left="88"/>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导学生实习与实验、参与课程答疑与辅导等。</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2-5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007"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40" w:firstLineChars="100"/>
              <w:textAlignment w:val="auto"/>
              <w:rPr>
                <w:rFonts w:hint="default" w:ascii="Times New Roman" w:hAnsi="Times New Roman" w:eastAsia="宋体" w:cs="Times New Roman"/>
                <w:b w:val="0"/>
                <w:bCs/>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4.</w:t>
            </w:r>
            <w:r>
              <w:rPr>
                <w:rFonts w:hint="default" w:ascii="Times New Roman" w:hAnsi="Times New Roman" w:eastAsia="宋体" w:cs="Times New Roman"/>
                <w:b w:val="0"/>
                <w:bCs/>
                <w:color w:val="000000" w:themeColor="text1"/>
                <w:spacing w:val="-11"/>
                <w:w w:val="100"/>
                <w:sz w:val="20"/>
                <w14:textFill>
                  <w14:solidFill>
                    <w14:schemeClr w14:val="tx1"/>
                  </w14:solidFill>
                </w14:textFill>
              </w:rPr>
              <w:t>文献阅读与综述报告</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44"/>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阅读100 篇以上文献，撰写3 篇以上的文献综述报告，并在一级学位点报告 1 次，导师签字后交给学院备查。</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1-2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2007"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20" w:firstLineChars="100"/>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20" w:firstLineChars="100"/>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5. 开题报告</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29"/>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正式开题前需就论文选题意义、国内外研究综述、主要研究内容和研究方案等写出书面报告，在一级学科范围内进行公开论证；开题报告未获通过或须变更学位论文研究课题者，应重新进行开题报告；开题时间距离申请学位论文答辩的时间不</w:t>
            </w:r>
          </w:p>
          <w:p>
            <w:pPr>
              <w:pStyle w:val="15"/>
              <w:keepNext w:val="0"/>
              <w:keepLines w:val="0"/>
              <w:pageBreakBefore w:val="0"/>
              <w:widowControl w:val="0"/>
              <w:kinsoku/>
              <w:wordWrap/>
              <w:overflowPunct/>
              <w:topLinePunct w:val="0"/>
              <w:autoSpaceDE/>
              <w:autoSpaceDN/>
              <w:bidi w:val="0"/>
              <w:adjustRightInd/>
              <w:snapToGrid/>
              <w:spacing w:line="240" w:lineRule="exact"/>
              <w:ind w:left="88"/>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少于 2 年。</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2 学期末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2007"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40" w:firstLineChars="100"/>
              <w:textAlignment w:val="auto"/>
              <w:rPr>
                <w:rFonts w:hint="default" w:ascii="Times New Roman" w:hAnsi="Times New Roman" w:eastAsia="宋体" w:cs="Times New Roman"/>
                <w:b w:val="0"/>
                <w:bCs/>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6.</w:t>
            </w:r>
            <w:r>
              <w:rPr>
                <w:rFonts w:hint="default" w:ascii="Times New Roman" w:hAnsi="Times New Roman" w:eastAsia="宋体" w:cs="Times New Roman"/>
                <w:b w:val="0"/>
                <w:bCs/>
                <w:color w:val="000000" w:themeColor="text1"/>
                <w:spacing w:val="-11"/>
                <w:w w:val="100"/>
                <w:sz w:val="20"/>
                <w14:textFill>
                  <w14:solidFill>
                    <w14:schemeClr w14:val="tx1"/>
                  </w14:solidFill>
                </w14:textFill>
              </w:rPr>
              <w:t xml:space="preserve"> 学科综合水平考试</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44"/>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包括理论综合水平和实践操作能力考核，通过综</w:t>
            </w:r>
          </w:p>
          <w:p>
            <w:pPr>
              <w:pStyle w:val="15"/>
              <w:keepNext w:val="0"/>
              <w:keepLines w:val="0"/>
              <w:pageBreakBefore w:val="0"/>
              <w:widowControl w:val="0"/>
              <w:kinsoku/>
              <w:wordWrap/>
              <w:overflowPunct/>
              <w:topLinePunct w:val="0"/>
              <w:autoSpaceDE/>
              <w:autoSpaceDN/>
              <w:bidi w:val="0"/>
              <w:adjustRightInd/>
              <w:snapToGrid/>
              <w:spacing w:line="240" w:lineRule="exact"/>
              <w:ind w:left="88" w:right="-44"/>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者方可参加学位论文开题；未通过者可补考 1 次； 补考仍不合格者，作留级处理。</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3"/>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2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007"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160" w:firstLineChars="100"/>
              <w:textAlignment w:val="auto"/>
              <w:rPr>
                <w:rFonts w:hint="default" w:ascii="Times New Roman" w:hAnsi="Times New Roman" w:eastAsia="宋体" w:cs="Times New Roman"/>
                <w:b w:val="0"/>
                <w:bCs/>
                <w:color w:val="000000" w:themeColor="text1"/>
                <w:spacing w:val="0"/>
                <w:w w:val="100"/>
                <w:sz w:val="1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right="-15" w:firstLine="200" w:firstLineChars="100"/>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7. 中期考核</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right="60"/>
              <w:jc w:val="both"/>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在完成学科综合水平考试、一级学位点论文进展 报告 1 次和实践活动环节后进行，考核内容主要包括思想政治表现、科研创新能力、学位论文研 究进展等方面。具体要求按《湖南农业大学全日</w:t>
            </w:r>
          </w:p>
          <w:p>
            <w:pPr>
              <w:pStyle w:val="15"/>
              <w:keepNext w:val="0"/>
              <w:keepLines w:val="0"/>
              <w:pageBreakBefore w:val="0"/>
              <w:widowControl w:val="0"/>
              <w:kinsoku/>
              <w:wordWrap/>
              <w:overflowPunct/>
              <w:topLinePunct w:val="0"/>
              <w:autoSpaceDE/>
              <w:autoSpaceDN/>
              <w:bidi w:val="0"/>
              <w:adjustRightInd/>
              <w:snapToGrid/>
              <w:spacing w:line="240" w:lineRule="exact"/>
              <w:ind w:left="88"/>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制研究生中期考核实施办法》执行。</w:t>
            </w:r>
          </w:p>
        </w:tc>
        <w:tc>
          <w:tcPr>
            <w:tcW w:w="78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1</w:t>
            </w:r>
          </w:p>
        </w:tc>
        <w:tc>
          <w:tcPr>
            <w:tcW w:w="153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000000" w:themeColor="text1"/>
                <w:spacing w:val="0"/>
                <w:w w:val="100"/>
                <w:sz w:val="2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第 4 学期末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007" w:type="dxa"/>
            <w:gridSpan w:val="2"/>
            <w:tcBorders>
              <w:lef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99" w:leftChars="95" w:right="-15" w:hanging="200" w:hangingChars="100"/>
              <w:jc w:val="both"/>
              <w:textAlignment w:val="auto"/>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t>8</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 学位论文</w:t>
            </w:r>
            <w:r>
              <w:rPr>
                <w:rFonts w:hint="default" w:ascii="Times New Roman" w:hAnsi="Times New Roman" w:eastAsia="宋体" w:cs="Times New Roman"/>
                <w:b w:val="0"/>
                <w:bCs/>
                <w:color w:val="000000" w:themeColor="text1"/>
                <w:spacing w:val="0"/>
                <w:w w:val="100"/>
                <w:sz w:val="20"/>
                <w:lang w:eastAsia="zh-CN"/>
                <w14:textFill>
                  <w14:solidFill>
                    <w14:schemeClr w14:val="tx1"/>
                  </w14:solidFill>
                </w14:textFill>
              </w:rPr>
              <w:t>进展</w:t>
            </w:r>
            <w:r>
              <w:rPr>
                <w:rFonts w:hint="default" w:ascii="Times New Roman" w:hAnsi="Times New Roman" w:eastAsia="宋体" w:cs="Times New Roman"/>
                <w:b w:val="0"/>
                <w:bCs/>
                <w:color w:val="000000" w:themeColor="text1"/>
                <w:spacing w:val="0"/>
                <w:w w:val="100"/>
                <w:sz w:val="20"/>
                <w14:textFill>
                  <w14:solidFill>
                    <w14:schemeClr w14:val="tx1"/>
                  </w14:solidFill>
                </w14:textFill>
              </w:rPr>
              <w:t>中期检查</w:t>
            </w:r>
          </w:p>
        </w:tc>
        <w:tc>
          <w:tcPr>
            <w:tcW w:w="444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textAlignment w:val="auto"/>
              <w:rPr>
                <w:rFonts w:hint="default" w:ascii="Times New Roman" w:hAnsi="Times New Roman" w:eastAsia="宋体" w:cs="Times New Roman"/>
                <w:b w:val="0"/>
                <w:bCs/>
                <w:color w:val="000000" w:themeColor="text1"/>
                <w:spacing w:val="0"/>
                <w:w w:val="100"/>
                <w:sz w:val="20"/>
                <w:lang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学位论文进展中期检查是对博士研究生学位论文研究进展情况的一次全面检查，主要检查博士研究生学术规范、学术道德、学位论文研究进度 及学</w:t>
            </w:r>
            <w:r>
              <w:rPr>
                <w:rFonts w:hint="default" w:ascii="Times New Roman" w:hAnsi="Times New Roman" w:eastAsia="宋体" w:cs="Times New Roman"/>
                <w:b w:val="0"/>
                <w:bCs/>
                <w:color w:val="000000" w:themeColor="text1"/>
                <w:spacing w:val="-6"/>
                <w:w w:val="100"/>
                <w:sz w:val="20"/>
                <w14:textFill>
                  <w14:solidFill>
                    <w14:schemeClr w14:val="tx1"/>
                  </w14:solidFill>
                </w14:textFill>
              </w:rPr>
              <w:t>位论文撰写情况等内容，是提高学位论文质量的必要环节。博士研究生进入论文研究过程一年后进行</w:t>
            </w:r>
            <w:r>
              <w:rPr>
                <w:rFonts w:hint="default" w:ascii="Times New Roman" w:hAnsi="Times New Roman" w:eastAsia="宋体" w:cs="Times New Roman"/>
                <w:b w:val="0"/>
                <w:bCs/>
                <w:color w:val="000000" w:themeColor="text1"/>
                <w:spacing w:val="-6"/>
                <w:w w:val="100"/>
                <w:sz w:val="20"/>
                <w:lang w:eastAsia="zh-CN"/>
                <w14:textFill>
                  <w14:solidFill>
                    <w14:schemeClr w14:val="tx1"/>
                  </w14:solidFill>
                </w14:textFill>
              </w:rPr>
              <w:t>。</w:t>
            </w:r>
          </w:p>
        </w:tc>
        <w:tc>
          <w:tcPr>
            <w:tcW w:w="78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6"/>
              <w:jc w:val="center"/>
              <w:textAlignment w:val="auto"/>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t>0</w:t>
            </w:r>
          </w:p>
        </w:tc>
        <w:tc>
          <w:tcPr>
            <w:tcW w:w="1534" w:type="dxa"/>
            <w:tcBorders>
              <w:right w:val="single" w:color="000000" w:sz="8"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2" w:right="6"/>
              <w:jc w:val="center"/>
              <w:textAlignment w:val="auto"/>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0"/>
                <w:lang w:eastAsia="zh-CN"/>
                <w14:textFill>
                  <w14:solidFill>
                    <w14:schemeClr w14:val="tx1"/>
                  </w14:solidFill>
                </w14:textFill>
              </w:rPr>
              <w:t>第</w:t>
            </w:r>
            <w:r>
              <w:rPr>
                <w:rFonts w:hint="default" w:ascii="Times New Roman" w:hAnsi="Times New Roman" w:eastAsia="宋体" w:cs="Times New Roman"/>
                <w:b w:val="0"/>
                <w:bCs/>
                <w:color w:val="000000" w:themeColor="text1"/>
                <w:spacing w:val="0"/>
                <w:w w:val="100"/>
                <w:sz w:val="20"/>
                <w:lang w:val="en-US" w:eastAsia="zh-CN"/>
                <w14:textFill>
                  <w14:solidFill>
                    <w14:schemeClr w14:val="tx1"/>
                  </w14:solidFill>
                </w14:textFill>
              </w:rPr>
              <w:t xml:space="preserve"> 6 学期</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tbl>
      <w:tblPr>
        <w:tblStyle w:val="12"/>
        <w:tblW w:w="8772" w:type="dxa"/>
        <w:tblInd w:w="-49" w:type="dxa"/>
        <w:tblBorders>
          <w:top w:val="single" w:color="auto" w:sz="4" w:space="0"/>
          <w:left w:val="single" w:color="auto" w:sz="4" w:space="0"/>
          <w:bottom w:val="none" w:color="auto" w:sz="0"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772"/>
      </w:tblGrid>
      <w:tr>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772" w:type="dxa"/>
            <w:tcBorders>
              <w:tl2br w:val="nil"/>
              <w:tr2bl w:val="nil"/>
            </w:tcBorders>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color w:val="000000" w:themeColor="text1"/>
                <w:spacing w:val="0"/>
                <w:w w:val="100"/>
                <w:sz w:val="20"/>
                <w:vertAlign w:val="baseline"/>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t>其他要求</w:t>
            </w:r>
          </w:p>
        </w:tc>
      </w:tr>
    </w:tbl>
    <w:tbl>
      <w:tblPr>
        <w:tblStyle w:val="11"/>
        <w:tblW w:w="8774"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182"/>
        <w:gridCol w:w="1537"/>
        <w:gridCol w:w="2719"/>
        <w:gridCol w:w="1331"/>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8" w:hRule="atLeast"/>
        </w:trPr>
        <w:tc>
          <w:tcPr>
            <w:tcW w:w="2008"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8"/>
              <w:ind w:left="105" w:leftChars="50"/>
              <w:textAlignment w:val="auto"/>
              <w:rPr>
                <w:rFonts w:hint="default" w:ascii="Times New Roman" w:hAnsi="Times New Roman" w:eastAsia="宋体" w:cs="Times New Roman"/>
                <w:color w:val="000000" w:themeColor="text1"/>
                <w:spacing w:val="0"/>
                <w:w w:val="100"/>
                <w:sz w:val="27"/>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 科研成果</w:t>
            </w:r>
          </w:p>
        </w:tc>
        <w:tc>
          <w:tcPr>
            <w:tcW w:w="6766" w:type="dxa"/>
            <w:gridSpan w:val="4"/>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21" w:leftChars="10" w:right="3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学位论文的研究成果应在本学科某一研究领域内有创新和科学价值。在读期间须公开发表与学位论文研究内容密切相关的WOS 收录的研究性论文（本人第一作者，导师为通讯或共同通讯作者，湖南农业大学同时为第一作者单位和通讯作者单位），并提供由教育部科技查新工作站出具的检索证明， 具体要求如下(满足下列条件之一)： </w:t>
            </w:r>
          </w:p>
          <w:p>
            <w:pPr>
              <w:pStyle w:val="15"/>
              <w:keepNext w:val="0"/>
              <w:keepLines w:val="0"/>
              <w:pageBreakBefore w:val="0"/>
              <w:widowControl w:val="0"/>
              <w:kinsoku/>
              <w:wordWrap/>
              <w:overflowPunct/>
              <w:topLinePunct w:val="0"/>
              <w:autoSpaceDE/>
              <w:autoSpaceDN/>
              <w:bidi w:val="0"/>
              <w:adjustRightInd/>
              <w:snapToGrid/>
              <w:spacing w:line="260" w:lineRule="exact"/>
              <w:ind w:left="21" w:leftChars="10" w:right="-44"/>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position w:val="2"/>
                <w:sz w:val="14"/>
                <w14:textFill>
                  <w14:solidFill>
                    <w14:schemeClr w14:val="tx1"/>
                  </w14:solidFill>
                </w14:textFill>
              </w:rPr>
              <w:t xml:space="preserve">1  </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在 JCR 二区或影响因子 4 以上（含 4）WOS 收录的学术论文 1 篇。 </w:t>
            </w:r>
          </w:p>
          <w:p>
            <w:pPr>
              <w:pStyle w:val="15"/>
              <w:keepNext w:val="0"/>
              <w:keepLines w:val="0"/>
              <w:pageBreakBefore w:val="0"/>
              <w:widowControl w:val="0"/>
              <w:kinsoku/>
              <w:wordWrap/>
              <w:overflowPunct/>
              <w:topLinePunct w:val="0"/>
              <w:autoSpaceDE/>
              <w:autoSpaceDN/>
              <w:bidi w:val="0"/>
              <w:adjustRightInd/>
              <w:snapToGrid/>
              <w:spacing w:line="260" w:lineRule="exact"/>
              <w:ind w:left="21" w:leftChars="10" w:right="7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○2 在 JCR 三区或影响因子 3 以上（含 3）WOS 收录1篇学术论文或在学校公布的顶级期刊发表 1 篇学术论文，同时在 CSCD 核心库来源期刊上发表 2 篇学术论文。 </w:t>
            </w:r>
          </w:p>
          <w:p>
            <w:pPr>
              <w:pStyle w:val="15"/>
              <w:keepNext w:val="0"/>
              <w:keepLines w:val="0"/>
              <w:pageBreakBefore w:val="0"/>
              <w:widowControl w:val="0"/>
              <w:kinsoku/>
              <w:wordWrap/>
              <w:overflowPunct/>
              <w:topLinePunct w:val="0"/>
              <w:autoSpaceDE/>
              <w:autoSpaceDN/>
              <w:bidi w:val="0"/>
              <w:adjustRightInd/>
              <w:snapToGrid/>
              <w:spacing w:line="260" w:lineRule="exact"/>
              <w:ind w:left="21" w:leftChars="1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 如以并列第一作者前二位出现，须发表在 JCR 二区及以上 WOS 收录</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且</w:t>
            </w:r>
            <w:r>
              <w:rPr>
                <w:rFonts w:hint="default" w:ascii="Times New Roman" w:hAnsi="Times New Roman" w:eastAsia="宋体" w:cs="Times New Roman"/>
                <w:color w:val="000000" w:themeColor="text1"/>
                <w:spacing w:val="0"/>
                <w:w w:val="100"/>
                <w:sz w:val="20"/>
                <w14:textFill>
                  <w14:solidFill>
                    <w14:schemeClr w14:val="tx1"/>
                  </w14:solidFill>
                </w14:textFill>
              </w:rPr>
              <w:t>影响因子 6 以上（含 6）的学术论文；以并列第一作者前三位出现，须发表在 JCR 二区及以上 WOS 收录</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且</w:t>
            </w:r>
            <w:r>
              <w:rPr>
                <w:rFonts w:hint="default" w:ascii="Times New Roman" w:hAnsi="Times New Roman" w:eastAsia="宋体" w:cs="Times New Roman"/>
                <w:color w:val="000000" w:themeColor="text1"/>
                <w:spacing w:val="0"/>
                <w:w w:val="100"/>
                <w:sz w:val="20"/>
                <w14:textFill>
                  <w14:solidFill>
                    <w14:schemeClr w14:val="tx1"/>
                  </w14:solidFill>
                </w14:textFill>
              </w:rPr>
              <w:t>影响因子 10 以上（含 10）的学术论文。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2008"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44"/>
              <w:ind w:left="105" w:leftChars="5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论文答辩资格</w:t>
            </w:r>
          </w:p>
        </w:tc>
        <w:tc>
          <w:tcPr>
            <w:tcW w:w="6766" w:type="dxa"/>
            <w:gridSpan w:val="4"/>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66" w:lineRule="auto"/>
              <w:ind w:left="21" w:leftChars="10" w:right="73"/>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在规定学习年限内，完成培养方案及培养计划规定课程学习、培养环节、学位论文或毕业论文要求，经院研究生秘书进行培养环节和原始记录的合格审查后方可申请预答辩。</w:t>
            </w:r>
          </w:p>
          <w:p>
            <w:pPr>
              <w:pStyle w:val="15"/>
              <w:keepNext w:val="0"/>
              <w:keepLines w:val="0"/>
              <w:pageBreakBefore w:val="0"/>
              <w:widowControl w:val="0"/>
              <w:kinsoku/>
              <w:wordWrap/>
              <w:overflowPunct/>
              <w:topLinePunct w:val="0"/>
              <w:autoSpaceDE/>
              <w:autoSpaceDN/>
              <w:bidi w:val="0"/>
              <w:adjustRightInd/>
              <w:snapToGrid/>
              <w:spacing w:line="266" w:lineRule="auto"/>
              <w:ind w:left="21" w:leftChars="10" w:right="7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① 通过预答辩者可申请论文送审，由一级学位点根据预答辩结果作出是否同意论文送审或修改后重新预答辩的决定。送审合格者并达到科研成果要求者可按学校研究生学位论文答辩程序申请学位论文答辩。</w:t>
            </w:r>
          </w:p>
          <w:p>
            <w:pPr>
              <w:pStyle w:val="15"/>
              <w:keepNext w:val="0"/>
              <w:keepLines w:val="0"/>
              <w:pageBreakBefore w:val="0"/>
              <w:widowControl w:val="0"/>
              <w:kinsoku/>
              <w:wordWrap/>
              <w:overflowPunct/>
              <w:topLinePunct w:val="0"/>
              <w:autoSpaceDE/>
              <w:autoSpaceDN/>
              <w:bidi w:val="0"/>
              <w:adjustRightInd/>
              <w:snapToGrid/>
              <w:spacing w:before="4" w:line="266" w:lineRule="auto"/>
              <w:ind w:left="21" w:leftChars="10" w:right="72"/>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② 在最长学习年限内仍达不到科研成果要求的可申请毕业论文答辩（程序与学位论文答辩相同），毕业论文答辩后两年内达到科研成果要求者，可申请1次博士学位论文答辩。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008" w:type="dxa"/>
            <w:gridSpan w:val="2"/>
            <w:tcBorders>
              <w:lef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105" w:leftChars="50"/>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90"/>
              <w:ind w:left="105" w:leftChars="5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3.知识产权</w:t>
            </w:r>
          </w:p>
        </w:tc>
        <w:tc>
          <w:tcPr>
            <w:tcW w:w="6766" w:type="dxa"/>
            <w:gridSpan w:val="4"/>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66" w:lineRule="auto"/>
              <w:ind w:left="21" w:leftChars="10" w:right="-29"/>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① 以湖南农业大学名义或条件等资源完成的科研成果，知识产权属于学校。</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学</w:t>
            </w:r>
            <w:r>
              <w:rPr>
                <w:rFonts w:hint="default" w:ascii="Times New Roman" w:hAnsi="Times New Roman" w:eastAsia="宋体" w:cs="Times New Roman"/>
                <w:color w:val="000000" w:themeColor="text1"/>
                <w:spacing w:val="0"/>
                <w:w w:val="100"/>
                <w:sz w:val="20"/>
                <w14:textFill>
                  <w14:solidFill>
                    <w14:schemeClr w14:val="tx1"/>
                  </w14:solidFill>
                </w14:textFill>
              </w:rPr>
              <w:t>生毕业后发表与学位论文相关的学术论文或成果鉴定，须经指导教师同意，且以湖南农业大学为第一署名单位。</w:t>
            </w:r>
          </w:p>
          <w:p>
            <w:pPr>
              <w:pStyle w:val="15"/>
              <w:keepNext w:val="0"/>
              <w:keepLines w:val="0"/>
              <w:pageBreakBefore w:val="0"/>
              <w:widowControl w:val="0"/>
              <w:kinsoku/>
              <w:wordWrap/>
              <w:overflowPunct/>
              <w:topLinePunct w:val="0"/>
              <w:autoSpaceDE/>
              <w:autoSpaceDN/>
              <w:bidi w:val="0"/>
              <w:adjustRightInd/>
              <w:snapToGrid/>
              <w:ind w:left="21" w:leftChars="10" w:right="-29"/>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② 联合培养的按照双方协议执行，但必须保证湖南农业大学署名并列第一。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774" w:type="dxa"/>
            <w:gridSpan w:val="6"/>
            <w:tcBorders>
              <w:left w:val="single" w:color="000000" w:sz="8" w:space="0"/>
              <w:right w:val="single" w:color="000000" w:sz="8" w:space="0"/>
            </w:tcBorders>
            <w:noWrap w:val="0"/>
            <w:vAlign w:val="top"/>
          </w:tcPr>
          <w:p>
            <w:pPr>
              <w:pStyle w:val="15"/>
              <w:spacing w:before="100"/>
              <w:ind w:left="3356" w:right="3349"/>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本学科推荐书目、文献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26" w:type="dxa"/>
            <w:tcBorders>
              <w:left w:val="single" w:color="000000" w:sz="8" w:space="0"/>
            </w:tcBorders>
            <w:noWrap w:val="0"/>
            <w:vAlign w:val="top"/>
          </w:tcPr>
          <w:p>
            <w:pPr>
              <w:pStyle w:val="15"/>
              <w:spacing w:before="131"/>
              <w:ind w:left="190" w:right="181"/>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序号</w:t>
            </w:r>
          </w:p>
        </w:tc>
        <w:tc>
          <w:tcPr>
            <w:tcW w:w="2719" w:type="dxa"/>
            <w:gridSpan w:val="2"/>
            <w:noWrap w:val="0"/>
            <w:vAlign w:val="top"/>
          </w:tcPr>
          <w:p>
            <w:pPr>
              <w:pStyle w:val="15"/>
              <w:spacing w:before="131"/>
              <w:ind w:left="661"/>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著作或期刊名称</w:t>
            </w:r>
          </w:p>
        </w:tc>
        <w:tc>
          <w:tcPr>
            <w:tcW w:w="2719" w:type="dxa"/>
            <w:noWrap w:val="0"/>
            <w:vAlign w:val="top"/>
          </w:tcPr>
          <w:p>
            <w:pPr>
              <w:pStyle w:val="15"/>
              <w:spacing w:before="131"/>
              <w:ind w:left="360"/>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作者、书号、出版时间</w:t>
            </w:r>
          </w:p>
        </w:tc>
        <w:tc>
          <w:tcPr>
            <w:tcW w:w="1331" w:type="dxa"/>
            <w:noWrap w:val="0"/>
            <w:vAlign w:val="top"/>
          </w:tcPr>
          <w:p>
            <w:pPr>
              <w:pStyle w:val="15"/>
              <w:spacing w:before="131"/>
              <w:ind w:left="27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考核办法</w:t>
            </w:r>
          </w:p>
        </w:tc>
        <w:tc>
          <w:tcPr>
            <w:tcW w:w="1179" w:type="dxa"/>
            <w:tcBorders>
              <w:right w:val="single" w:color="000000" w:sz="8" w:space="0"/>
            </w:tcBorders>
            <w:noWrap w:val="0"/>
            <w:vAlign w:val="top"/>
          </w:tcPr>
          <w:p>
            <w:pPr>
              <w:pStyle w:val="15"/>
              <w:spacing w:before="1"/>
              <w:ind w:left="5" w:right="-15"/>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备注（必读或</w:t>
            </w:r>
          </w:p>
          <w:p>
            <w:pPr>
              <w:pStyle w:val="15"/>
              <w:spacing w:before="3" w:line="237" w:lineRule="exact"/>
              <w:ind w:left="5"/>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26" w:type="dxa"/>
            <w:tcBorders>
              <w:left w:val="single" w:color="000000" w:sz="8" w:space="0"/>
            </w:tcBorders>
            <w:noWrap w:val="0"/>
            <w:vAlign w:val="top"/>
          </w:tcPr>
          <w:p>
            <w:pPr>
              <w:pStyle w:val="15"/>
              <w:spacing w:before="137"/>
              <w:ind w:left="1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w:t>
            </w:r>
          </w:p>
        </w:tc>
        <w:tc>
          <w:tcPr>
            <w:tcW w:w="2719" w:type="dxa"/>
            <w:gridSpan w:val="2"/>
            <w:noWrap w:val="0"/>
            <w:vAlign w:val="top"/>
          </w:tcPr>
          <w:p>
            <w:pPr>
              <w:pStyle w:val="15"/>
              <w:spacing w:before="131"/>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植物生物学</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A.M.史密斯，瞿礼嘉等译，</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2012，科学出版社</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right="64"/>
              <w:jc w:val="distribute"/>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42" w:leftChars="20" w:right="163"/>
              <w:jc w:val="distribute"/>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79" w:type="dxa"/>
            <w:tcBorders>
              <w:right w:val="single" w:color="000000" w:sz="8" w:space="0"/>
            </w:tcBorders>
            <w:noWrap w:val="0"/>
            <w:vAlign w:val="top"/>
          </w:tcPr>
          <w:p>
            <w:pPr>
              <w:pStyle w:val="15"/>
              <w:spacing w:before="131"/>
              <w:ind w:left="37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26" w:type="dxa"/>
            <w:tcBorders>
              <w:left w:val="single" w:color="000000" w:sz="8" w:space="0"/>
            </w:tcBorders>
            <w:noWrap w:val="0"/>
            <w:vAlign w:val="top"/>
          </w:tcPr>
          <w:p>
            <w:pPr>
              <w:pStyle w:val="15"/>
              <w:spacing w:before="139"/>
              <w:ind w:left="1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2719" w:type="dxa"/>
            <w:gridSpan w:val="2"/>
            <w:noWrap w:val="0"/>
            <w:vAlign w:val="top"/>
          </w:tcPr>
          <w:p>
            <w:pPr>
              <w:pStyle w:val="15"/>
              <w:spacing w:before="131"/>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植物激素作用的分子机理</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right="-15"/>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许智宏，薛红卫，2012，上海科学技术出版社</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right="64"/>
              <w:jc w:val="distribute"/>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before="5" w:line="237" w:lineRule="exact"/>
              <w:ind w:left="42" w:leftChars="20" w:right="163"/>
              <w:jc w:val="distribute"/>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79" w:type="dxa"/>
            <w:tcBorders>
              <w:right w:val="single" w:color="000000" w:sz="8" w:space="0"/>
            </w:tcBorders>
            <w:noWrap w:val="0"/>
            <w:vAlign w:val="top"/>
          </w:tcPr>
          <w:p>
            <w:pPr>
              <w:pStyle w:val="15"/>
              <w:spacing w:before="131"/>
              <w:ind w:left="37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26" w:type="dxa"/>
            <w:tcBorders>
              <w:left w:val="single" w:color="000000" w:sz="8" w:space="0"/>
            </w:tcBorders>
            <w:noWrap w:val="0"/>
            <w:vAlign w:val="top"/>
          </w:tcPr>
          <w:p>
            <w:pPr>
              <w:pStyle w:val="15"/>
              <w:spacing w:before="137"/>
              <w:ind w:left="1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w:t>
            </w:r>
          </w:p>
        </w:tc>
        <w:tc>
          <w:tcPr>
            <w:tcW w:w="2719" w:type="dxa"/>
            <w:gridSpan w:val="2"/>
            <w:noWrap w:val="0"/>
            <w:vAlign w:val="center"/>
          </w:tcPr>
          <w:p>
            <w:pPr>
              <w:pStyle w:val="15"/>
              <w:spacing w:before="1"/>
              <w:ind w:left="59"/>
              <w:jc w:val="both"/>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植物生理与分子生物学(第四版)</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5" w:line="254" w:lineRule="exact"/>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陈晓亚等，高等教育出版社，</w:t>
            </w:r>
          </w:p>
          <w:p>
            <w:pPr>
              <w:pStyle w:val="15"/>
              <w:keepNext w:val="0"/>
              <w:keepLines w:val="0"/>
              <w:pageBreakBefore w:val="0"/>
              <w:widowControl w:val="0"/>
              <w:kinsoku/>
              <w:wordWrap/>
              <w:overflowPunct/>
              <w:topLinePunct w:val="0"/>
              <w:autoSpaceDE/>
              <w:autoSpaceDN/>
              <w:bidi w:val="0"/>
              <w:adjustRightInd/>
              <w:snapToGrid/>
              <w:spacing w:line="227" w:lineRule="exact"/>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2012</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right="64"/>
              <w:jc w:val="distribute"/>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42" w:leftChars="20" w:right="163"/>
              <w:jc w:val="distribute"/>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79" w:type="dxa"/>
            <w:tcBorders>
              <w:right w:val="single" w:color="000000" w:sz="8" w:space="0"/>
            </w:tcBorders>
            <w:noWrap w:val="0"/>
            <w:vAlign w:val="top"/>
          </w:tcPr>
          <w:p>
            <w:pPr>
              <w:pStyle w:val="15"/>
              <w:spacing w:before="131"/>
              <w:ind w:left="37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26" w:type="dxa"/>
            <w:tcBorders>
              <w:left w:val="single" w:color="000000" w:sz="8" w:space="0"/>
            </w:tcBorders>
            <w:noWrap w:val="0"/>
            <w:vAlign w:val="top"/>
          </w:tcPr>
          <w:p>
            <w:pPr>
              <w:pStyle w:val="15"/>
              <w:spacing w:before="106"/>
              <w:ind w:left="1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4</w:t>
            </w:r>
          </w:p>
        </w:tc>
        <w:tc>
          <w:tcPr>
            <w:tcW w:w="2719" w:type="dxa"/>
            <w:gridSpan w:val="2"/>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Plant Physiology</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Taiz, Zeiger. fifth edition, 2010</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00"/>
              <w:ind w:left="42" w:leftChars="2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读书报告</w:t>
            </w:r>
          </w:p>
        </w:tc>
        <w:tc>
          <w:tcPr>
            <w:tcW w:w="1179" w:type="dxa"/>
            <w:tcBorders>
              <w:right w:val="single" w:color="000000" w:sz="8" w:space="0"/>
            </w:tcBorders>
            <w:noWrap w:val="0"/>
            <w:vAlign w:val="top"/>
          </w:tcPr>
          <w:p>
            <w:pPr>
              <w:pStyle w:val="15"/>
              <w:spacing w:before="100"/>
              <w:ind w:left="37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26" w:type="dxa"/>
            <w:tcBorders>
              <w:left w:val="single" w:color="000000" w:sz="8" w:space="0"/>
            </w:tcBorders>
            <w:noWrap w:val="0"/>
            <w:vAlign w:val="top"/>
          </w:tcPr>
          <w:p>
            <w:pPr>
              <w:pStyle w:val="15"/>
              <w:spacing w:before="4"/>
              <w:rPr>
                <w:rFonts w:hint="default" w:ascii="Times New Roman" w:hAnsi="Times New Roman" w:eastAsia="宋体" w:cs="Times New Roman"/>
                <w:color w:val="000000" w:themeColor="text1"/>
                <w:spacing w:val="0"/>
                <w:w w:val="100"/>
                <w:sz w:val="23"/>
                <w14:textFill>
                  <w14:solidFill>
                    <w14:schemeClr w14:val="tx1"/>
                  </w14:solidFill>
                </w14:textFill>
              </w:rPr>
            </w:pPr>
          </w:p>
          <w:p>
            <w:pPr>
              <w:pStyle w:val="15"/>
              <w:ind w:left="1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5</w:t>
            </w:r>
          </w:p>
        </w:tc>
        <w:tc>
          <w:tcPr>
            <w:tcW w:w="2719" w:type="dxa"/>
            <w:gridSpan w:val="2"/>
            <w:noWrap w:val="0"/>
            <w:vAlign w:val="top"/>
          </w:tcPr>
          <w:p>
            <w:pPr>
              <w:pStyle w:val="15"/>
              <w:spacing w:before="4"/>
              <w:rPr>
                <w:rFonts w:hint="default" w:ascii="Times New Roman" w:hAnsi="Times New Roman" w:eastAsia="宋体" w:cs="Times New Roman"/>
                <w:color w:val="000000" w:themeColor="text1"/>
                <w:spacing w:val="0"/>
                <w:w w:val="100"/>
                <w:sz w:val="23"/>
                <w14:textFill>
                  <w14:solidFill>
                    <w14:schemeClr w14:val="tx1"/>
                  </w14:solidFill>
                </w14:textFill>
              </w:rPr>
            </w:pPr>
          </w:p>
          <w:p>
            <w:pPr>
              <w:pStyle w:val="15"/>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Microbiology (1st Edition)</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2" w:lineRule="auto"/>
              <w:ind w:left="42" w:leftChars="20" w:right="-231" w:rightChars="-110"/>
              <w:jc w:val="left"/>
              <w:textAlignment w:val="auto"/>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Dave Wessner，Christine Dupont</w:t>
            </w:r>
            <w:r>
              <w:rPr>
                <w:rFonts w:hint="default" w:ascii="Times New Roman" w:hAnsi="Times New Roman" w:eastAsia="宋体" w:cs="Times New Roman"/>
                <w:color w:val="000000" w:themeColor="text1"/>
                <w:spacing w:val="0"/>
                <w:w w:val="100"/>
                <w:sz w:val="20"/>
                <w14:textFill>
                  <w14:solidFill>
                    <w14:schemeClr w14:val="tx1"/>
                  </w14:solidFill>
                </w14:textFill>
              </w:rPr>
              <w:t>，Trevor Charles，John</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0"/>
                <w14:textFill>
                  <w14:solidFill>
                    <w14:schemeClr w14:val="tx1"/>
                  </w14:solidFill>
                </w14:textFill>
              </w:rPr>
              <w:t>Wiley &amp;</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p>
          <w:p>
            <w:pPr>
              <w:pStyle w:val="15"/>
              <w:keepNext w:val="0"/>
              <w:keepLines w:val="0"/>
              <w:pageBreakBefore w:val="0"/>
              <w:widowControl w:val="0"/>
              <w:kinsoku/>
              <w:wordWrap/>
              <w:overflowPunct/>
              <w:topLinePunct w:val="0"/>
              <w:autoSpaceDE/>
              <w:autoSpaceDN/>
              <w:bidi w:val="0"/>
              <w:adjustRightInd/>
              <w:snapToGrid/>
              <w:spacing w:before="4" w:line="237" w:lineRule="exact"/>
              <w:ind w:left="42" w:leftChars="2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 Sons Inc，2013</w:t>
            </w:r>
          </w:p>
        </w:tc>
        <w:tc>
          <w:tcPr>
            <w:tcW w:w="133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2"/>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2" w:firstLine="59" w:firstLineChars="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79" w:type="dxa"/>
            <w:tcBorders>
              <w:right w:val="single" w:color="000000" w:sz="8" w:space="0"/>
            </w:tcBorders>
            <w:noWrap w:val="0"/>
            <w:vAlign w:val="top"/>
          </w:tcPr>
          <w:p>
            <w:pPr>
              <w:pStyle w:val="15"/>
              <w:spacing w:before="7"/>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ind w:left="37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826" w:type="dxa"/>
            <w:tcBorders>
              <w:left w:val="single" w:color="000000" w:sz="8" w:space="0"/>
            </w:tcBorders>
            <w:noWrap w:val="0"/>
            <w:vAlign w:val="top"/>
          </w:tcPr>
          <w:p>
            <w:pPr>
              <w:pStyle w:val="15"/>
              <w:spacing w:before="5"/>
              <w:rPr>
                <w:rFonts w:hint="default" w:ascii="Times New Roman" w:hAnsi="Times New Roman" w:eastAsia="宋体" w:cs="Times New Roman"/>
                <w:color w:val="000000" w:themeColor="text1"/>
                <w:spacing w:val="0"/>
                <w:w w:val="100"/>
                <w:sz w:val="19"/>
                <w14:textFill>
                  <w14:solidFill>
                    <w14:schemeClr w14:val="tx1"/>
                  </w14:solidFill>
                </w14:textFill>
              </w:rPr>
            </w:pPr>
          </w:p>
          <w:p>
            <w:pPr>
              <w:pStyle w:val="15"/>
              <w:ind w:left="12" w:lef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6</w:t>
            </w:r>
          </w:p>
        </w:tc>
        <w:tc>
          <w:tcPr>
            <w:tcW w:w="2719" w:type="dxa"/>
            <w:gridSpan w:val="2"/>
            <w:noWrap w:val="0"/>
            <w:vAlign w:val="top"/>
          </w:tcPr>
          <w:p>
            <w:pPr>
              <w:pStyle w:val="15"/>
              <w:tabs>
                <w:tab w:val="left" w:pos="1447"/>
                <w:tab w:val="left" w:pos="1924"/>
              </w:tabs>
              <w:spacing w:before="108"/>
              <w:ind w:left="59" w:leftChars="0" w:right="50" w:righ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Microbiology:</w:t>
            </w:r>
            <w:r>
              <w:rPr>
                <w:rFonts w:hint="default" w:ascii="Times New Roman" w:hAnsi="Times New Roman" w:eastAsia="宋体" w:cs="Times New Roman"/>
                <w:color w:val="000000" w:themeColor="text1"/>
                <w:spacing w:val="0"/>
                <w:w w:val="100"/>
                <w:sz w:val="20"/>
                <w14:textFill>
                  <w14:solidFill>
                    <w14:schemeClr w14:val="tx1"/>
                  </w14:solidFill>
                </w14:textFill>
              </w:rPr>
              <w:tab/>
            </w:r>
            <w:r>
              <w:rPr>
                <w:rFonts w:hint="default" w:ascii="Times New Roman" w:hAnsi="Times New Roman" w:eastAsia="宋体" w:cs="Times New Roman"/>
                <w:color w:val="000000" w:themeColor="text1"/>
                <w:spacing w:val="0"/>
                <w:w w:val="100"/>
                <w:sz w:val="20"/>
                <w14:textFill>
                  <w14:solidFill>
                    <w14:schemeClr w14:val="tx1"/>
                  </w14:solidFill>
                </w14:textFill>
              </w:rPr>
              <w:t>An</w:t>
            </w:r>
            <w:r>
              <w:rPr>
                <w:rFonts w:hint="default" w:ascii="Times New Roman" w:hAnsi="Times New Roman" w:eastAsia="宋体" w:cs="Times New Roman"/>
                <w:color w:val="000000" w:themeColor="text1"/>
                <w:spacing w:val="0"/>
                <w:w w:val="100"/>
                <w:sz w:val="20"/>
                <w14:textFill>
                  <w14:solidFill>
                    <w14:schemeClr w14:val="tx1"/>
                  </w14:solidFill>
                </w14:textFill>
              </w:rPr>
              <w:tab/>
            </w:r>
            <w:r>
              <w:rPr>
                <w:rFonts w:hint="default" w:ascii="Times New Roman" w:hAnsi="Times New Roman" w:eastAsia="宋体" w:cs="Times New Roman"/>
                <w:color w:val="000000" w:themeColor="text1"/>
                <w:spacing w:val="0"/>
                <w:w w:val="100"/>
                <w:sz w:val="20"/>
                <w14:textFill>
                  <w14:solidFill>
                    <w14:schemeClr w14:val="tx1"/>
                  </w14:solidFill>
                </w14:textFill>
              </w:rPr>
              <w:t>Evolving Science (2nd Edition)</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23" w:lineRule="exact"/>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Joan L. Slonczewski, John W.</w:t>
            </w:r>
          </w:p>
          <w:p>
            <w:pPr>
              <w:pStyle w:val="15"/>
              <w:keepNext w:val="0"/>
              <w:keepLines w:val="0"/>
              <w:pageBreakBefore w:val="0"/>
              <w:widowControl w:val="0"/>
              <w:kinsoku/>
              <w:wordWrap/>
              <w:overflowPunct/>
              <w:topLinePunct w:val="0"/>
              <w:autoSpaceDE/>
              <w:autoSpaceDN/>
              <w:bidi w:val="0"/>
              <w:adjustRightInd/>
              <w:snapToGrid/>
              <w:spacing w:before="4" w:line="228" w:lineRule="exact"/>
              <w:ind w:left="42" w:leftChars="20" w:right="735" w:rightChars="0"/>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Foster, W. W. Norton &amp; Company, 2010</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85" w:line="244" w:lineRule="auto"/>
              <w:ind w:left="53" w:leftChars="20" w:right="64" w:rightChars="0" w:hanging="11" w:firstLineChars="0"/>
              <w:jc w:val="left"/>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读书笔记或学科综合考试</w:t>
            </w:r>
          </w:p>
        </w:tc>
        <w:tc>
          <w:tcPr>
            <w:tcW w:w="1179" w:type="dxa"/>
            <w:tcBorders>
              <w:right w:val="single" w:color="000000" w:sz="8" w:space="0"/>
            </w:tcBorders>
            <w:noWrap w:val="0"/>
            <w:vAlign w:val="top"/>
          </w:tcPr>
          <w:p>
            <w:pPr>
              <w:pStyle w:val="15"/>
              <w:spacing w:before="10"/>
              <w:rPr>
                <w:rFonts w:hint="default" w:ascii="Times New Roman" w:hAnsi="Times New Roman" w:eastAsia="宋体" w:cs="Times New Roman"/>
                <w:color w:val="000000" w:themeColor="text1"/>
                <w:spacing w:val="0"/>
                <w:w w:val="100"/>
                <w:sz w:val="18"/>
                <w14:textFill>
                  <w14:solidFill>
                    <w14:schemeClr w14:val="tx1"/>
                  </w14:solidFill>
                </w14:textFill>
              </w:rPr>
            </w:pPr>
          </w:p>
          <w:p>
            <w:pPr>
              <w:pStyle w:val="15"/>
              <w:ind w:left="37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6" w:type="dxa"/>
            <w:tcBorders>
              <w:left w:val="single" w:color="000000" w:sz="8" w:space="0"/>
            </w:tcBorders>
            <w:noWrap w:val="0"/>
            <w:vAlign w:val="top"/>
          </w:tcPr>
          <w:p>
            <w:pPr>
              <w:pStyle w:val="15"/>
              <w:spacing w:before="1"/>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ind w:left="12" w:lef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7</w:t>
            </w:r>
          </w:p>
        </w:tc>
        <w:tc>
          <w:tcPr>
            <w:tcW w:w="2719" w:type="dxa"/>
            <w:gridSpan w:val="2"/>
            <w:noWrap w:val="0"/>
            <w:vAlign w:val="top"/>
          </w:tcPr>
          <w:p>
            <w:pPr>
              <w:pStyle w:val="15"/>
              <w:spacing w:before="1"/>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Microbial Ecology (1st Edition)</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jc w:val="left"/>
              <w:textAlignment w:val="auto"/>
              <w:rPr>
                <w:rFonts w:hint="default" w:ascii="Times New Roman" w:hAnsi="Times New Roman" w:eastAsia="宋体" w:cs="Times New Roman"/>
                <w:color w:val="000000" w:themeColor="text1"/>
                <w:spacing w:val="-6"/>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Larry L. Barton，Diana E.</w:t>
            </w:r>
          </w:p>
          <w:p>
            <w:pPr>
              <w:pStyle w:val="15"/>
              <w:keepNext w:val="0"/>
              <w:keepLines w:val="0"/>
              <w:pageBreakBefore w:val="0"/>
              <w:widowControl w:val="0"/>
              <w:kinsoku/>
              <w:wordWrap/>
              <w:overflowPunct/>
              <w:topLinePunct w:val="0"/>
              <w:autoSpaceDE/>
              <w:autoSpaceDN/>
              <w:bidi w:val="0"/>
              <w:adjustRightInd/>
              <w:snapToGrid/>
              <w:spacing w:before="15" w:line="238" w:lineRule="exact"/>
              <w:ind w:left="42" w:leftChars="20"/>
              <w:jc w:val="left"/>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Northup，Wiley-Blackwell， 2011</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16" w:line="242" w:lineRule="auto"/>
              <w:ind w:left="53" w:leftChars="20" w:right="64" w:rightChars="0" w:hanging="11" w:firstLineChars="0"/>
              <w:jc w:val="left"/>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读书笔记或学科综合考试</w:t>
            </w:r>
          </w:p>
        </w:tc>
        <w:tc>
          <w:tcPr>
            <w:tcW w:w="1179" w:type="dxa"/>
            <w:tcBorders>
              <w:right w:val="single" w:color="000000" w:sz="8" w:space="0"/>
            </w:tcBorders>
            <w:noWrap w:val="0"/>
            <w:vAlign w:val="top"/>
          </w:tcPr>
          <w:p>
            <w:pPr>
              <w:pStyle w:val="15"/>
              <w:spacing w:before="4"/>
              <w:rPr>
                <w:rFonts w:hint="default" w:ascii="Times New Roman" w:hAnsi="Times New Roman" w:eastAsia="宋体" w:cs="Times New Roman"/>
                <w:color w:val="000000" w:themeColor="text1"/>
                <w:spacing w:val="0"/>
                <w:w w:val="100"/>
                <w:sz w:val="21"/>
                <w14:textFill>
                  <w14:solidFill>
                    <w14:schemeClr w14:val="tx1"/>
                  </w14:solidFill>
                </w14:textFill>
              </w:rPr>
            </w:pPr>
          </w:p>
          <w:p>
            <w:pPr>
              <w:pStyle w:val="15"/>
              <w:ind w:left="37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826" w:type="dxa"/>
            <w:tcBorders>
              <w:left w:val="single" w:color="000000" w:sz="8" w:space="0"/>
            </w:tcBorders>
            <w:noWrap w:val="0"/>
            <w:vAlign w:val="top"/>
          </w:tcPr>
          <w:p>
            <w:pPr>
              <w:pStyle w:val="15"/>
              <w:spacing w:before="139"/>
              <w:ind w:left="12" w:lef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8</w:t>
            </w:r>
          </w:p>
        </w:tc>
        <w:tc>
          <w:tcPr>
            <w:tcW w:w="2719" w:type="dxa"/>
            <w:gridSpan w:val="2"/>
            <w:noWrap w:val="0"/>
            <w:vAlign w:val="top"/>
          </w:tcPr>
          <w:p>
            <w:pPr>
              <w:pStyle w:val="15"/>
              <w:tabs>
                <w:tab w:val="left" w:pos="1263"/>
                <w:tab w:val="left" w:pos="2494"/>
              </w:tabs>
              <w:spacing w:before="24"/>
              <w:ind w:left="59" w:leftChars="0" w:right="45" w:rightChars="0"/>
              <w:jc w:val="left"/>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Annual</w:t>
            </w:r>
            <w:r>
              <w:rPr>
                <w:rFonts w:hint="eastAsia" w:ascii="Times New Roman" w:hAnsi="Times New Roman" w:cs="Times New Roman"/>
                <w:color w:val="000000" w:themeColor="text1"/>
                <w:spacing w:val="-6"/>
                <w:w w:val="100"/>
                <w:sz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w w:val="100"/>
                <w:sz w:val="20"/>
                <w14:textFill>
                  <w14:solidFill>
                    <w14:schemeClr w14:val="tx1"/>
                  </w14:solidFill>
                </w14:textFill>
              </w:rPr>
              <w:t>Review</w:t>
            </w:r>
            <w:r>
              <w:rPr>
                <w:rFonts w:hint="eastAsia" w:ascii="Times New Roman" w:hAnsi="Times New Roman" w:cs="Times New Roman"/>
                <w:color w:val="000000" w:themeColor="text1"/>
                <w:spacing w:val="-6"/>
                <w:w w:val="100"/>
                <w:sz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w w:val="100"/>
                <w:sz w:val="20"/>
                <w14:textFill>
                  <w14:solidFill>
                    <w14:schemeClr w14:val="tx1"/>
                  </w14:solidFill>
                </w14:textFill>
              </w:rPr>
              <w:t>of Microbiology</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3"/>
              <w:ind w:left="42" w:leftChars="20"/>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Annual Reviews,  年评期刊</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atLeast"/>
              <w:ind w:left="53" w:leftChars="20" w:right="64" w:rightChars="0" w:hanging="11" w:firstLineChars="0"/>
              <w:jc w:val="left"/>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读书笔记或学科综合考试</w:t>
            </w:r>
          </w:p>
        </w:tc>
        <w:tc>
          <w:tcPr>
            <w:tcW w:w="1179" w:type="dxa"/>
            <w:tcBorders>
              <w:right w:val="single" w:color="000000" w:sz="8" w:space="0"/>
            </w:tcBorders>
            <w:noWrap w:val="0"/>
            <w:vAlign w:val="top"/>
          </w:tcPr>
          <w:p>
            <w:pPr>
              <w:pStyle w:val="15"/>
              <w:spacing w:before="133"/>
              <w:ind w:left="37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826" w:type="dxa"/>
            <w:tcBorders>
              <w:left w:val="single" w:color="000000" w:sz="8" w:space="0"/>
            </w:tcBorders>
            <w:noWrap w:val="0"/>
            <w:vAlign w:val="top"/>
          </w:tcPr>
          <w:p>
            <w:pPr>
              <w:pStyle w:val="15"/>
              <w:spacing w:before="137"/>
              <w:ind w:left="12" w:lef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9</w:t>
            </w:r>
          </w:p>
        </w:tc>
        <w:tc>
          <w:tcPr>
            <w:tcW w:w="2719" w:type="dxa"/>
            <w:gridSpan w:val="2"/>
            <w:noWrap w:val="0"/>
            <w:vAlign w:val="top"/>
          </w:tcPr>
          <w:p>
            <w:pPr>
              <w:pStyle w:val="15"/>
              <w:spacing w:before="131"/>
              <w:ind w:left="59" w:leftChars="0" w:right="-58" w:righ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生态及环境微生物学（第一版）</w:t>
            </w:r>
          </w:p>
        </w:tc>
        <w:tc>
          <w:tcPr>
            <w:tcW w:w="2719"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施密特著，谢策特译，2012，科学出版社</w:t>
            </w:r>
          </w:p>
        </w:tc>
        <w:tc>
          <w:tcPr>
            <w:tcW w:w="133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right="6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42" w:leftChars="20" w:right="163" w:rightChars="0"/>
              <w:jc w:val="left"/>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79" w:type="dxa"/>
            <w:tcBorders>
              <w:right w:val="single" w:color="000000" w:sz="8" w:space="0"/>
            </w:tcBorders>
            <w:noWrap w:val="0"/>
            <w:vAlign w:val="top"/>
          </w:tcPr>
          <w:p>
            <w:pPr>
              <w:pStyle w:val="15"/>
              <w:spacing w:before="131"/>
              <w:ind w:left="37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bl>
    <w:p>
      <w:pP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br w:type="page"/>
      </w:r>
    </w:p>
    <w:tbl>
      <w:tblPr>
        <w:tblStyle w:val="11"/>
        <w:tblW w:w="8774"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718"/>
        <w:gridCol w:w="1"/>
        <w:gridCol w:w="2717"/>
        <w:gridCol w:w="2"/>
        <w:gridCol w:w="1312"/>
        <w:gridCol w:w="1194"/>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26" w:type="dxa"/>
            <w:tcBorders>
              <w:left w:val="single" w:color="000000" w:sz="8" w:space="0"/>
            </w:tcBorders>
            <w:noWrap w:val="0"/>
            <w:vAlign w:val="top"/>
          </w:tcPr>
          <w:p>
            <w:pPr>
              <w:pStyle w:val="15"/>
              <w:spacing w:before="131"/>
              <w:ind w:left="190" w:right="181"/>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序号</w:t>
            </w:r>
          </w:p>
        </w:tc>
        <w:tc>
          <w:tcPr>
            <w:tcW w:w="2719" w:type="dxa"/>
            <w:gridSpan w:val="2"/>
            <w:noWrap w:val="0"/>
            <w:vAlign w:val="top"/>
          </w:tcPr>
          <w:p>
            <w:pPr>
              <w:pStyle w:val="15"/>
              <w:spacing w:before="131"/>
              <w:ind w:left="661"/>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著作或期刊名称</w:t>
            </w:r>
          </w:p>
        </w:tc>
        <w:tc>
          <w:tcPr>
            <w:tcW w:w="2719" w:type="dxa"/>
            <w:gridSpan w:val="2"/>
            <w:noWrap w:val="0"/>
            <w:vAlign w:val="top"/>
          </w:tcPr>
          <w:p>
            <w:pPr>
              <w:pStyle w:val="15"/>
              <w:spacing w:before="131"/>
              <w:ind w:left="360"/>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作者、书号、出版时间</w:t>
            </w:r>
          </w:p>
        </w:tc>
        <w:tc>
          <w:tcPr>
            <w:tcW w:w="1312" w:type="dxa"/>
            <w:noWrap w:val="0"/>
            <w:vAlign w:val="top"/>
          </w:tcPr>
          <w:p>
            <w:pPr>
              <w:pStyle w:val="15"/>
              <w:spacing w:before="131"/>
              <w:ind w:left="27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考核办法</w:t>
            </w:r>
          </w:p>
        </w:tc>
        <w:tc>
          <w:tcPr>
            <w:tcW w:w="1198" w:type="dxa"/>
            <w:gridSpan w:val="2"/>
            <w:tcBorders>
              <w:right w:val="single" w:color="000000" w:sz="8" w:space="0"/>
            </w:tcBorders>
            <w:noWrap w:val="0"/>
            <w:vAlign w:val="top"/>
          </w:tcPr>
          <w:p>
            <w:pPr>
              <w:pStyle w:val="15"/>
              <w:spacing w:before="1"/>
              <w:ind w:left="5" w:right="-15"/>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备注（必读或</w:t>
            </w:r>
          </w:p>
          <w:p>
            <w:pPr>
              <w:pStyle w:val="15"/>
              <w:spacing w:before="3" w:line="237" w:lineRule="exact"/>
              <w:ind w:left="5"/>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93"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10</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Lewin's Genes XI</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1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Jocelyn E.Krebs，高等教育出版</w:t>
            </w:r>
          </w:p>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社，2014</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6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52" w:hRule="atLeast"/>
        </w:trPr>
        <w:tc>
          <w:tcPr>
            <w:tcW w:w="826" w:type="dxa"/>
            <w:tcBorders>
              <w:left w:val="single" w:color="000000" w:sz="8" w:space="0"/>
            </w:tcBorders>
            <w:noWrap w:val="0"/>
            <w:vAlign w:val="top"/>
          </w:tcPr>
          <w:p>
            <w:pPr>
              <w:pStyle w:val="15"/>
              <w:spacing w:before="4"/>
              <w:rPr>
                <w:rFonts w:hint="default" w:ascii="Times New Roman" w:hAnsi="Times New Roman" w:eastAsia="宋体" w:cs="Times New Roman"/>
                <w:color w:val="000000" w:themeColor="text1"/>
                <w:spacing w:val="0"/>
                <w:w w:val="100"/>
                <w:sz w:val="23"/>
                <w14:textFill>
                  <w14:solidFill>
                    <w14:schemeClr w14:val="tx1"/>
                  </w14:solidFill>
                </w14:textFill>
              </w:rPr>
            </w:pPr>
          </w:p>
          <w:p>
            <w:pPr>
              <w:pStyle w:val="15"/>
              <w:ind w:left="190" w:right="181"/>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11</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right="44"/>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Lehninger 生物化学原理（第三版）</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1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David L.Nelson、Michael M.Cox</w:t>
            </w:r>
          </w:p>
          <w:p>
            <w:pPr>
              <w:pStyle w:val="15"/>
              <w:keepNext w:val="0"/>
              <w:keepLines w:val="0"/>
              <w:pageBreakBefore w:val="0"/>
              <w:widowControl w:val="0"/>
              <w:kinsoku/>
              <w:wordWrap/>
              <w:overflowPunct/>
              <w:topLinePunct w:val="0"/>
              <w:autoSpaceDE/>
              <w:autoSpaceDN/>
              <w:bidi w:val="0"/>
              <w:adjustRightInd/>
              <w:snapToGrid/>
              <w:spacing w:line="240" w:lineRule="exact"/>
              <w:ind w:left="57" w:right="-1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著，周海梦等译，2005，高等教育出版社</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leftChars="20" w:right="61" w:hanging="13" w:firstLine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8"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12</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Molecular cell biology</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1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Harvey Lodish，2008，W.H. Free- dom company</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6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7"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13</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现代分子生物学（第四版）</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1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朱玉贤，李毅，2013，高等教育出版社</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6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7"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14</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现代遗传学原理（第三版）</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徐晋麟，徐沁，陈淳，2011，科学出版社</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6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20" w:hRule="atLeast"/>
        </w:trPr>
        <w:tc>
          <w:tcPr>
            <w:tcW w:w="826" w:type="dxa"/>
            <w:tcBorders>
              <w:left w:val="single" w:color="000000" w:sz="8" w:space="0"/>
            </w:tcBorders>
            <w:noWrap w:val="0"/>
            <w:vAlign w:val="top"/>
          </w:tcPr>
          <w:p>
            <w:pPr>
              <w:pStyle w:val="15"/>
              <w:spacing w:before="139"/>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15</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right="4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生命科学前沿:基因定位与育种设计</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1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王建康，李慧慧，张鲁燕，2014</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leftChars="20" w:right="61" w:hanging="13" w:firstLine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8"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16</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生物统计学（第五版）</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14:textFill>
                  <w14:solidFill>
                    <w14:schemeClr w14:val="tx1"/>
                  </w14:solidFill>
                </w14:textFill>
              </w:rPr>
              <w:fldChar w:fldCharType="begin"/>
            </w:r>
            <w:r>
              <w:rPr>
                <w:rFonts w:hint="default" w:ascii="Times New Roman" w:hAnsi="Times New Roman" w:eastAsia="宋体" w:cs="Times New Roman"/>
                <w:color w:val="000000" w:themeColor="text1"/>
                <w:spacing w:val="0"/>
                <w:w w:val="100"/>
                <w14:textFill>
                  <w14:solidFill>
                    <w14:schemeClr w14:val="tx1"/>
                  </w14:solidFill>
                </w14:textFill>
              </w:rPr>
              <w:instrText xml:space="preserve"> HYPERLINK "http://www.dangdang.com/author/%C0%EE%B4%BA%CF%B2_1" \h </w:instrText>
            </w:r>
            <w:r>
              <w:rPr>
                <w:rFonts w:hint="default" w:ascii="Times New Roman" w:hAnsi="Times New Roman" w:eastAsia="宋体" w:cs="Times New Roman"/>
                <w:color w:val="000000" w:themeColor="text1"/>
                <w:spacing w:val="0"/>
                <w:w w:val="100"/>
                <w14:textFill>
                  <w14:solidFill>
                    <w14:schemeClr w14:val="tx1"/>
                  </w14:solidFill>
                </w14:textFill>
              </w:rPr>
              <w:fldChar w:fldCharType="separate"/>
            </w:r>
            <w:r>
              <w:rPr>
                <w:rFonts w:hint="default" w:ascii="Times New Roman" w:hAnsi="Times New Roman" w:eastAsia="宋体" w:cs="Times New Roman"/>
                <w:color w:val="000000" w:themeColor="text1"/>
                <w:spacing w:val="0"/>
                <w:w w:val="100"/>
                <w:sz w:val="20"/>
                <w14:textFill>
                  <w14:solidFill>
                    <w14:schemeClr w14:val="tx1"/>
                  </w14:solidFill>
                </w14:textFill>
              </w:rPr>
              <w:t>李春喜</w:t>
            </w:r>
            <w:r>
              <w:rPr>
                <w:rFonts w:hint="default" w:ascii="Times New Roman" w:hAnsi="Times New Roman" w:eastAsia="宋体" w:cs="Times New Roman"/>
                <w:color w:val="000000" w:themeColor="text1"/>
                <w:spacing w:val="0"/>
                <w:w w:val="100"/>
                <w:sz w:val="20"/>
                <w14:textFill>
                  <w14:solidFill>
                    <w14:schemeClr w14:val="tx1"/>
                  </w14:solidFill>
                </w14:textFill>
              </w:rPr>
              <w:fldChar w:fldCharType="end"/>
            </w: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14:textFill>
                  <w14:solidFill>
                    <w14:schemeClr w14:val="tx1"/>
                  </w14:solidFill>
                </w14:textFill>
              </w:rPr>
              <w:fldChar w:fldCharType="begin"/>
            </w:r>
            <w:r>
              <w:rPr>
                <w:rFonts w:hint="default" w:ascii="Times New Roman" w:hAnsi="Times New Roman" w:eastAsia="宋体" w:cs="Times New Roman"/>
                <w:color w:val="000000" w:themeColor="text1"/>
                <w:spacing w:val="0"/>
                <w:w w:val="100"/>
                <w14:textFill>
                  <w14:solidFill>
                    <w14:schemeClr w14:val="tx1"/>
                  </w14:solidFill>
                </w14:textFill>
              </w:rPr>
              <w:instrText xml:space="preserve"> HYPERLINK "http://www.dangdang.com/author/%BD%AA%C0%F6%C4%C8_1" \h </w:instrText>
            </w:r>
            <w:r>
              <w:rPr>
                <w:rFonts w:hint="default" w:ascii="Times New Roman" w:hAnsi="Times New Roman" w:eastAsia="宋体" w:cs="Times New Roman"/>
                <w:color w:val="000000" w:themeColor="text1"/>
                <w:spacing w:val="0"/>
                <w:w w:val="100"/>
                <w14:textFill>
                  <w14:solidFill>
                    <w14:schemeClr w14:val="tx1"/>
                  </w14:solidFill>
                </w14:textFill>
              </w:rPr>
              <w:fldChar w:fldCharType="separate"/>
            </w:r>
            <w:r>
              <w:rPr>
                <w:rFonts w:hint="default" w:ascii="Times New Roman" w:hAnsi="Times New Roman" w:eastAsia="宋体" w:cs="Times New Roman"/>
                <w:color w:val="000000" w:themeColor="text1"/>
                <w:spacing w:val="0"/>
                <w:w w:val="100"/>
                <w:sz w:val="20"/>
                <w14:textFill>
                  <w14:solidFill>
                    <w14:schemeClr w14:val="tx1"/>
                  </w14:solidFill>
                </w14:textFill>
              </w:rPr>
              <w:t>姜丽娜</w:t>
            </w:r>
            <w:r>
              <w:rPr>
                <w:rFonts w:hint="default" w:ascii="Times New Roman" w:hAnsi="Times New Roman" w:eastAsia="宋体" w:cs="Times New Roman"/>
                <w:color w:val="000000" w:themeColor="text1"/>
                <w:spacing w:val="0"/>
                <w:w w:val="100"/>
                <w:sz w:val="20"/>
                <w14:textFill>
                  <w14:solidFill>
                    <w14:schemeClr w14:val="tx1"/>
                  </w14:solidFill>
                </w14:textFill>
              </w:rPr>
              <w:fldChar w:fldCharType="end"/>
            </w: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14:textFill>
                  <w14:solidFill>
                    <w14:schemeClr w14:val="tx1"/>
                  </w14:solidFill>
                </w14:textFill>
              </w:rPr>
              <w:fldChar w:fldCharType="begin"/>
            </w:r>
            <w:r>
              <w:rPr>
                <w:rFonts w:hint="default" w:ascii="Times New Roman" w:hAnsi="Times New Roman" w:eastAsia="宋体" w:cs="Times New Roman"/>
                <w:color w:val="000000" w:themeColor="text1"/>
                <w:spacing w:val="0"/>
                <w:w w:val="100"/>
                <w14:textFill>
                  <w14:solidFill>
                    <w14:schemeClr w14:val="tx1"/>
                  </w14:solidFill>
                </w14:textFill>
              </w:rPr>
              <w:instrText xml:space="preserve"> HYPERLINK "http://www.dangdang.com/author/%C9%DB%D4%C6_1" \h </w:instrText>
            </w:r>
            <w:r>
              <w:rPr>
                <w:rFonts w:hint="default" w:ascii="Times New Roman" w:hAnsi="Times New Roman" w:eastAsia="宋体" w:cs="Times New Roman"/>
                <w:color w:val="000000" w:themeColor="text1"/>
                <w:spacing w:val="0"/>
                <w:w w:val="100"/>
                <w14:textFill>
                  <w14:solidFill>
                    <w14:schemeClr w14:val="tx1"/>
                  </w14:solidFill>
                </w14:textFill>
              </w:rPr>
              <w:fldChar w:fldCharType="separate"/>
            </w:r>
            <w:r>
              <w:rPr>
                <w:rFonts w:hint="default" w:ascii="Times New Roman" w:hAnsi="Times New Roman" w:eastAsia="宋体" w:cs="Times New Roman"/>
                <w:color w:val="000000" w:themeColor="text1"/>
                <w:spacing w:val="0"/>
                <w:w w:val="100"/>
                <w:sz w:val="20"/>
                <w14:textFill>
                  <w14:solidFill>
                    <w14:schemeClr w14:val="tx1"/>
                  </w14:solidFill>
                </w14:textFill>
              </w:rPr>
              <w:t>邵云</w:t>
            </w:r>
            <w:r>
              <w:rPr>
                <w:rFonts w:hint="default" w:ascii="Times New Roman" w:hAnsi="Times New Roman" w:eastAsia="宋体" w:cs="Times New Roman"/>
                <w:color w:val="000000" w:themeColor="text1"/>
                <w:spacing w:val="0"/>
                <w:w w:val="100"/>
                <w:sz w:val="20"/>
                <w14:textFill>
                  <w14:solidFill>
                    <w14:schemeClr w14:val="tx1"/>
                  </w14:solidFill>
                </w14:textFill>
              </w:rPr>
              <w:fldChar w:fldCharType="end"/>
            </w: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14:textFill>
                  <w14:solidFill>
                    <w14:schemeClr w14:val="tx1"/>
                  </w14:solidFill>
                </w14:textFill>
              </w:rPr>
              <w:fldChar w:fldCharType="begin"/>
            </w:r>
            <w:r>
              <w:rPr>
                <w:rFonts w:hint="default" w:ascii="Times New Roman" w:hAnsi="Times New Roman" w:eastAsia="宋体" w:cs="Times New Roman"/>
                <w:color w:val="000000" w:themeColor="text1"/>
                <w:spacing w:val="0"/>
                <w:w w:val="100"/>
                <w14:textFill>
                  <w14:solidFill>
                    <w14:schemeClr w14:val="tx1"/>
                  </w14:solidFill>
                </w14:textFill>
              </w:rPr>
              <w:instrText xml:space="preserve"> HYPERLINK "http://www.dangdang.com/author/%D5%C5%F7%EC%BE%B2_1" \h </w:instrText>
            </w:r>
            <w:r>
              <w:rPr>
                <w:rFonts w:hint="default" w:ascii="Times New Roman" w:hAnsi="Times New Roman" w:eastAsia="宋体" w:cs="Times New Roman"/>
                <w:color w:val="000000" w:themeColor="text1"/>
                <w:spacing w:val="0"/>
                <w:w w:val="100"/>
                <w14:textFill>
                  <w14:solidFill>
                    <w14:schemeClr w14:val="tx1"/>
                  </w14:solidFill>
                </w14:textFill>
              </w:rPr>
              <w:fldChar w:fldCharType="separate"/>
            </w:r>
            <w:r>
              <w:rPr>
                <w:rFonts w:hint="default" w:ascii="Times New Roman" w:hAnsi="Times New Roman" w:eastAsia="宋体" w:cs="Times New Roman"/>
                <w:color w:val="000000" w:themeColor="text1"/>
                <w:spacing w:val="0"/>
                <w:w w:val="100"/>
                <w:sz w:val="20"/>
                <w14:textFill>
                  <w14:solidFill>
                    <w14:schemeClr w14:val="tx1"/>
                  </w14:solidFill>
                </w14:textFill>
              </w:rPr>
              <w:t>张黛静</w:t>
            </w:r>
            <w:r>
              <w:rPr>
                <w:rFonts w:hint="default" w:ascii="Times New Roman" w:hAnsi="Times New Roman" w:eastAsia="宋体" w:cs="Times New Roman"/>
                <w:color w:val="000000" w:themeColor="text1"/>
                <w:spacing w:val="0"/>
                <w:w w:val="100"/>
                <w:sz w:val="20"/>
                <w14:textFill>
                  <w14:solidFill>
                    <w14:schemeClr w14:val="tx1"/>
                  </w14:solidFill>
                </w14:textFill>
              </w:rPr>
              <w:fldChar w:fldCharType="end"/>
            </w:r>
            <w:r>
              <w:rPr>
                <w:rFonts w:hint="default" w:ascii="Times New Roman" w:hAnsi="Times New Roman" w:eastAsia="宋体" w:cs="Times New Roman"/>
                <w:color w:val="000000" w:themeColor="text1"/>
                <w:spacing w:val="0"/>
                <w:w w:val="100"/>
                <w:sz w:val="20"/>
                <w14:textFill>
                  <w14:solidFill>
                    <w14:schemeClr w14:val="tx1"/>
                  </w14:solidFill>
                </w14:textFill>
              </w:rPr>
              <w:t>2015，科学出版社</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6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7"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17</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高级水生生物学</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right="-1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刘健康主编，科学出版社，2002</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读书笔记或学</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6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20" w:hRule="atLeast"/>
        </w:trPr>
        <w:tc>
          <w:tcPr>
            <w:tcW w:w="826" w:type="dxa"/>
            <w:tcBorders>
              <w:left w:val="single" w:color="000000" w:sz="8" w:space="0"/>
            </w:tcBorders>
            <w:noWrap w:val="0"/>
            <w:vAlign w:val="top"/>
          </w:tcPr>
          <w:p>
            <w:pPr>
              <w:pStyle w:val="15"/>
              <w:spacing w:before="139"/>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18</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水产基因组学技术</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刘占江等译，化学工业出版社</w:t>
            </w:r>
          </w:p>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2011</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leftChars="20" w:right="24" w:hanging="13" w:firstLine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position w:val="1"/>
                <w:sz w:val="20"/>
                <w14:textFill>
                  <w14:solidFill>
                    <w14:schemeClr w14:val="tx1"/>
                  </w14:solidFill>
                </w14:textFill>
              </w:rPr>
              <w:t>读书笔记或学</w:t>
            </w:r>
            <w:r>
              <w:rPr>
                <w:rFonts w:hint="default" w:ascii="Times New Roman" w:hAnsi="Times New Roman" w:eastAsia="宋体" w:cs="Times New Roman"/>
                <w:color w:val="000000" w:themeColor="text1"/>
                <w:spacing w:val="0"/>
                <w:w w:val="100"/>
                <w:sz w:val="20"/>
                <w14:textFill>
                  <w14:solidFill>
                    <w14:schemeClr w14:val="tx1"/>
                  </w14:solidFill>
                </w14:textFill>
              </w:rPr>
              <w:t>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7" w:hRule="atLeast"/>
        </w:trPr>
        <w:tc>
          <w:tcPr>
            <w:tcW w:w="826" w:type="dxa"/>
            <w:tcBorders>
              <w:left w:val="single" w:color="000000" w:sz="8" w:space="0"/>
            </w:tcBorders>
            <w:noWrap w:val="0"/>
            <w:vAlign w:val="top"/>
          </w:tcPr>
          <w:p>
            <w:pPr>
              <w:pStyle w:val="15"/>
              <w:spacing w:before="137"/>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19</w:t>
            </w:r>
          </w:p>
        </w:tc>
        <w:tc>
          <w:tcPr>
            <w:tcW w:w="27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9"/>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Fish nutrition</w:t>
            </w:r>
          </w:p>
        </w:tc>
        <w:tc>
          <w:tcPr>
            <w:tcW w:w="271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Robert P, Wilson 著（第三版</w:t>
            </w:r>
          </w:p>
          <w:p>
            <w:pPr>
              <w:pStyle w:val="15"/>
              <w:keepNext w:val="0"/>
              <w:keepLines w:val="0"/>
              <w:pageBreakBefore w:val="0"/>
              <w:widowControl w:val="0"/>
              <w:kinsoku/>
              <w:wordWrap/>
              <w:overflowPunct/>
              <w:topLinePunct w:val="0"/>
              <w:autoSpaceDE/>
              <w:autoSpaceDN/>
              <w:bidi w:val="0"/>
              <w:adjustRightInd/>
              <w:snapToGrid/>
              <w:spacing w:line="240" w:lineRule="exact"/>
              <w:ind w:left="5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elsevier(USA)，2002</w:t>
            </w:r>
          </w:p>
        </w:tc>
        <w:tc>
          <w:tcPr>
            <w:tcW w:w="1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读书笔记或</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学科综合考试</w:t>
            </w:r>
          </w:p>
        </w:tc>
        <w:tc>
          <w:tcPr>
            <w:tcW w:w="1194" w:type="dxa"/>
            <w:tcBorders>
              <w:right w:val="single" w:color="000000" w:sz="8"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82"/>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50" w:hRule="atLeast"/>
        </w:trPr>
        <w:tc>
          <w:tcPr>
            <w:tcW w:w="826" w:type="dxa"/>
            <w:tcBorders>
              <w:left w:val="single" w:color="000000" w:sz="8" w:space="0"/>
            </w:tcBorders>
            <w:noWrap w:val="0"/>
            <w:vAlign w:val="top"/>
          </w:tcPr>
          <w:p>
            <w:pPr>
              <w:pStyle w:val="15"/>
              <w:spacing w:before="106"/>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Science</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99"/>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9"/>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15" w:hRule="atLeast"/>
        </w:trPr>
        <w:tc>
          <w:tcPr>
            <w:tcW w:w="826" w:type="dxa"/>
            <w:tcBorders>
              <w:left w:val="single" w:color="000000" w:sz="8" w:space="0"/>
            </w:tcBorders>
            <w:noWrap w:val="0"/>
            <w:vAlign w:val="top"/>
          </w:tcPr>
          <w:p>
            <w:pPr>
              <w:pStyle w:val="15"/>
              <w:spacing w:before="106"/>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21</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99"/>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9"/>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13" w:hRule="atLeast"/>
        </w:trPr>
        <w:tc>
          <w:tcPr>
            <w:tcW w:w="826" w:type="dxa"/>
            <w:tcBorders>
              <w:left w:val="single" w:color="000000" w:sz="8" w:space="0"/>
            </w:tcBorders>
            <w:noWrap w:val="0"/>
            <w:vAlign w:val="top"/>
          </w:tcPr>
          <w:p>
            <w:pPr>
              <w:pStyle w:val="15"/>
              <w:spacing w:before="106"/>
              <w:ind w:left="190" w:right="17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22</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Cell</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97"/>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7"/>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8" w:hRule="atLeast"/>
        </w:trPr>
        <w:tc>
          <w:tcPr>
            <w:tcW w:w="826" w:type="dxa"/>
            <w:tcBorders>
              <w:left w:val="single" w:color="000000" w:sz="8" w:space="0"/>
            </w:tcBorders>
            <w:noWrap w:val="0"/>
            <w:vAlign w:val="top"/>
          </w:tcPr>
          <w:p>
            <w:pPr>
              <w:pStyle w:val="15"/>
              <w:spacing w:before="106"/>
              <w:ind w:left="190" w:right="178"/>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23</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 Genetics</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100"/>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0"/>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78" w:hRule="atLeast"/>
        </w:trPr>
        <w:tc>
          <w:tcPr>
            <w:tcW w:w="826" w:type="dxa"/>
            <w:tcBorders>
              <w:left w:val="single" w:color="000000" w:sz="8" w:space="0"/>
            </w:tcBorders>
            <w:noWrap w:val="0"/>
            <w:vAlign w:val="top"/>
          </w:tcPr>
          <w:p>
            <w:pPr>
              <w:pStyle w:val="15"/>
              <w:spacing w:before="106"/>
              <w:ind w:left="190" w:right="178"/>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24</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 Plants</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100"/>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0"/>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13" w:hRule="atLeast"/>
        </w:trPr>
        <w:tc>
          <w:tcPr>
            <w:tcW w:w="826" w:type="dxa"/>
            <w:tcBorders>
              <w:left w:val="single" w:color="000000" w:sz="8" w:space="0"/>
            </w:tcBorders>
            <w:noWrap w:val="0"/>
            <w:vAlign w:val="top"/>
          </w:tcPr>
          <w:p>
            <w:pPr>
              <w:pStyle w:val="15"/>
              <w:spacing w:before="106"/>
              <w:ind w:left="190" w:right="178"/>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25</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 Biotechnology</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97"/>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7"/>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77" w:hRule="atLeast"/>
        </w:trPr>
        <w:tc>
          <w:tcPr>
            <w:tcW w:w="826" w:type="dxa"/>
            <w:tcBorders>
              <w:left w:val="single" w:color="000000" w:sz="8" w:space="0"/>
            </w:tcBorders>
            <w:noWrap w:val="0"/>
            <w:vAlign w:val="top"/>
          </w:tcPr>
          <w:p>
            <w:pPr>
              <w:pStyle w:val="15"/>
              <w:spacing w:before="106"/>
              <w:ind w:left="190" w:right="178"/>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26</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 Cell Biology</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99"/>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9"/>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52" w:hRule="atLeast"/>
        </w:trPr>
        <w:tc>
          <w:tcPr>
            <w:tcW w:w="826" w:type="dxa"/>
            <w:tcBorders>
              <w:left w:val="single" w:color="000000" w:sz="8" w:space="0"/>
            </w:tcBorders>
            <w:noWrap w:val="0"/>
            <w:vAlign w:val="top"/>
          </w:tcPr>
          <w:p>
            <w:pPr>
              <w:pStyle w:val="15"/>
              <w:spacing w:before="106"/>
              <w:ind w:left="190" w:right="178"/>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27</w:t>
            </w:r>
          </w:p>
        </w:tc>
        <w:tc>
          <w:tcPr>
            <w:tcW w:w="2718" w:type="dxa"/>
            <w:noWrap w:val="0"/>
            <w:vAlign w:val="top"/>
          </w:tcPr>
          <w:p>
            <w:pPr>
              <w:pStyle w:val="15"/>
              <w:spacing w:before="106"/>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 Communication</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sz w:val="18"/>
                <w14:textFill>
                  <w14:solidFill>
                    <w14:schemeClr w14:val="tx1"/>
                  </w14:solidFill>
                </w14:textFill>
              </w:rPr>
            </w:pPr>
          </w:p>
        </w:tc>
        <w:tc>
          <w:tcPr>
            <w:tcW w:w="1314" w:type="dxa"/>
            <w:gridSpan w:val="2"/>
            <w:noWrap w:val="0"/>
            <w:vAlign w:val="top"/>
          </w:tcPr>
          <w:p>
            <w:pPr>
              <w:pStyle w:val="15"/>
              <w:spacing w:before="100"/>
              <w:ind w:left="274"/>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0"/>
              <w:ind w:left="382"/>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53" w:hRule="atLeast"/>
        </w:trPr>
        <w:tc>
          <w:tcPr>
            <w:tcW w:w="826" w:type="dxa"/>
            <w:tcBorders>
              <w:left w:val="single" w:color="000000" w:sz="8" w:space="0"/>
            </w:tcBorders>
            <w:noWrap w:val="0"/>
            <w:vAlign w:val="top"/>
          </w:tcPr>
          <w:p>
            <w:pPr>
              <w:pStyle w:val="15"/>
              <w:spacing w:before="106"/>
              <w:ind w:left="190" w:leftChars="0" w:right="178"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28</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PNAS</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97"/>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7"/>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52" w:hRule="atLeast"/>
        </w:trPr>
        <w:tc>
          <w:tcPr>
            <w:tcW w:w="826" w:type="dxa"/>
            <w:tcBorders>
              <w:left w:val="single" w:color="000000" w:sz="8" w:space="0"/>
            </w:tcBorders>
            <w:noWrap w:val="0"/>
            <w:vAlign w:val="top"/>
          </w:tcPr>
          <w:p>
            <w:pPr>
              <w:pStyle w:val="15"/>
              <w:spacing w:before="106"/>
              <w:ind w:left="190" w:leftChars="0" w:right="178"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29</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Plant Cell</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100"/>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0"/>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15" w:hRule="atLeast"/>
        </w:trPr>
        <w:tc>
          <w:tcPr>
            <w:tcW w:w="826" w:type="dxa"/>
            <w:tcBorders>
              <w:left w:val="single" w:color="000000" w:sz="8" w:space="0"/>
            </w:tcBorders>
            <w:noWrap w:val="0"/>
            <w:vAlign w:val="top"/>
          </w:tcPr>
          <w:p>
            <w:pPr>
              <w:pStyle w:val="15"/>
              <w:spacing w:before="106"/>
              <w:ind w:left="190" w:leftChars="0" w:right="177"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30</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Molecular Plant</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99"/>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9"/>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90" w:hRule="atLeast"/>
        </w:trPr>
        <w:tc>
          <w:tcPr>
            <w:tcW w:w="826" w:type="dxa"/>
            <w:tcBorders>
              <w:left w:val="single" w:color="000000" w:sz="8" w:space="0"/>
            </w:tcBorders>
            <w:noWrap w:val="0"/>
            <w:vAlign w:val="top"/>
          </w:tcPr>
          <w:p>
            <w:pPr>
              <w:pStyle w:val="15"/>
              <w:spacing w:before="106"/>
              <w:ind w:left="190" w:leftChars="0" w:right="177"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31</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Plant Physiology</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98"/>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8"/>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97" w:hRule="atLeast"/>
        </w:trPr>
        <w:tc>
          <w:tcPr>
            <w:tcW w:w="826" w:type="dxa"/>
            <w:tcBorders>
              <w:left w:val="single" w:color="000000" w:sz="8" w:space="0"/>
            </w:tcBorders>
            <w:noWrap w:val="0"/>
            <w:vAlign w:val="top"/>
          </w:tcPr>
          <w:p>
            <w:pPr>
              <w:pStyle w:val="15"/>
              <w:spacing w:before="106"/>
              <w:ind w:left="190" w:leftChars="0" w:right="177"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Plant Journal</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100"/>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0"/>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26" w:type="dxa"/>
            <w:tcBorders>
              <w:left w:val="single" w:color="000000" w:sz="8" w:space="0"/>
            </w:tcBorders>
            <w:noWrap w:val="0"/>
            <w:vAlign w:val="top"/>
          </w:tcPr>
          <w:p>
            <w:pPr>
              <w:pStyle w:val="15"/>
              <w:spacing w:before="106"/>
              <w:ind w:left="190" w:leftChars="0" w:right="178"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33</w:t>
            </w:r>
          </w:p>
        </w:tc>
        <w:tc>
          <w:tcPr>
            <w:tcW w:w="2719" w:type="dxa"/>
            <w:gridSpan w:val="2"/>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PLoS Genetics</w:t>
            </w:r>
          </w:p>
        </w:tc>
        <w:tc>
          <w:tcPr>
            <w:tcW w:w="2719"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2" w:type="dxa"/>
            <w:noWrap w:val="0"/>
            <w:vAlign w:val="top"/>
          </w:tcPr>
          <w:p>
            <w:pPr>
              <w:pStyle w:val="15"/>
              <w:spacing w:before="99"/>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8" w:type="dxa"/>
            <w:gridSpan w:val="2"/>
            <w:tcBorders>
              <w:right w:val="single" w:color="000000" w:sz="8" w:space="0"/>
            </w:tcBorders>
            <w:noWrap w:val="0"/>
            <w:vAlign w:val="top"/>
          </w:tcPr>
          <w:p>
            <w:pPr>
              <w:pStyle w:val="15"/>
              <w:spacing w:before="99"/>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95" w:hRule="atLeast"/>
        </w:trPr>
        <w:tc>
          <w:tcPr>
            <w:tcW w:w="826" w:type="dxa"/>
            <w:tcBorders>
              <w:left w:val="single" w:color="000000" w:sz="8" w:space="0"/>
            </w:tcBorders>
            <w:noWrap w:val="0"/>
            <w:vAlign w:val="top"/>
          </w:tcPr>
          <w:p>
            <w:pPr>
              <w:pStyle w:val="15"/>
              <w:spacing w:before="106"/>
              <w:ind w:left="190" w:leftChars="0" w:right="178"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34</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New Phytologist</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97"/>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7"/>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34" w:hRule="atLeast"/>
        </w:trPr>
        <w:tc>
          <w:tcPr>
            <w:tcW w:w="826" w:type="dxa"/>
            <w:tcBorders>
              <w:left w:val="single" w:color="000000" w:sz="8" w:space="0"/>
            </w:tcBorders>
            <w:noWrap w:val="0"/>
            <w:vAlign w:val="top"/>
          </w:tcPr>
          <w:p>
            <w:pPr>
              <w:pStyle w:val="15"/>
              <w:spacing w:before="108"/>
              <w:ind w:left="190" w:leftChars="0" w:right="178"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35</w:t>
            </w:r>
          </w:p>
        </w:tc>
        <w:tc>
          <w:tcPr>
            <w:tcW w:w="2718" w:type="dxa"/>
            <w:noWrap w:val="0"/>
            <w:vAlign w:val="top"/>
          </w:tcPr>
          <w:p>
            <w:pPr>
              <w:pStyle w:val="15"/>
              <w:spacing w:line="223" w:lineRule="exact"/>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Journal of Integrative Plant</w:t>
            </w:r>
          </w:p>
          <w:p>
            <w:pPr>
              <w:pStyle w:val="15"/>
              <w:spacing w:line="217" w:lineRule="exact"/>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Biology</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102"/>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2"/>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51" w:hRule="atLeast"/>
        </w:trPr>
        <w:tc>
          <w:tcPr>
            <w:tcW w:w="826" w:type="dxa"/>
            <w:tcBorders>
              <w:left w:val="single" w:color="000000" w:sz="8" w:space="0"/>
            </w:tcBorders>
            <w:noWrap w:val="0"/>
            <w:vAlign w:val="top"/>
          </w:tcPr>
          <w:p>
            <w:pPr>
              <w:pStyle w:val="15"/>
              <w:spacing w:before="106"/>
              <w:ind w:left="190" w:leftChars="0" w:right="177"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36</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Freshwater Ecology</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100"/>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0"/>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55" w:hRule="atLeast"/>
        </w:trPr>
        <w:tc>
          <w:tcPr>
            <w:tcW w:w="826" w:type="dxa"/>
            <w:tcBorders>
              <w:left w:val="single" w:color="000000" w:sz="8" w:space="0"/>
            </w:tcBorders>
            <w:noWrap w:val="0"/>
            <w:vAlign w:val="top"/>
          </w:tcPr>
          <w:p>
            <w:pPr>
              <w:pStyle w:val="15"/>
              <w:spacing w:before="108"/>
              <w:ind w:left="190" w:leftChars="0" w:right="177"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37</w:t>
            </w:r>
          </w:p>
        </w:tc>
        <w:tc>
          <w:tcPr>
            <w:tcW w:w="2718" w:type="dxa"/>
            <w:noWrap w:val="0"/>
            <w:vAlign w:val="top"/>
          </w:tcPr>
          <w:p>
            <w:pPr>
              <w:pStyle w:val="15"/>
              <w:spacing w:line="223" w:lineRule="exact"/>
              <w:ind w:left="59"/>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The Biology of Lakes and</w:t>
            </w:r>
          </w:p>
          <w:p>
            <w:pPr>
              <w:pStyle w:val="15"/>
              <w:spacing w:line="217" w:lineRule="exact"/>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Ponds</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p>
        </w:tc>
        <w:tc>
          <w:tcPr>
            <w:tcW w:w="1314" w:type="dxa"/>
            <w:gridSpan w:val="2"/>
            <w:noWrap w:val="0"/>
            <w:vAlign w:val="top"/>
          </w:tcPr>
          <w:p>
            <w:pPr>
              <w:pStyle w:val="15"/>
              <w:spacing w:before="102"/>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102"/>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53" w:hRule="atLeast"/>
        </w:trPr>
        <w:tc>
          <w:tcPr>
            <w:tcW w:w="826" w:type="dxa"/>
            <w:tcBorders>
              <w:left w:val="single" w:color="000000" w:sz="8" w:space="0"/>
            </w:tcBorders>
            <w:noWrap w:val="0"/>
            <w:vAlign w:val="top"/>
          </w:tcPr>
          <w:p>
            <w:pPr>
              <w:pStyle w:val="15"/>
              <w:spacing w:before="106"/>
              <w:ind w:left="190" w:leftChars="0" w:right="177"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38</w:t>
            </w:r>
          </w:p>
        </w:tc>
        <w:tc>
          <w:tcPr>
            <w:tcW w:w="2718" w:type="dxa"/>
            <w:noWrap w:val="0"/>
            <w:vAlign w:val="top"/>
          </w:tcPr>
          <w:p>
            <w:pPr>
              <w:pStyle w:val="15"/>
              <w:spacing w:before="106"/>
              <w:ind w:left="59"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Ecology of Aquatic System</w:t>
            </w:r>
          </w:p>
        </w:tc>
        <w:tc>
          <w:tcPr>
            <w:tcW w:w="2718" w:type="dxa"/>
            <w:gridSpan w:val="2"/>
            <w:noWrap w:val="0"/>
            <w:vAlign w:val="top"/>
          </w:tcPr>
          <w:p>
            <w:pPr>
              <w:pStyle w:val="15"/>
              <w:rPr>
                <w:rFonts w:hint="default" w:ascii="Times New Roman" w:hAnsi="Times New Roman" w:eastAsia="宋体" w:cs="Times New Roman"/>
                <w:color w:val="000000" w:themeColor="text1"/>
                <w:spacing w:val="0"/>
                <w:w w:val="100"/>
                <w:kern w:val="2"/>
                <w:sz w:val="22"/>
                <w:szCs w:val="24"/>
                <w:lang w:val="zh-CN" w:eastAsia="zh-CN" w:bidi="zh-CN"/>
                <w14:textFill>
                  <w14:solidFill>
                    <w14:schemeClr w14:val="tx1"/>
                  </w14:solidFill>
                </w14:textFill>
              </w:rPr>
            </w:pPr>
          </w:p>
        </w:tc>
        <w:tc>
          <w:tcPr>
            <w:tcW w:w="1314" w:type="dxa"/>
            <w:gridSpan w:val="2"/>
            <w:noWrap w:val="0"/>
            <w:vAlign w:val="top"/>
          </w:tcPr>
          <w:p>
            <w:pPr>
              <w:pStyle w:val="15"/>
              <w:spacing w:before="99"/>
              <w:ind w:left="274"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194" w:type="dxa"/>
            <w:tcBorders>
              <w:right w:val="single" w:color="000000" w:sz="8" w:space="0"/>
            </w:tcBorders>
            <w:noWrap w:val="0"/>
            <w:vAlign w:val="top"/>
          </w:tcPr>
          <w:p>
            <w:pPr>
              <w:pStyle w:val="15"/>
              <w:spacing w:before="99"/>
              <w:ind w:left="382" w:leftChars="0"/>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bl>
    <w:p>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val="0"/>
          <w:bCs/>
          <w:color w:val="000000" w:themeColor="text1"/>
          <w:spacing w:val="0"/>
          <w:w w:val="100"/>
          <w:sz w:val="20"/>
          <w14:textFill>
            <w14:solidFill>
              <w14:schemeClr w14:val="tx1"/>
            </w14:solidFill>
          </w14:textFill>
        </w:rPr>
      </w:pPr>
    </w:p>
    <w:p>
      <w:pPr>
        <w:rPr>
          <w:rFonts w:hint="default" w:ascii="Times New Roman" w:hAnsi="Times New Roman" w:eastAsia="宋体" w:cs="Times New Roman"/>
          <w:color w:val="000000" w:themeColor="text1"/>
          <w:spacing w:val="0"/>
          <w:w w:val="100"/>
          <w:sz w:val="24"/>
          <w14:textFill>
            <w14:solidFill>
              <w14:schemeClr w14:val="tx1"/>
            </w14:solidFill>
          </w14:textFill>
        </w:rPr>
      </w:pPr>
      <w:r>
        <w:rPr>
          <w:rFonts w:hint="default" w:ascii="Times New Roman" w:hAnsi="Times New Roman" w:eastAsia="宋体" w:cs="Times New Roman"/>
          <w:color w:val="000000" w:themeColor="text1"/>
          <w:spacing w:val="0"/>
          <w:w w:val="100"/>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0"/>
        <w:rPr>
          <w:rFonts w:hint="eastAsia" w:ascii="黑体" w:hAnsi="黑体" w:eastAsia="黑体" w:cs="黑体"/>
          <w:bCs/>
          <w:color w:val="000000" w:themeColor="text1"/>
          <w:spacing w:val="0"/>
          <w:w w:val="100"/>
          <w:kern w:val="44"/>
          <w:sz w:val="44"/>
          <w:szCs w:val="44"/>
          <w:u w:val="none"/>
          <w:lang w:val="en-US" w:eastAsia="zh-CN" w:bidi="ar-SA"/>
          <w14:textFill>
            <w14:solidFill>
              <w14:schemeClr w14:val="tx1"/>
            </w14:solidFill>
          </w14:textFill>
        </w:rPr>
      </w:pPr>
      <w:r>
        <w:rPr>
          <w:rFonts w:hint="eastAsia" w:ascii="黑体" w:hAnsi="黑体" w:eastAsia="黑体" w:cs="黑体"/>
          <w:bCs/>
          <w:color w:val="000000" w:themeColor="text1"/>
          <w:spacing w:val="0"/>
          <w:w w:val="100"/>
          <w:kern w:val="44"/>
          <w:sz w:val="44"/>
          <w:szCs w:val="44"/>
          <w:u w:val="single"/>
          <w:lang w:val="en-US" w:eastAsia="zh-CN" w:bidi="ar-SA"/>
          <w14:textFill>
            <w14:solidFill>
              <w14:schemeClr w14:val="tx1"/>
            </w14:solidFill>
          </w14:textFill>
        </w:rPr>
        <w:t xml:space="preserve">   </w:t>
      </w:r>
      <w:bookmarkStart w:id="4" w:name="_Toc15066"/>
      <w:r>
        <w:rPr>
          <w:rFonts w:hint="eastAsia" w:ascii="黑体" w:hAnsi="黑体" w:eastAsia="黑体" w:cs="黑体"/>
          <w:bCs/>
          <w:color w:val="000000" w:themeColor="text1"/>
          <w:spacing w:val="0"/>
          <w:w w:val="100"/>
          <w:kern w:val="44"/>
          <w:sz w:val="44"/>
          <w:szCs w:val="44"/>
          <w:u w:val="single"/>
          <w:lang w:val="en-US" w:eastAsia="zh-CN" w:bidi="ar-SA"/>
          <w14:textFill>
            <w14:solidFill>
              <w14:schemeClr w14:val="tx1"/>
            </w14:solidFill>
          </w14:textFill>
        </w:rPr>
        <w:t xml:space="preserve">生物学  </w:t>
      </w:r>
      <w:r>
        <w:rPr>
          <w:rFonts w:hint="eastAsia" w:ascii="黑体" w:hAnsi="黑体" w:eastAsia="黑体" w:cs="黑体"/>
          <w:bCs/>
          <w:color w:val="000000" w:themeColor="text1"/>
          <w:spacing w:val="0"/>
          <w:w w:val="100"/>
          <w:kern w:val="44"/>
          <w:sz w:val="44"/>
          <w:szCs w:val="44"/>
          <w:u w:val="none"/>
          <w:lang w:val="en-US" w:eastAsia="zh-CN" w:bidi="ar-SA"/>
          <w14:textFill>
            <w14:solidFill>
              <w14:schemeClr w14:val="tx1"/>
            </w14:solidFill>
          </w14:textFill>
        </w:rPr>
        <w:t>学科学术型直博生</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0"/>
        <w:rPr>
          <w:rFonts w:hint="eastAsia" w:ascii="黑体" w:hAnsi="黑体" w:eastAsia="黑体" w:cs="黑体"/>
          <w:bCs/>
          <w:color w:val="000000" w:themeColor="text1"/>
          <w:spacing w:val="0"/>
          <w:w w:val="100"/>
          <w:kern w:val="44"/>
          <w:sz w:val="44"/>
          <w:szCs w:val="44"/>
          <w:u w:val="none"/>
          <w:lang w:val="en-US" w:eastAsia="zh-CN" w:bidi="ar-SA"/>
          <w14:textFill>
            <w14:solidFill>
              <w14:schemeClr w14:val="tx1"/>
            </w14:solidFill>
          </w14:textFill>
        </w:rPr>
      </w:pPr>
      <w:r>
        <w:rPr>
          <w:rFonts w:hint="eastAsia" w:ascii="黑体" w:hAnsi="黑体" w:eastAsia="黑体" w:cs="黑体"/>
          <w:bCs/>
          <w:color w:val="000000" w:themeColor="text1"/>
          <w:spacing w:val="0"/>
          <w:w w:val="100"/>
          <w:kern w:val="44"/>
          <w:sz w:val="44"/>
          <w:szCs w:val="44"/>
          <w:u w:val="none"/>
          <w:lang w:val="en-US" w:eastAsia="zh-CN" w:bidi="ar-SA"/>
          <w14:textFill>
            <w14:solidFill>
              <w14:schemeClr w14:val="tx1"/>
            </w14:solidFill>
          </w14:textFill>
        </w:rPr>
        <w:t>培养方案</w:t>
      </w:r>
      <w:bookmarkEnd w:id="4"/>
    </w:p>
    <w:p>
      <w:pPr>
        <w:spacing w:before="0" w:after="0" w:line="240" w:lineRule="auto"/>
        <w:rPr>
          <w:rFonts w:hint="default" w:ascii="Times New Roman" w:hAnsi="Times New Roman" w:eastAsia="宋体" w:cs="Times New Roman"/>
          <w:color w:val="000000" w:themeColor="text1"/>
          <w:spacing w:val="0"/>
          <w:w w:val="100"/>
          <w:sz w:val="11"/>
          <w14:textFill>
            <w14:solidFill>
              <w14:schemeClr w14:val="tx1"/>
            </w14:solidFill>
          </w14:textFill>
        </w:rPr>
      </w:pPr>
    </w:p>
    <w:tbl>
      <w:tblPr>
        <w:tblStyle w:val="11"/>
        <w:tblW w:w="9772"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092"/>
        <w:gridCol w:w="2648"/>
        <w:gridCol w:w="643"/>
        <w:gridCol w:w="677"/>
        <w:gridCol w:w="848"/>
        <w:gridCol w:w="214"/>
        <w:gridCol w:w="661"/>
        <w:gridCol w:w="986"/>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16" w:type="dxa"/>
            <w:gridSpan w:val="2"/>
            <w:noWrap w:val="0"/>
            <w:vAlign w:val="top"/>
          </w:tcPr>
          <w:p>
            <w:pPr>
              <w:pStyle w:val="15"/>
              <w:spacing w:before="127"/>
              <w:ind w:left="621"/>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学院名称</w:t>
            </w:r>
          </w:p>
        </w:tc>
        <w:tc>
          <w:tcPr>
            <w:tcW w:w="3291" w:type="dxa"/>
            <w:gridSpan w:val="2"/>
            <w:noWrap w:val="0"/>
            <w:vAlign w:val="top"/>
          </w:tcPr>
          <w:p>
            <w:pPr>
              <w:pStyle w:val="15"/>
              <w:spacing w:before="155"/>
              <w:ind w:left="758"/>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生物科学技术学院</w:t>
            </w:r>
          </w:p>
        </w:tc>
        <w:tc>
          <w:tcPr>
            <w:tcW w:w="1739" w:type="dxa"/>
            <w:gridSpan w:val="3"/>
            <w:noWrap w:val="0"/>
            <w:vAlign w:val="top"/>
          </w:tcPr>
          <w:p>
            <w:pPr>
              <w:pStyle w:val="15"/>
              <w:spacing w:before="127"/>
              <w:ind w:left="470"/>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培养类别</w:t>
            </w:r>
          </w:p>
        </w:tc>
        <w:tc>
          <w:tcPr>
            <w:tcW w:w="2526" w:type="dxa"/>
            <w:gridSpan w:val="3"/>
            <w:noWrap w:val="0"/>
            <w:vAlign w:val="top"/>
          </w:tcPr>
          <w:p>
            <w:pPr>
              <w:pStyle w:val="15"/>
              <w:spacing w:before="155"/>
              <w:ind w:left="1110" w:right="40" w:rightChars="0"/>
              <w:jc w:val="both"/>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博 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16" w:type="dxa"/>
            <w:gridSpan w:val="2"/>
            <w:noWrap w:val="0"/>
            <w:vAlign w:val="top"/>
          </w:tcPr>
          <w:p>
            <w:pPr>
              <w:pStyle w:val="15"/>
              <w:spacing w:before="127"/>
              <w:ind w:left="381"/>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一级学科名称</w:t>
            </w:r>
          </w:p>
        </w:tc>
        <w:tc>
          <w:tcPr>
            <w:tcW w:w="3291" w:type="dxa"/>
            <w:gridSpan w:val="2"/>
            <w:noWrap w:val="0"/>
            <w:vAlign w:val="top"/>
          </w:tcPr>
          <w:p>
            <w:pPr>
              <w:pStyle w:val="15"/>
              <w:spacing w:before="155"/>
              <w:ind w:left="1238" w:right="1191"/>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生物学</w:t>
            </w:r>
          </w:p>
        </w:tc>
        <w:tc>
          <w:tcPr>
            <w:tcW w:w="1739" w:type="dxa"/>
            <w:gridSpan w:val="3"/>
            <w:noWrap w:val="0"/>
            <w:vAlign w:val="top"/>
          </w:tcPr>
          <w:p>
            <w:pPr>
              <w:pStyle w:val="15"/>
              <w:spacing w:before="127"/>
              <w:ind w:left="230"/>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一级学科代码</w:t>
            </w:r>
          </w:p>
        </w:tc>
        <w:tc>
          <w:tcPr>
            <w:tcW w:w="2526" w:type="dxa"/>
            <w:gridSpan w:val="3"/>
            <w:noWrap w:val="0"/>
            <w:vAlign w:val="top"/>
          </w:tcPr>
          <w:p>
            <w:pPr>
              <w:pStyle w:val="15"/>
              <w:spacing w:before="168"/>
              <w:ind w:left="1110" w:right="616" w:rightChars="0"/>
              <w:jc w:val="both"/>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16" w:type="dxa"/>
            <w:gridSpan w:val="2"/>
            <w:noWrap w:val="0"/>
            <w:vAlign w:val="top"/>
          </w:tcPr>
          <w:p>
            <w:pPr>
              <w:pStyle w:val="15"/>
              <w:spacing w:before="79"/>
              <w:ind w:left="239" w:right="237"/>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覆盖二级学科</w:t>
            </w:r>
          </w:p>
          <w:p>
            <w:pPr>
              <w:pStyle w:val="15"/>
              <w:spacing w:before="4"/>
              <w:ind w:left="239" w:right="239"/>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（或研究方向）</w:t>
            </w:r>
          </w:p>
        </w:tc>
        <w:tc>
          <w:tcPr>
            <w:tcW w:w="3291" w:type="dxa"/>
            <w:gridSpan w:val="2"/>
            <w:noWrap w:val="0"/>
            <w:vAlign w:val="top"/>
          </w:tcPr>
          <w:p>
            <w:pPr>
              <w:pStyle w:val="15"/>
              <w:spacing w:line="260" w:lineRule="atLeast"/>
              <w:ind w:left="116" w:right="134" w:firstLine="70"/>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植物学、微生物学、遗传学、生</w:t>
            </w:r>
            <w:r>
              <w:rPr>
                <w:rFonts w:hint="default" w:ascii="Times New Roman" w:hAnsi="Times New Roman" w:eastAsia="宋体" w:cs="Times New Roman"/>
                <w:color w:val="000000" w:themeColor="text1"/>
                <w:spacing w:val="-6"/>
                <w:w w:val="100"/>
                <w:sz w:val="20"/>
                <w:szCs w:val="20"/>
                <w14:textFill>
                  <w14:solidFill>
                    <w14:schemeClr w14:val="tx1"/>
                  </w14:solidFill>
                </w14:textFill>
              </w:rPr>
              <w:t>物化学与分子生物学、水生生物学</w:t>
            </w:r>
          </w:p>
        </w:tc>
        <w:tc>
          <w:tcPr>
            <w:tcW w:w="1739" w:type="dxa"/>
            <w:gridSpan w:val="3"/>
            <w:noWrap w:val="0"/>
            <w:vAlign w:val="top"/>
          </w:tcPr>
          <w:p>
            <w:pPr>
              <w:pStyle w:val="15"/>
              <w:spacing w:before="4"/>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ind w:left="470"/>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培养方式</w:t>
            </w:r>
          </w:p>
        </w:tc>
        <w:tc>
          <w:tcPr>
            <w:tcW w:w="2526" w:type="dxa"/>
            <w:gridSpan w:val="3"/>
            <w:noWrap w:val="0"/>
            <w:vAlign w:val="top"/>
          </w:tcPr>
          <w:p>
            <w:pPr>
              <w:pStyle w:val="15"/>
              <w:spacing w:before="6"/>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ind w:left="1110" w:right="-4" w:rightChars="0"/>
              <w:jc w:val="both"/>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216" w:type="dxa"/>
            <w:gridSpan w:val="2"/>
            <w:vMerge w:val="restart"/>
            <w:noWrap w:val="0"/>
            <w:vAlign w:val="top"/>
          </w:tcPr>
          <w:p>
            <w:pPr>
              <w:pStyle w:val="15"/>
              <w:spacing w:before="5"/>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ind w:left="621"/>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学分要求</w:t>
            </w:r>
          </w:p>
        </w:tc>
        <w:tc>
          <w:tcPr>
            <w:tcW w:w="3291" w:type="dxa"/>
            <w:gridSpan w:val="2"/>
            <w:noWrap w:val="0"/>
            <w:vAlign w:val="top"/>
          </w:tcPr>
          <w:p>
            <w:pPr>
              <w:pStyle w:val="15"/>
              <w:spacing w:before="154"/>
              <w:ind w:left="434"/>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课程学分不少于：</w:t>
            </w:r>
            <w:r>
              <w:rPr>
                <w:rFonts w:hint="default" w:ascii="Times New Roman" w:hAnsi="Times New Roman" w:eastAsia="宋体" w:cs="Times New Roman"/>
                <w:color w:val="000000" w:themeColor="text1"/>
                <w:spacing w:val="0"/>
                <w:w w:val="100"/>
                <w:sz w:val="20"/>
                <w:szCs w:val="20"/>
                <w:lang w:val="en-US" w:eastAsia="zh-CN"/>
                <w14:textFill>
                  <w14:solidFill>
                    <w14:schemeClr w14:val="tx1"/>
                  </w14:solidFill>
                </w14:textFill>
              </w:rPr>
              <w:t>30</w:t>
            </w:r>
            <w:r>
              <w:rPr>
                <w:rFonts w:hint="default" w:ascii="Times New Roman" w:hAnsi="Times New Roman" w:eastAsia="宋体" w:cs="Times New Roman"/>
                <w:color w:val="000000" w:themeColor="text1"/>
                <w:spacing w:val="0"/>
                <w:w w:val="100"/>
                <w:sz w:val="20"/>
                <w:szCs w:val="20"/>
                <w14:textFill>
                  <w14:solidFill>
                    <w14:schemeClr w14:val="tx1"/>
                  </w14:solidFill>
                </w14:textFill>
              </w:rPr>
              <w:t xml:space="preserve"> 学分</w:t>
            </w:r>
          </w:p>
        </w:tc>
        <w:tc>
          <w:tcPr>
            <w:tcW w:w="1739" w:type="dxa"/>
            <w:gridSpan w:val="3"/>
            <w:vMerge w:val="restart"/>
            <w:noWrap w:val="0"/>
            <w:vAlign w:val="top"/>
          </w:tcPr>
          <w:p>
            <w:pPr>
              <w:pStyle w:val="15"/>
              <w:spacing w:before="5"/>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ind w:left="470"/>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基本学制</w:t>
            </w:r>
          </w:p>
        </w:tc>
        <w:tc>
          <w:tcPr>
            <w:tcW w:w="2526" w:type="dxa"/>
            <w:gridSpan w:val="3"/>
            <w:noWrap w:val="0"/>
            <w:vAlign w:val="top"/>
          </w:tcPr>
          <w:p>
            <w:pPr>
              <w:pStyle w:val="15"/>
              <w:tabs>
                <w:tab w:val="left" w:pos="2940"/>
              </w:tabs>
              <w:spacing w:before="154"/>
              <w:ind w:left="1110" w:right="196" w:rightChars="0"/>
              <w:jc w:val="both"/>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216" w:type="dxa"/>
            <w:gridSpan w:val="2"/>
            <w:vMerge w:val="continue"/>
            <w:tcBorders>
              <w:top w:val="nil"/>
            </w:tcBorders>
            <w:noWrap w:val="0"/>
            <w:vAlign w:val="top"/>
          </w:tcPr>
          <w:p>
            <w:pP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3291" w:type="dxa"/>
            <w:gridSpan w:val="2"/>
            <w:noWrap w:val="0"/>
            <w:vAlign w:val="top"/>
          </w:tcPr>
          <w:p>
            <w:pPr>
              <w:pStyle w:val="15"/>
              <w:spacing w:before="155"/>
              <w:ind w:left="583"/>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培养环节学分：7 学分</w:t>
            </w:r>
          </w:p>
        </w:tc>
        <w:tc>
          <w:tcPr>
            <w:tcW w:w="173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2526" w:type="dxa"/>
            <w:gridSpan w:val="3"/>
            <w:noWrap w:val="0"/>
            <w:vAlign w:val="top"/>
          </w:tcPr>
          <w:p>
            <w:pPr>
              <w:pStyle w:val="15"/>
              <w:spacing w:before="155"/>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最长学习年限:7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2216" w:type="dxa"/>
            <w:gridSpan w:val="2"/>
            <w:noWrap w:val="0"/>
            <w:vAlign w:val="top"/>
          </w:tcPr>
          <w:p>
            <w:pPr>
              <w:pStyle w:val="15"/>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spacing w:before="7"/>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spacing w:before="1"/>
              <w:ind w:left="621"/>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培养目标</w:t>
            </w:r>
          </w:p>
        </w:tc>
        <w:tc>
          <w:tcPr>
            <w:tcW w:w="7556"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培养具有以下素质和能力的生物学领域创新型高级专门人才：</w:t>
            </w:r>
          </w:p>
          <w:p>
            <w:pPr>
              <w:pStyle w:val="15"/>
              <w:keepNext w:val="0"/>
              <w:keepLines w:val="0"/>
              <w:pageBreakBefore w:val="0"/>
              <w:widowControl w:val="0"/>
              <w:kinsoku/>
              <w:wordWrap/>
              <w:overflowPunct/>
              <w:topLinePunct w:val="0"/>
              <w:autoSpaceDE/>
              <w:autoSpaceDN/>
              <w:bidi w:val="0"/>
              <w:adjustRightInd/>
              <w:snapToGrid/>
              <w:spacing w:line="260" w:lineRule="atLeast"/>
              <w:ind w:left="42" w:leftChars="20" w:right="104" w:firstLine="400" w:firstLineChars="200"/>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掌握马克思主义基本原理及习近平新时代中国特色社会主义思想，热爱祖国和中国共产党；遵纪守法，品德优良，具有正确的世界观、人生观和价值观，自觉践行社会主义核心价值观，掌握生物学科坚实宽广的基础理论、系统深入的专门知识和先进的实验技术，在生物学科领域做出创造性的成果；具有严谨的治学态度、理论联系实际的工作作风以及独立从事本学科科学研究和生物学教学的能力并做出创新成果的能力，身心健康的创新型高级专门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772" w:type="dxa"/>
            <w:gridSpan w:val="10"/>
            <w:noWrap w:val="0"/>
            <w:vAlign w:val="top"/>
          </w:tcPr>
          <w:p>
            <w:pPr>
              <w:pStyle w:val="15"/>
              <w:spacing w:before="126"/>
              <w:ind w:right="3462" w:rightChars="0"/>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eastAsia" w:ascii="Times New Roman" w:hAnsi="Times New Roman" w:cs="Times New Roman"/>
                <w:b/>
                <w:color w:val="000000" w:themeColor="text1"/>
                <w:spacing w:val="0"/>
                <w:w w:val="100"/>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0"/>
                <w:w w:val="100"/>
                <w:sz w:val="20"/>
                <w:szCs w:val="20"/>
                <w14:textFill>
                  <w14:solidFill>
                    <w14:schemeClr w14:val="tx1"/>
                  </w14:solidFill>
                </w14:textFill>
              </w:rPr>
              <w:t>课程设置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24" w:type="dxa"/>
            <w:noWrap w:val="0"/>
            <w:vAlign w:val="top"/>
          </w:tcPr>
          <w:p>
            <w:pPr>
              <w:pStyle w:val="15"/>
              <w:spacing w:before="131"/>
              <w:ind w:left="153"/>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课程类别</w:t>
            </w:r>
          </w:p>
        </w:tc>
        <w:tc>
          <w:tcPr>
            <w:tcW w:w="1092" w:type="dxa"/>
            <w:noWrap w:val="0"/>
            <w:vAlign w:val="top"/>
          </w:tcPr>
          <w:p>
            <w:pPr>
              <w:pStyle w:val="15"/>
              <w:spacing w:before="131"/>
              <w:ind w:left="116" w:right="115"/>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课程编号</w:t>
            </w:r>
          </w:p>
        </w:tc>
        <w:tc>
          <w:tcPr>
            <w:tcW w:w="2648" w:type="dxa"/>
            <w:noWrap w:val="0"/>
            <w:vAlign w:val="top"/>
          </w:tcPr>
          <w:p>
            <w:pPr>
              <w:pStyle w:val="15"/>
              <w:spacing w:before="131"/>
              <w:ind w:left="297"/>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课程（中英文）名称</w:t>
            </w:r>
          </w:p>
        </w:tc>
        <w:tc>
          <w:tcPr>
            <w:tcW w:w="643" w:type="dxa"/>
            <w:noWrap w:val="0"/>
            <w:vAlign w:val="top"/>
          </w:tcPr>
          <w:p>
            <w:pPr>
              <w:pStyle w:val="15"/>
              <w:spacing w:before="131"/>
              <w:ind w:right="107"/>
              <w:jc w:val="right"/>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学分</w:t>
            </w:r>
          </w:p>
        </w:tc>
        <w:tc>
          <w:tcPr>
            <w:tcW w:w="677" w:type="dxa"/>
            <w:noWrap w:val="0"/>
            <w:vAlign w:val="top"/>
          </w:tcPr>
          <w:p>
            <w:pPr>
              <w:pStyle w:val="15"/>
              <w:spacing w:before="131"/>
              <w:ind w:right="197"/>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学时</w:t>
            </w:r>
          </w:p>
        </w:tc>
        <w:tc>
          <w:tcPr>
            <w:tcW w:w="848" w:type="dxa"/>
            <w:noWrap w:val="0"/>
            <w:vAlign w:val="top"/>
          </w:tcPr>
          <w:p>
            <w:pPr>
              <w:pStyle w:val="15"/>
              <w:spacing w:before="1"/>
              <w:ind w:left="220"/>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开课</w:t>
            </w:r>
          </w:p>
          <w:p>
            <w:pPr>
              <w:pStyle w:val="15"/>
              <w:spacing w:before="3" w:line="237" w:lineRule="exact"/>
              <w:ind w:left="220"/>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学期</w:t>
            </w:r>
          </w:p>
        </w:tc>
        <w:tc>
          <w:tcPr>
            <w:tcW w:w="875" w:type="dxa"/>
            <w:gridSpan w:val="2"/>
            <w:noWrap w:val="0"/>
            <w:vAlign w:val="center"/>
          </w:tcPr>
          <w:p>
            <w:pPr>
              <w:pStyle w:val="15"/>
              <w:spacing w:before="1"/>
              <w:ind w:right="265"/>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开课</w:t>
            </w:r>
          </w:p>
          <w:p>
            <w:pPr>
              <w:pStyle w:val="15"/>
              <w:spacing w:before="3" w:line="237" w:lineRule="exact"/>
              <w:ind w:right="265"/>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学院</w:t>
            </w:r>
          </w:p>
        </w:tc>
        <w:tc>
          <w:tcPr>
            <w:tcW w:w="986" w:type="dxa"/>
            <w:noWrap w:val="0"/>
            <w:vAlign w:val="center"/>
          </w:tcPr>
          <w:p>
            <w:pPr>
              <w:pStyle w:val="15"/>
              <w:spacing w:before="1"/>
              <w:ind w:left="149"/>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授课</w:t>
            </w:r>
          </w:p>
          <w:p>
            <w:pPr>
              <w:pStyle w:val="15"/>
              <w:spacing w:before="3" w:line="237" w:lineRule="exact"/>
              <w:ind w:left="149"/>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方式</w:t>
            </w:r>
          </w:p>
        </w:tc>
        <w:tc>
          <w:tcPr>
            <w:tcW w:w="879" w:type="dxa"/>
            <w:noWrap w:val="0"/>
            <w:vAlign w:val="top"/>
          </w:tcPr>
          <w:p>
            <w:pPr>
              <w:pStyle w:val="15"/>
              <w:spacing w:before="131"/>
              <w:ind w:left="308"/>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24" w:type="dxa"/>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53" w:right="152"/>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公共</w:t>
            </w:r>
          </w:p>
          <w:p>
            <w:pPr>
              <w:pStyle w:val="15"/>
              <w:keepNext w:val="0"/>
              <w:keepLines w:val="0"/>
              <w:pageBreakBefore w:val="0"/>
              <w:widowControl w:val="0"/>
              <w:kinsoku/>
              <w:wordWrap/>
              <w:overflowPunct/>
              <w:topLinePunct w:val="0"/>
              <w:autoSpaceDE/>
              <w:autoSpaceDN/>
              <w:bidi w:val="0"/>
              <w:adjustRightInd/>
              <w:snapToGrid/>
              <w:spacing w:line="240" w:lineRule="exact"/>
              <w:ind w:left="153" w:right="152"/>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40" w:lineRule="exact"/>
              <w:ind w:left="220" w:leftChars="0" w:right="-146" w:rightChars="0" w:hanging="220" w:hangingChars="110"/>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（6学分）</w:t>
            </w: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B0000Z001</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中国马克思主义与当代</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61"/>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36</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马列院</w:t>
            </w:r>
          </w:p>
        </w:tc>
        <w:tc>
          <w:tcPr>
            <w:tcW w:w="98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理论讲授</w:t>
            </w:r>
          </w:p>
        </w:tc>
        <w:tc>
          <w:tcPr>
            <w:tcW w:w="879" w:type="dxa"/>
            <w:vMerge w:val="restart"/>
            <w:noWrap w:val="0"/>
            <w:vAlign w:val="center"/>
          </w:tcPr>
          <w:p>
            <w:pPr>
              <w:pStyle w:val="15"/>
              <w:jc w:val="center"/>
              <w:rPr>
                <w:rFonts w:hint="default" w:ascii="Times New Roman" w:hAnsi="Times New Roman" w:eastAsia="宋体" w:cs="Times New Roman"/>
                <w:color w:val="000000" w:themeColor="text1"/>
                <w:spacing w:val="0"/>
                <w:w w:val="100"/>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来华留学生必修《中国文化》和《汉语综合》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2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B0000Z002</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基础外语</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61"/>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lang w:val="en-US" w:eastAsia="zh-CN"/>
                <w14:textFill>
                  <w14:solidFill>
                    <w14:schemeClr w14:val="tx1"/>
                  </w14:solidFill>
                </w14:textFill>
              </w:rPr>
              <w:t>40</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外语院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right="37"/>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continue"/>
            <w:tcBorders>
              <w:top w:val="nil"/>
            </w:tcBorders>
            <w:noWrap w:val="0"/>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2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S0000Z001</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16"/>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中国特色社会主义理论与实践</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61"/>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36</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马列院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continue"/>
            <w:tcBorders>
              <w:top w:val="nil"/>
            </w:tcBorders>
            <w:noWrap w:val="0"/>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24" w:type="dxa"/>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53" w:right="152"/>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40" w:lineRule="exact"/>
              <w:ind w:left="153" w:right="152"/>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40" w:lineRule="exact"/>
              <w:ind w:left="131" w:right="130" w:hanging="4"/>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（不少于11 学分）</w:t>
            </w: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B0710Q101</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现代生物科学研究前沿</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4"/>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48</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restart"/>
            <w:noWrap w:val="0"/>
            <w:vAlign w:val="center"/>
          </w:tcPr>
          <w:p>
            <w:pPr>
              <w:pStyle w:val="15"/>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2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B0710Q102</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277"/>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系统生物学（Systems Biology）</w:t>
            </w:r>
            <w:r>
              <w:rPr>
                <w:rFonts w:hint="eastAsia" w:ascii="Times New Roman" w:hAnsi="Times New Roman" w:cs="Times New Roman"/>
                <w:color w:val="000000" w:themeColor="text1"/>
                <w:spacing w:val="0"/>
                <w:w w:val="100"/>
                <w:sz w:val="20"/>
                <w:szCs w:val="20"/>
                <w:lang w:val="en-US" w:eastAsia="zh-CN"/>
                <w14:textFill>
                  <w14:solidFill>
                    <w14:schemeClr w14:val="tx1"/>
                  </w14:solidFill>
                </w14:textFill>
              </w:rPr>
              <w:t xml:space="preserve">              </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4"/>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32</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continue"/>
            <w:tcBorders>
              <w:top w:val="nil"/>
            </w:tcBorders>
            <w:noWrap w:val="0"/>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2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S0710Q102</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生物学专业英语</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4"/>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32</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continue"/>
            <w:tcBorders>
              <w:top w:val="nil"/>
            </w:tcBorders>
            <w:noWrap w:val="0"/>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2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S0710Q103</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组学概论</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4"/>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48</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continue"/>
            <w:tcBorders>
              <w:top w:val="nil"/>
            </w:tcBorders>
            <w:noWrap w:val="0"/>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2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S0710Q104</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论文写作指导</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61"/>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16</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理论讲</w:t>
            </w:r>
          </w:p>
        </w:tc>
        <w:tc>
          <w:tcPr>
            <w:tcW w:w="879" w:type="dxa"/>
            <w:vMerge w:val="continue"/>
            <w:tcBorders>
              <w:top w:val="nil"/>
            </w:tcBorders>
            <w:noWrap w:val="0"/>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24" w:type="dxa"/>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53" w:right="152"/>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40" w:lineRule="exact"/>
              <w:ind w:left="153" w:right="152"/>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line="240" w:lineRule="exact"/>
              <w:ind w:left="131" w:right="130" w:hanging="4"/>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（不少于12 学分）</w:t>
            </w: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S0710Q201</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植物学研究方法与技术</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161"/>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32</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eastAsia" w:ascii="Times New Roman" w:hAnsi="Times New Roman" w:cs="Times New Roman"/>
                <w:color w:val="000000" w:themeColor="text1"/>
                <w:spacing w:val="0"/>
                <w:w w:val="10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0"/>
                <w:szCs w:val="20"/>
                <w14:textFill>
                  <w14:solidFill>
                    <w14:schemeClr w14:val="tx1"/>
                  </w14:solidFill>
                </w14:textFill>
              </w:rPr>
              <w:t>植物学</w:t>
            </w:r>
          </w:p>
          <w:p>
            <w:pPr>
              <w:pStyle w:val="15"/>
              <w:keepNext w:val="0"/>
              <w:keepLines w:val="0"/>
              <w:pageBreakBefore w:val="0"/>
              <w:widowControl w:val="0"/>
              <w:kinsoku/>
              <w:wordWrap/>
              <w:overflowPunct/>
              <w:topLinePunct w:val="0"/>
              <w:autoSpaceDE/>
              <w:autoSpaceDN/>
              <w:bidi w:val="0"/>
              <w:adjustRightInd/>
              <w:snapToGrid/>
              <w:spacing w:line="240" w:lineRule="exact"/>
              <w:ind w:right="-84" w:rightChars="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研究方</w:t>
            </w:r>
          </w:p>
          <w:p>
            <w:pPr>
              <w:pStyle w:val="15"/>
              <w:keepNext w:val="0"/>
              <w:keepLines w:val="0"/>
              <w:pageBreakBefore w:val="0"/>
              <w:widowControl w:val="0"/>
              <w:kinsoku/>
              <w:wordWrap/>
              <w:overflowPunct/>
              <w:topLinePunct w:val="0"/>
              <w:autoSpaceDE/>
              <w:autoSpaceDN/>
              <w:bidi w:val="0"/>
              <w:adjustRightInd/>
              <w:snapToGrid/>
              <w:spacing w:line="240" w:lineRule="exact"/>
              <w:ind w:right="-84" w:rightChars="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向必选</w:t>
            </w:r>
          </w:p>
        </w:tc>
        <w:tc>
          <w:tcPr>
            <w:tcW w:w="879" w:type="dxa"/>
            <w:vMerge w:val="restart"/>
            <w:noWrap w:val="0"/>
            <w:vAlign w:val="center"/>
          </w:tcPr>
          <w:p>
            <w:pPr>
              <w:pStyle w:val="15"/>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2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115"/>
              <w:jc w:val="left"/>
              <w:textAlignment w:val="auto"/>
              <w:rPr>
                <w:rFonts w:hint="default" w:ascii="Times New Roman" w:hAnsi="Times New Roman" w:eastAsia="宋体" w:cs="Times New Roman"/>
                <w:color w:val="000000" w:themeColor="text1"/>
                <w:spacing w:val="-17"/>
                <w:w w:val="100"/>
                <w:sz w:val="20"/>
                <w:szCs w:val="20"/>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S0710Q202</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 xml:space="preserve">微生物综合实验技能 </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161"/>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39" w:right="9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32</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4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45"/>
              <w:jc w:val="center"/>
              <w:textAlignment w:val="auto"/>
              <w:rPr>
                <w:rFonts w:hint="default" w:ascii="Times New Roman" w:hAnsi="Times New Roman" w:eastAsia="宋体" w:cs="Times New Roman"/>
                <w:color w:val="000000" w:themeColor="text1"/>
                <w:spacing w:val="0"/>
                <w:w w:val="100"/>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微生物学研究方</w:t>
            </w:r>
            <w:r>
              <w:rPr>
                <w:rFonts w:hint="default" w:ascii="Times New Roman" w:hAnsi="Times New Roman" w:eastAsia="宋体" w:cs="Times New Roman"/>
                <w:color w:val="000000" w:themeColor="text1"/>
                <w:spacing w:val="0"/>
                <w:w w:val="100"/>
                <w:sz w:val="20"/>
                <w:szCs w:val="20"/>
                <w:lang w:eastAsia="zh-CN"/>
                <w14:textFill>
                  <w14:solidFill>
                    <w14:schemeClr w14:val="tx1"/>
                  </w14:solidFill>
                </w14:textFill>
              </w:rPr>
              <w:t>向</w:t>
            </w:r>
            <w:r>
              <w:rPr>
                <w:rFonts w:hint="default" w:ascii="Times New Roman" w:hAnsi="Times New Roman" w:eastAsia="宋体" w:cs="Times New Roman"/>
                <w:color w:val="000000" w:themeColor="text1"/>
                <w:spacing w:val="0"/>
                <w:w w:val="100"/>
                <w:sz w:val="20"/>
                <w:szCs w:val="20"/>
                <w14:textFill>
                  <w14:solidFill>
                    <w14:schemeClr w14:val="tx1"/>
                  </w14:solidFill>
                </w14:textFill>
              </w:rPr>
              <w:t>必选</w:t>
            </w:r>
          </w:p>
        </w:tc>
        <w:tc>
          <w:tcPr>
            <w:tcW w:w="879" w:type="dxa"/>
            <w:vMerge w:val="continue"/>
            <w:tcBorders>
              <w:top w:val="nil"/>
              <w:bottom w:val="nil"/>
            </w:tcBorders>
            <w:noWrap w:val="0"/>
            <w:vAlign w:val="top"/>
          </w:tcPr>
          <w:p>
            <w:pP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24"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0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leftChars="0" w:right="113" w:rightChars="0"/>
              <w:jc w:val="left"/>
              <w:textAlignment w:val="auto"/>
              <w:rPr>
                <w:rFonts w:hint="default" w:ascii="Times New Roman" w:hAnsi="Times New Roman" w:eastAsia="宋体" w:cs="Times New Roman"/>
                <w:color w:val="000000" w:themeColor="text1"/>
                <w:spacing w:val="-17"/>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spacing w:val="-17"/>
                <w:w w:val="100"/>
                <w:sz w:val="20"/>
                <w:szCs w:val="20"/>
                <w14:textFill>
                  <w14:solidFill>
                    <w14:schemeClr w14:val="tx1"/>
                  </w14:solidFill>
                </w14:textFill>
              </w:rPr>
              <w:t>S0710Q203</w:t>
            </w:r>
          </w:p>
        </w:tc>
        <w:tc>
          <w:tcPr>
            <w:tcW w:w="26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rightChars="0"/>
              <w:jc w:val="left"/>
              <w:textAlignment w:val="auto"/>
              <w:rPr>
                <w:rFonts w:hint="default" w:ascii="Times New Roman" w:hAnsi="Times New Roman" w:eastAsia="宋体" w:cs="Times New Roman"/>
                <w:color w:val="000000" w:themeColor="text1"/>
                <w:spacing w:val="0"/>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遗传学综合技能</w:t>
            </w:r>
          </w:p>
        </w:tc>
        <w:tc>
          <w:tcPr>
            <w:tcW w:w="64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rightChars="0"/>
              <w:jc w:val="center"/>
              <w:textAlignment w:val="auto"/>
              <w:rPr>
                <w:rFonts w:hint="default" w:ascii="Times New Roman" w:hAnsi="Times New Roman" w:eastAsia="宋体" w:cs="Times New Roman"/>
                <w:color w:val="000000" w:themeColor="text1"/>
                <w:spacing w:val="0"/>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6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rightChars="0"/>
              <w:jc w:val="center"/>
              <w:textAlignment w:val="auto"/>
              <w:rPr>
                <w:rFonts w:hint="default" w:ascii="Times New Roman" w:hAnsi="Times New Roman" w:eastAsia="宋体" w:cs="Times New Roman"/>
                <w:color w:val="000000" w:themeColor="text1"/>
                <w:spacing w:val="0"/>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32</w:t>
            </w:r>
          </w:p>
        </w:tc>
        <w:tc>
          <w:tcPr>
            <w:tcW w:w="84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rightChars="0"/>
              <w:jc w:val="center"/>
              <w:textAlignment w:val="auto"/>
              <w:rPr>
                <w:rFonts w:hint="default" w:ascii="Times New Roman" w:hAnsi="Times New Roman" w:eastAsia="宋体" w:cs="Times New Roman"/>
                <w:color w:val="000000" w:themeColor="text1"/>
                <w:spacing w:val="0"/>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 学期</w:t>
            </w:r>
          </w:p>
        </w:tc>
        <w:tc>
          <w:tcPr>
            <w:tcW w:w="875"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生科院</w:t>
            </w:r>
          </w:p>
        </w:tc>
        <w:tc>
          <w:tcPr>
            <w:tcW w:w="98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45"/>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遗传学研究方向必选</w:t>
            </w:r>
          </w:p>
        </w:tc>
        <w:tc>
          <w:tcPr>
            <w:tcW w:w="879" w:type="dxa"/>
            <w:tcBorders>
              <w:top w:val="nil"/>
            </w:tcBorders>
            <w:noWrap w:val="0"/>
            <w:vAlign w:val="top"/>
          </w:tcPr>
          <w:p>
            <w:pPr>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ind w:right="-94" w:rightChars="0"/>
        <w:jc w:val="left"/>
        <w:textAlignment w:val="auto"/>
        <w:rPr>
          <w:rFonts w:hint="default" w:ascii="Times New Roman" w:hAnsi="Times New Roman" w:eastAsia="宋体" w:cs="Times New Roman"/>
          <w:color w:val="000000" w:themeColor="text1"/>
          <w:spacing w:val="0"/>
          <w:w w:val="100"/>
          <w:sz w:val="24"/>
          <w14:textFill>
            <w14:solidFill>
              <w14:schemeClr w14:val="tx1"/>
            </w14:solidFill>
          </w14:textFill>
        </w:rPr>
      </w:pPr>
    </w:p>
    <w:tbl>
      <w:tblPr>
        <w:tblStyle w:val="11"/>
        <w:tblW w:w="9608"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788"/>
        <w:gridCol w:w="335"/>
        <w:gridCol w:w="1160"/>
        <w:gridCol w:w="1460"/>
        <w:gridCol w:w="26"/>
        <w:gridCol w:w="336"/>
        <w:gridCol w:w="633"/>
        <w:gridCol w:w="763"/>
        <w:gridCol w:w="673"/>
        <w:gridCol w:w="614"/>
        <w:gridCol w:w="233"/>
        <w:gridCol w:w="10"/>
        <w:gridCol w:w="771"/>
        <w:gridCol w:w="203"/>
        <w:gridCol w:w="508"/>
        <w:gridCol w:w="361"/>
        <w:gridCol w:w="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129" w:type="dxa"/>
            <w:gridSpan w:val="3"/>
            <w:noWrap w:val="0"/>
            <w:vAlign w:val="top"/>
          </w:tcPr>
          <w:p>
            <w:pPr>
              <w:pStyle w:val="15"/>
              <w:spacing w:before="131"/>
              <w:ind w:left="153"/>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课程类别</w:t>
            </w:r>
          </w:p>
        </w:tc>
        <w:tc>
          <w:tcPr>
            <w:tcW w:w="1160" w:type="dxa"/>
            <w:noWrap w:val="0"/>
            <w:vAlign w:val="top"/>
          </w:tcPr>
          <w:p>
            <w:pPr>
              <w:pStyle w:val="15"/>
              <w:spacing w:before="131"/>
              <w:ind w:left="116" w:right="115"/>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课程编号</w:t>
            </w:r>
          </w:p>
        </w:tc>
        <w:tc>
          <w:tcPr>
            <w:tcW w:w="2455" w:type="dxa"/>
            <w:gridSpan w:val="4"/>
            <w:noWrap w:val="0"/>
            <w:vAlign w:val="top"/>
          </w:tcPr>
          <w:p>
            <w:pPr>
              <w:pStyle w:val="15"/>
              <w:spacing w:before="131"/>
              <w:ind w:left="297"/>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课程（中英文）名称</w:t>
            </w:r>
          </w:p>
        </w:tc>
        <w:tc>
          <w:tcPr>
            <w:tcW w:w="763" w:type="dxa"/>
            <w:noWrap w:val="0"/>
            <w:vAlign w:val="top"/>
          </w:tcPr>
          <w:p>
            <w:pPr>
              <w:pStyle w:val="15"/>
              <w:spacing w:before="131"/>
              <w:ind w:right="107"/>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学分</w:t>
            </w:r>
          </w:p>
        </w:tc>
        <w:tc>
          <w:tcPr>
            <w:tcW w:w="673" w:type="dxa"/>
            <w:noWrap w:val="0"/>
            <w:vAlign w:val="top"/>
          </w:tcPr>
          <w:p>
            <w:pPr>
              <w:pStyle w:val="15"/>
              <w:tabs>
                <w:tab w:val="left" w:pos="1480"/>
              </w:tabs>
              <w:spacing w:before="131"/>
              <w:ind w:right="-173" w:rightChars="0" w:firstLine="201" w:firstLineChars="100"/>
              <w:jc w:val="both"/>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学时</w:t>
            </w:r>
          </w:p>
        </w:tc>
        <w:tc>
          <w:tcPr>
            <w:tcW w:w="847" w:type="dxa"/>
            <w:gridSpan w:val="2"/>
            <w:noWrap w:val="0"/>
            <w:vAlign w:val="top"/>
          </w:tcPr>
          <w:p>
            <w:pPr>
              <w:pStyle w:val="15"/>
              <w:spacing w:before="1"/>
              <w:ind w:left="220"/>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开课</w:t>
            </w:r>
          </w:p>
          <w:p>
            <w:pPr>
              <w:pStyle w:val="15"/>
              <w:spacing w:before="3" w:line="237" w:lineRule="exact"/>
              <w:ind w:left="220"/>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学期</w:t>
            </w:r>
          </w:p>
        </w:tc>
        <w:tc>
          <w:tcPr>
            <w:tcW w:w="781" w:type="dxa"/>
            <w:gridSpan w:val="2"/>
            <w:noWrap w:val="0"/>
            <w:vAlign w:val="center"/>
          </w:tcPr>
          <w:p>
            <w:pPr>
              <w:pStyle w:val="15"/>
              <w:spacing w:before="1"/>
              <w:ind w:right="-9" w:rightChars="0"/>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开课</w:t>
            </w:r>
          </w:p>
          <w:p>
            <w:pPr>
              <w:pStyle w:val="15"/>
              <w:spacing w:before="3" w:line="237" w:lineRule="exact"/>
              <w:ind w:right="-9" w:rightChars="0"/>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学院</w:t>
            </w:r>
          </w:p>
        </w:tc>
        <w:tc>
          <w:tcPr>
            <w:tcW w:w="1072" w:type="dxa"/>
            <w:gridSpan w:val="3"/>
            <w:noWrap w:val="0"/>
            <w:vAlign w:val="center"/>
          </w:tcPr>
          <w:p>
            <w:pPr>
              <w:pStyle w:val="15"/>
              <w:spacing w:before="1"/>
              <w:ind w:left="149"/>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授课</w:t>
            </w:r>
          </w:p>
          <w:p>
            <w:pPr>
              <w:pStyle w:val="15"/>
              <w:spacing w:before="3" w:line="237" w:lineRule="exact"/>
              <w:ind w:left="149"/>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方式</w:t>
            </w:r>
          </w:p>
        </w:tc>
        <w:tc>
          <w:tcPr>
            <w:tcW w:w="728" w:type="dxa"/>
            <w:noWrap w:val="0"/>
            <w:vAlign w:val="top"/>
          </w:tcPr>
          <w:p>
            <w:pPr>
              <w:pStyle w:val="15"/>
              <w:spacing w:before="131"/>
              <w:jc w:val="center"/>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129" w:type="dxa"/>
            <w:gridSpan w:val="3"/>
            <w:vMerge w:val="restart"/>
            <w:tcBorders>
              <w:top w:val="single" w:color="000000" w:sz="4" w:space="0"/>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tcBorders>
              <w:top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S0710Q204</w:t>
            </w:r>
          </w:p>
        </w:tc>
        <w:tc>
          <w:tcPr>
            <w:tcW w:w="2455" w:type="dxa"/>
            <w:gridSpan w:val="4"/>
            <w:tcBorders>
              <w:top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18" w:rightChars="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生物化学与分子生物学综合技能</w:t>
            </w:r>
          </w:p>
        </w:tc>
        <w:tc>
          <w:tcPr>
            <w:tcW w:w="763" w:type="dxa"/>
            <w:tcBorders>
              <w:top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tcBorders>
              <w:top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tcBorders>
              <w:top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 学期</w:t>
            </w:r>
          </w:p>
        </w:tc>
        <w:tc>
          <w:tcPr>
            <w:tcW w:w="781" w:type="dxa"/>
            <w:gridSpan w:val="2"/>
            <w:tcBorders>
              <w:top w:val="single" w:color="000000" w:sz="4" w:space="0"/>
            </w:tcBorders>
            <w:noWrap w:val="0"/>
            <w:vAlign w:val="center"/>
          </w:tcPr>
          <w:p>
            <w:pPr>
              <w:pStyle w:val="15"/>
              <w:keepNext w:val="0"/>
              <w:keepLines w:val="0"/>
              <w:pageBreakBefore w:val="0"/>
              <w:widowControl w:val="0"/>
              <w:tabs>
                <w:tab w:val="left" w:pos="640"/>
              </w:tabs>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tcBorders>
              <w:top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00" w:lineRule="exact"/>
              <w:ind w:left="147" w:right="2" w:rightChars="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生物化学与分子生物学方向必选</w:t>
            </w:r>
          </w:p>
        </w:tc>
        <w:tc>
          <w:tcPr>
            <w:tcW w:w="728" w:type="dxa"/>
            <w:vMerge w:val="restart"/>
            <w:tcBorders>
              <w:top w:val="single" w:color="000000" w:sz="4" w:space="0"/>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S0710Q205</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生物信息学应用专题</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right="47"/>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S0710Q206</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19" w:rightChars="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植物生长物质及其研究技术</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S0710Q207</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植物逆境与信号转导</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S0710Q208</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基因表达与调控</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right="47"/>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S0710Q209</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高级微生物学</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S0710Q210</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遗传资源与种质创新</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S0710Q211</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细胞力学研究方法与技术</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14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理论讲</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B0710Q201</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现代植物学专题</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49" w:right="2" w:rightChars="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11"/>
                <w:w w:val="100"/>
                <w:sz w:val="20"/>
                <w14:textFill>
                  <w14:solidFill>
                    <w14:schemeClr w14:val="tx1"/>
                  </w14:solidFill>
                </w14:textFill>
              </w:rPr>
              <w:t>植物学研究方向必选</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B0710Q202</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现代微生物学专题</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49" w:right="2" w:rightChars="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90"/>
                <w:sz w:val="20"/>
                <w14:textFill>
                  <w14:solidFill>
                    <w14:schemeClr w14:val="tx1"/>
                  </w14:solidFill>
                </w14:textFill>
              </w:rPr>
              <w:t>微生物学研究方向必选</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B0710Q203</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8"/>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现代遗传学专题</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47" w:right="2" w:rightChars="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11"/>
                <w:w w:val="100"/>
                <w:sz w:val="20"/>
                <w14:textFill>
                  <w14:solidFill>
                    <w14:schemeClr w14:val="tx1"/>
                  </w14:solidFill>
                </w14:textFill>
              </w:rPr>
              <w:t>遗传学研究方向必选</w:t>
            </w:r>
          </w:p>
        </w:tc>
        <w:tc>
          <w:tcPr>
            <w:tcW w:w="728" w:type="dxa"/>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129" w:type="dxa"/>
            <w:gridSpan w:val="3"/>
            <w:vMerge w:val="continue"/>
            <w:tcBorders>
              <w:top w:val="nil"/>
              <w:bottom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2" w:right="113"/>
              <w:jc w:val="center"/>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B0710Q204</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2" w:rightChars="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现代生物化学与分子生物学专题</w:t>
            </w:r>
          </w:p>
        </w:tc>
        <w:tc>
          <w:tcPr>
            <w:tcW w:w="7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98"/>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67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1"/>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 学期</w:t>
            </w:r>
          </w:p>
        </w:tc>
        <w:tc>
          <w:tcPr>
            <w:tcW w:w="781"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072"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47" w:right="2" w:rightChars="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生物化学与分子生物学方向必选</w:t>
            </w:r>
          </w:p>
        </w:tc>
        <w:tc>
          <w:tcPr>
            <w:tcW w:w="728" w:type="dxa"/>
            <w:vMerge w:val="continue"/>
            <w:tcBorders>
              <w:top w:val="nil"/>
              <w:bottom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1129" w:type="dxa"/>
            <w:gridSpan w:val="3"/>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spacing w:before="116"/>
              <w:ind w:left="122" w:leftChars="0" w:right="113" w:rightChars="0"/>
              <w:jc w:val="both"/>
              <w:rPr>
                <w:rFonts w:hint="default" w:ascii="Times New Roman" w:hAnsi="Times New Roman" w:eastAsia="宋体" w:cs="Times New Roman"/>
                <w:color w:val="000000" w:themeColor="text1"/>
                <w:spacing w:val="0"/>
                <w:w w:val="100"/>
                <w:kern w:val="2"/>
                <w:sz w:val="18"/>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B0710D201</w:t>
            </w:r>
          </w:p>
        </w:tc>
        <w:tc>
          <w:tcPr>
            <w:tcW w:w="2455"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2" w:lineRule="auto"/>
              <w:ind w:left="42" w:leftChars="20" w:right="159" w:rightChars="0"/>
              <w:jc w:val="both"/>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水生生物学研究进展专题 </w:t>
            </w:r>
          </w:p>
        </w:tc>
        <w:tc>
          <w:tcPr>
            <w:tcW w:w="763" w:type="dxa"/>
            <w:noWrap w:val="0"/>
            <w:vAlign w:val="center"/>
          </w:tcPr>
          <w:p>
            <w:pPr>
              <w:pStyle w:val="15"/>
              <w:spacing w:before="1"/>
              <w:ind w:left="297" w:leftChars="0"/>
              <w:jc w:val="both"/>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2 </w:t>
            </w:r>
          </w:p>
        </w:tc>
        <w:tc>
          <w:tcPr>
            <w:tcW w:w="673" w:type="dxa"/>
            <w:noWrap w:val="0"/>
            <w:vAlign w:val="center"/>
          </w:tcPr>
          <w:p>
            <w:pPr>
              <w:pStyle w:val="15"/>
              <w:spacing w:before="1"/>
              <w:ind w:firstLine="200" w:firstLineChars="100"/>
              <w:jc w:val="both"/>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32</w:t>
            </w:r>
          </w:p>
        </w:tc>
        <w:tc>
          <w:tcPr>
            <w:tcW w:w="847" w:type="dxa"/>
            <w:gridSpan w:val="2"/>
            <w:noWrap w:val="0"/>
            <w:vAlign w:val="center"/>
          </w:tcPr>
          <w:p>
            <w:pPr>
              <w:pStyle w:val="15"/>
              <w:spacing w:before="1"/>
              <w:ind w:left="142" w:leftChars="0"/>
              <w:jc w:val="both"/>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2 学期 </w:t>
            </w:r>
          </w:p>
        </w:tc>
        <w:tc>
          <w:tcPr>
            <w:tcW w:w="781" w:type="dxa"/>
            <w:gridSpan w:val="2"/>
            <w:noWrap w:val="0"/>
            <w:vAlign w:val="center"/>
          </w:tcPr>
          <w:p>
            <w:pPr>
              <w:pStyle w:val="15"/>
              <w:spacing w:before="1"/>
              <w:ind w:right="-74" w:rightChars="0"/>
              <w:jc w:val="center"/>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动科院</w:t>
            </w:r>
          </w:p>
        </w:tc>
        <w:tc>
          <w:tcPr>
            <w:tcW w:w="107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00" w:lineRule="exact"/>
              <w:ind w:left="144"/>
              <w:jc w:val="left"/>
              <w:textAlignment w:val="auto"/>
              <w:rPr>
                <w:rFonts w:hint="default" w:ascii="Times New Roman" w:hAnsi="Times New Roman" w:eastAsia="宋体" w:cs="Times New Roman"/>
                <w:color w:val="000000" w:themeColor="text1"/>
                <w:spacing w:val="0"/>
                <w:w w:val="100"/>
                <w:kern w:val="2"/>
                <w:sz w:val="20"/>
                <w:szCs w:val="24"/>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水生生物学研究方向必选 </w:t>
            </w:r>
          </w:p>
        </w:tc>
        <w:tc>
          <w:tcPr>
            <w:tcW w:w="728" w:type="dxa"/>
            <w:tcBorders>
              <w:top w:val="nil"/>
            </w:tcBorders>
            <w:noWrap w:val="0"/>
            <w:vAlign w:val="top"/>
          </w:tcPr>
          <w:p>
            <w:pPr>
              <w:jc w:val="left"/>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5" w:right="97" w:hanging="2"/>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公共选修课</w:t>
            </w:r>
            <w:r>
              <w:rPr>
                <w:rFonts w:hint="default" w:ascii="Times New Roman" w:hAnsi="Times New Roman" w:eastAsia="宋体" w:cs="Times New Roman"/>
                <w:color w:val="000000" w:themeColor="text1"/>
                <w:spacing w:val="0"/>
                <w:w w:val="100"/>
                <w:sz w:val="20"/>
                <w14:textFill>
                  <w14:solidFill>
                    <w14:schemeClr w14:val="tx1"/>
                  </w14:solidFill>
                </w14:textFill>
              </w:rPr>
              <w:t>（至少</w:t>
            </w:r>
          </w:p>
          <w:p>
            <w:pPr>
              <w:pStyle w:val="15"/>
              <w:keepNext w:val="0"/>
              <w:keepLines w:val="0"/>
              <w:pageBreakBefore w:val="0"/>
              <w:widowControl w:val="0"/>
              <w:kinsoku/>
              <w:wordWrap/>
              <w:overflowPunct/>
              <w:topLinePunct w:val="0"/>
              <w:autoSpaceDE/>
              <w:autoSpaceDN/>
              <w:bidi w:val="0"/>
              <w:adjustRightInd/>
              <w:snapToGrid/>
              <w:spacing w:line="240" w:lineRule="exact"/>
              <w:ind w:left="105" w:right="97" w:hanging="2"/>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 学分）</w:t>
            </w:r>
          </w:p>
        </w:tc>
        <w:tc>
          <w:tcPr>
            <w:tcW w:w="8479" w:type="dxa"/>
            <w:gridSpan w:val="1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54"/>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从学校统一开设的课程目录中选修，具体课程见《湖南农业大学研究生公共选修课一览表》。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608" w:type="dxa"/>
            <w:gridSpan w:val="18"/>
            <w:noWrap w:val="0"/>
            <w:vAlign w:val="center"/>
          </w:tcPr>
          <w:p>
            <w:pPr>
              <w:pStyle w:val="15"/>
              <w:ind w:right="1398"/>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0"/>
                <w14:textFill>
                  <w14:solidFill>
                    <w14:schemeClr w14:val="tx1"/>
                  </w14:solidFill>
                </w14:textFill>
              </w:rPr>
              <w:t>在导师的指导下，除修完本学科要求的课程外，直博生还可选修其他学科的课程。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129" w:type="dxa"/>
            <w:gridSpan w:val="3"/>
            <w:vMerge w:val="restart"/>
            <w:noWrap w:val="0"/>
            <w:vAlign w:val="top"/>
          </w:tcPr>
          <w:p>
            <w:pPr>
              <w:pStyle w:val="15"/>
              <w:spacing w:before="5"/>
              <w:rPr>
                <w:rFonts w:hint="default" w:ascii="Times New Roman" w:hAnsi="Times New Roman" w:eastAsia="宋体" w:cs="Times New Roman"/>
                <w:color w:val="000000" w:themeColor="text1"/>
                <w:spacing w:val="0"/>
                <w:w w:val="100"/>
                <w:sz w:val="1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54"/>
              <w:textAlignment w:val="auto"/>
              <w:rPr>
                <w:rFonts w:hint="default" w:ascii="Times New Roman" w:hAnsi="Times New Roman" w:eastAsia="宋体" w:cs="Times New Roman"/>
                <w:b/>
                <w:color w:val="000000" w:themeColor="text1"/>
                <w:spacing w:val="0"/>
                <w:w w:val="100"/>
                <w:sz w:val="20"/>
                <w14:textFill>
                  <w14:solidFill>
                    <w14:schemeClr w14:val="tx1"/>
                  </w14:solidFill>
                </w14:textFill>
              </w:rPr>
            </w:pPr>
            <w:r>
              <w:rPr>
                <w:rFonts w:hint="default" w:ascii="Times New Roman" w:hAnsi="Times New Roman" w:eastAsia="宋体" w:cs="Times New Roman"/>
                <w:b/>
                <w:color w:val="000000" w:themeColor="text1"/>
                <w:spacing w:val="0"/>
                <w:w w:val="100"/>
                <w:sz w:val="20"/>
                <w14:textFill>
                  <w14:solidFill>
                    <w14:schemeClr w14:val="tx1"/>
                  </w14:solidFill>
                </w14:textFill>
              </w:rPr>
              <w:t>补修课</w:t>
            </w:r>
          </w:p>
          <w:p>
            <w:pPr>
              <w:pStyle w:val="15"/>
              <w:keepNext w:val="0"/>
              <w:keepLines w:val="0"/>
              <w:pageBreakBefore w:val="0"/>
              <w:widowControl w:val="0"/>
              <w:kinsoku/>
              <w:wordWrap/>
              <w:overflowPunct/>
              <w:topLinePunct w:val="0"/>
              <w:autoSpaceDE/>
              <w:autoSpaceDN/>
              <w:bidi w:val="0"/>
              <w:adjustRightInd/>
              <w:snapToGrid/>
              <w:spacing w:line="240" w:lineRule="exact"/>
              <w:ind w:left="105" w:right="3" w:firstLine="74"/>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（2-3 门本科阶段 主干课程）</w:t>
            </w:r>
          </w:p>
        </w:tc>
        <w:tc>
          <w:tcPr>
            <w:tcW w:w="1160" w:type="dxa"/>
            <w:tcBorders>
              <w:bottom w:val="nil"/>
            </w:tcBorders>
            <w:noWrap w:val="0"/>
            <w:vAlign w:val="center"/>
          </w:tcPr>
          <w:p>
            <w:pPr>
              <w:pStyle w:val="15"/>
              <w:spacing w:before="7" w:line="210" w:lineRule="exact"/>
              <w:ind w:left="122" w:right="-110" w:rightChars="0"/>
              <w:jc w:val="both"/>
              <w:rPr>
                <w:rFonts w:hint="default" w:ascii="Times New Roman" w:hAnsi="Times New Roman" w:eastAsia="宋体" w:cs="Times New Roman"/>
                <w:color w:val="000000" w:themeColor="text1"/>
                <w:spacing w:val="-6"/>
                <w:w w:val="100"/>
                <w:sz w:val="18"/>
                <w:lang w:val="en-US" w:eastAsia="zh-CN"/>
                <w14:textFill>
                  <w14:solidFill>
                    <w14:schemeClr w14:val="tx1"/>
                  </w14:solidFill>
                </w14:textFill>
              </w:rPr>
            </w:pPr>
            <w:r>
              <w:rPr>
                <w:rFonts w:hint="default" w:ascii="Times New Roman" w:hAnsi="Times New Roman" w:eastAsia="宋体" w:cs="Times New Roman"/>
                <w:color w:val="000000" w:themeColor="text1"/>
                <w:spacing w:val="-6"/>
                <w:w w:val="100"/>
                <w:sz w:val="18"/>
                <w14:textFill>
                  <w14:solidFill>
                    <w14:schemeClr w14:val="tx1"/>
                  </w14:solidFill>
                </w14:textFill>
              </w:rPr>
              <w:t>B402L06000</w:t>
            </w:r>
            <w:r>
              <w:rPr>
                <w:rFonts w:hint="eastAsia" w:ascii="Times New Roman" w:hAnsi="Times New Roman" w:cs="Times New Roman"/>
                <w:color w:val="000000" w:themeColor="text1"/>
                <w:spacing w:val="-6"/>
                <w:w w:val="100"/>
                <w:sz w:val="18"/>
                <w:lang w:val="en-US" w:eastAsia="zh-CN"/>
                <w14:textFill>
                  <w14:solidFill>
                    <w14:schemeClr w14:val="tx1"/>
                  </w14:solidFill>
                </w14:textFill>
              </w:rPr>
              <w:t xml:space="preserve">  </w:t>
            </w:r>
          </w:p>
        </w:tc>
        <w:tc>
          <w:tcPr>
            <w:tcW w:w="182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111"/>
              <w:ind w:left="42" w:leftChars="2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分子生物学</w:t>
            </w:r>
          </w:p>
        </w:tc>
        <w:tc>
          <w:tcPr>
            <w:tcW w:w="633" w:type="dxa"/>
            <w:noWrap w:val="0"/>
            <w:vAlign w:val="center"/>
          </w:tcPr>
          <w:p>
            <w:pPr>
              <w:pStyle w:val="15"/>
              <w:spacing w:before="111"/>
              <w:ind w:left="199"/>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2.5</w:t>
            </w:r>
          </w:p>
        </w:tc>
        <w:tc>
          <w:tcPr>
            <w:tcW w:w="1436" w:type="dxa"/>
            <w:gridSpan w:val="2"/>
            <w:noWrap w:val="0"/>
            <w:vAlign w:val="center"/>
          </w:tcPr>
          <w:p>
            <w:pPr>
              <w:pStyle w:val="15"/>
              <w:spacing w:before="111"/>
              <w:ind w:left="32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40</w:t>
            </w:r>
          </w:p>
        </w:tc>
        <w:tc>
          <w:tcPr>
            <w:tcW w:w="847" w:type="dxa"/>
            <w:gridSpan w:val="2"/>
            <w:noWrap w:val="0"/>
            <w:vAlign w:val="center"/>
          </w:tcPr>
          <w:p>
            <w:pPr>
              <w:pStyle w:val="15"/>
              <w:spacing w:before="111"/>
              <w:ind w:left="14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 学期</w:t>
            </w:r>
          </w:p>
        </w:tc>
        <w:tc>
          <w:tcPr>
            <w:tcW w:w="984" w:type="dxa"/>
            <w:gridSpan w:val="3"/>
            <w:noWrap w:val="0"/>
            <w:vAlign w:val="center"/>
          </w:tcPr>
          <w:p>
            <w:pPr>
              <w:pStyle w:val="15"/>
              <w:spacing w:before="111"/>
              <w:ind w:left="33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597" w:type="dxa"/>
            <w:gridSpan w:val="3"/>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96" w:right="85"/>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跨专业或学科被录取的直博生必选，须在中期考核之前完成，不计总学分。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spacing w:before="10" w:line="210" w:lineRule="exact"/>
              <w:ind w:left="122" w:right="113"/>
              <w:jc w:val="center"/>
              <w:rPr>
                <w:rFonts w:hint="default" w:ascii="Times New Roman" w:hAnsi="Times New Roman" w:eastAsia="宋体" w:cs="Times New Roman"/>
                <w:color w:val="000000" w:themeColor="text1"/>
                <w:spacing w:val="0"/>
                <w:w w:val="100"/>
                <w:sz w:val="18"/>
                <w14:textFill>
                  <w14:solidFill>
                    <w14:schemeClr w14:val="tx1"/>
                  </w14:solidFill>
                </w14:textFill>
              </w:rPr>
            </w:pPr>
            <w:r>
              <w:rPr>
                <w:rFonts w:hint="default" w:ascii="Times New Roman" w:hAnsi="Times New Roman" w:eastAsia="宋体" w:cs="Times New Roman"/>
                <w:color w:val="000000" w:themeColor="text1"/>
                <w:spacing w:val="0"/>
                <w:w w:val="100"/>
                <w:sz w:val="18"/>
                <w14:textFill>
                  <w14:solidFill>
                    <w14:schemeClr w14:val="tx1"/>
                  </w14:solidFill>
                </w14:textFill>
              </w:rPr>
              <w:t>B402L0640</w:t>
            </w:r>
          </w:p>
          <w:p>
            <w:pPr>
              <w:pStyle w:val="15"/>
              <w:keepNext w:val="0"/>
              <w:keepLines w:val="0"/>
              <w:pageBreakBefore w:val="0"/>
              <w:widowControl w:val="0"/>
              <w:kinsoku/>
              <w:wordWrap/>
              <w:overflowPunct/>
              <w:topLinePunct w:val="0"/>
              <w:autoSpaceDE/>
              <w:autoSpaceDN/>
              <w:bidi w:val="0"/>
              <w:adjustRightInd/>
              <w:snapToGrid/>
              <w:spacing w:line="240" w:lineRule="exact"/>
              <w:ind w:right="113"/>
              <w:jc w:val="both"/>
              <w:textAlignment w:val="auto"/>
              <w:rPr>
                <w:rFonts w:hint="default" w:ascii="Times New Roman" w:hAnsi="Times New Roman" w:eastAsia="宋体" w:cs="Times New Roman"/>
                <w:color w:val="000000" w:themeColor="text1"/>
                <w:spacing w:val="-6"/>
                <w:w w:val="100"/>
                <w:sz w:val="18"/>
                <w14:textFill>
                  <w14:solidFill>
                    <w14:schemeClr w14:val="tx1"/>
                  </w14:solidFill>
                </w14:textFill>
              </w:rPr>
            </w:pPr>
          </w:p>
        </w:tc>
        <w:tc>
          <w:tcPr>
            <w:tcW w:w="182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114"/>
              <w:ind w:left="42" w:leftChars="2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普通生物学</w:t>
            </w:r>
          </w:p>
        </w:tc>
        <w:tc>
          <w:tcPr>
            <w:tcW w:w="633" w:type="dxa"/>
            <w:noWrap w:val="0"/>
            <w:vAlign w:val="center"/>
          </w:tcPr>
          <w:p>
            <w:pPr>
              <w:pStyle w:val="15"/>
              <w:spacing w:before="114"/>
              <w:ind w:left="29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1436" w:type="dxa"/>
            <w:gridSpan w:val="2"/>
            <w:noWrap w:val="0"/>
            <w:vAlign w:val="center"/>
          </w:tcPr>
          <w:p>
            <w:pPr>
              <w:pStyle w:val="15"/>
              <w:spacing w:before="114"/>
              <w:ind w:left="32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24</w:t>
            </w:r>
          </w:p>
        </w:tc>
        <w:tc>
          <w:tcPr>
            <w:tcW w:w="847" w:type="dxa"/>
            <w:gridSpan w:val="2"/>
            <w:noWrap w:val="0"/>
            <w:vAlign w:val="center"/>
          </w:tcPr>
          <w:p>
            <w:pPr>
              <w:pStyle w:val="15"/>
              <w:spacing w:before="114"/>
              <w:ind w:left="14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 学期</w:t>
            </w:r>
          </w:p>
        </w:tc>
        <w:tc>
          <w:tcPr>
            <w:tcW w:w="984" w:type="dxa"/>
            <w:gridSpan w:val="3"/>
            <w:noWrap w:val="0"/>
            <w:vAlign w:val="center"/>
          </w:tcPr>
          <w:p>
            <w:pPr>
              <w:pStyle w:val="15"/>
              <w:spacing w:before="114"/>
              <w:ind w:left="33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597"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129"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160" w:type="dxa"/>
            <w:noWrap w:val="0"/>
            <w:vAlign w:val="center"/>
          </w:tcPr>
          <w:p>
            <w:pPr>
              <w:pStyle w:val="15"/>
              <w:spacing w:before="7" w:line="210" w:lineRule="exact"/>
              <w:ind w:left="122" w:right="113"/>
              <w:jc w:val="center"/>
              <w:rPr>
                <w:rFonts w:hint="default" w:ascii="Times New Roman" w:hAnsi="Times New Roman" w:eastAsia="宋体" w:cs="Times New Roman"/>
                <w:color w:val="000000" w:themeColor="text1"/>
                <w:spacing w:val="-6"/>
                <w:w w:val="100"/>
                <w:sz w:val="18"/>
                <w14:textFill>
                  <w14:solidFill>
                    <w14:schemeClr w14:val="tx1"/>
                  </w14:solidFill>
                </w14:textFill>
              </w:rPr>
            </w:pPr>
            <w:r>
              <w:rPr>
                <w:rFonts w:hint="default" w:ascii="Times New Roman" w:hAnsi="Times New Roman" w:eastAsia="宋体" w:cs="Times New Roman"/>
                <w:color w:val="000000" w:themeColor="text1"/>
                <w:spacing w:val="0"/>
                <w:w w:val="100"/>
                <w:sz w:val="18"/>
                <w14:textFill>
                  <w14:solidFill>
                    <w14:schemeClr w14:val="tx1"/>
                  </w14:solidFill>
                </w14:textFill>
              </w:rPr>
              <w:t>B402L0510</w:t>
            </w:r>
          </w:p>
        </w:tc>
        <w:tc>
          <w:tcPr>
            <w:tcW w:w="182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111"/>
              <w:ind w:left="42" w:leftChars="2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植物生理学</w:t>
            </w:r>
          </w:p>
        </w:tc>
        <w:tc>
          <w:tcPr>
            <w:tcW w:w="633" w:type="dxa"/>
            <w:noWrap w:val="0"/>
            <w:vAlign w:val="center"/>
          </w:tcPr>
          <w:p>
            <w:pPr>
              <w:pStyle w:val="15"/>
              <w:spacing w:before="111"/>
              <w:ind w:left="199"/>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2.5</w:t>
            </w:r>
          </w:p>
        </w:tc>
        <w:tc>
          <w:tcPr>
            <w:tcW w:w="1436" w:type="dxa"/>
            <w:gridSpan w:val="2"/>
            <w:noWrap w:val="0"/>
            <w:vAlign w:val="center"/>
          </w:tcPr>
          <w:p>
            <w:pPr>
              <w:pStyle w:val="15"/>
              <w:spacing w:before="111"/>
              <w:ind w:left="32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40</w:t>
            </w:r>
          </w:p>
        </w:tc>
        <w:tc>
          <w:tcPr>
            <w:tcW w:w="847" w:type="dxa"/>
            <w:gridSpan w:val="2"/>
            <w:noWrap w:val="0"/>
            <w:vAlign w:val="center"/>
          </w:tcPr>
          <w:p>
            <w:pPr>
              <w:pStyle w:val="15"/>
              <w:spacing w:before="111"/>
              <w:ind w:left="14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 学期</w:t>
            </w:r>
          </w:p>
        </w:tc>
        <w:tc>
          <w:tcPr>
            <w:tcW w:w="984" w:type="dxa"/>
            <w:gridSpan w:val="3"/>
            <w:noWrap w:val="0"/>
            <w:vAlign w:val="center"/>
          </w:tcPr>
          <w:p>
            <w:pPr>
              <w:pStyle w:val="15"/>
              <w:spacing w:before="111"/>
              <w:ind w:left="332"/>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生科院</w:t>
            </w:r>
          </w:p>
        </w:tc>
        <w:tc>
          <w:tcPr>
            <w:tcW w:w="1597" w:type="dxa"/>
            <w:gridSpan w:val="3"/>
            <w:vMerge w:val="continue"/>
            <w:tcBorders>
              <w:top w:val="nil"/>
            </w:tcBorders>
            <w:noWrap w:val="0"/>
            <w:vAlign w:val="top"/>
          </w:tcPr>
          <w:p>
            <w:pPr>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89" w:type="dxa"/>
            <w:gridSpan w:val="4"/>
            <w:noWrap w:val="0"/>
            <w:vAlign w:val="center"/>
          </w:tcPr>
          <w:p>
            <w:pPr>
              <w:pStyle w:val="15"/>
              <w:ind w:left="621"/>
              <w:jc w:val="both"/>
              <w:rPr>
                <w:rFonts w:hint="default" w:ascii="Times New Roman" w:hAnsi="Times New Roman" w:eastAsia="宋体" w:cs="Times New Roman"/>
                <w:b/>
                <w:color w:val="000000" w:themeColor="text1"/>
                <w:spacing w:val="0"/>
                <w:w w:val="100"/>
                <w:sz w:val="24"/>
                <w14:textFill>
                  <w14:solidFill>
                    <w14:schemeClr w14:val="tx1"/>
                  </w14:solidFill>
                </w14:textFill>
              </w:rPr>
            </w:pPr>
            <w:r>
              <w:rPr>
                <w:rFonts w:hint="default" w:ascii="Times New Roman" w:hAnsi="Times New Roman" w:eastAsia="宋体" w:cs="Times New Roman"/>
                <w:b/>
                <w:color w:val="000000" w:themeColor="text1"/>
                <w:spacing w:val="0"/>
                <w:w w:val="100"/>
                <w:sz w:val="24"/>
                <w14:textFill>
                  <w14:solidFill>
                    <w14:schemeClr w14:val="tx1"/>
                  </w14:solidFill>
                </w14:textFill>
              </w:rPr>
              <w:t>培养环节</w:t>
            </w:r>
          </w:p>
        </w:tc>
        <w:tc>
          <w:tcPr>
            <w:tcW w:w="4738" w:type="dxa"/>
            <w:gridSpan w:val="8"/>
            <w:noWrap w:val="0"/>
            <w:vAlign w:val="center"/>
          </w:tcPr>
          <w:p>
            <w:pPr>
              <w:pStyle w:val="15"/>
              <w:ind w:left="1444"/>
              <w:jc w:val="both"/>
              <w:rPr>
                <w:rFonts w:hint="default" w:ascii="Times New Roman" w:hAnsi="Times New Roman" w:eastAsia="宋体" w:cs="Times New Roman"/>
                <w:b/>
                <w:color w:val="000000" w:themeColor="text1"/>
                <w:spacing w:val="0"/>
                <w:w w:val="100"/>
                <w:sz w:val="24"/>
                <w14:textFill>
                  <w14:solidFill>
                    <w14:schemeClr w14:val="tx1"/>
                  </w14:solidFill>
                </w14:textFill>
              </w:rPr>
            </w:pPr>
            <w:r>
              <w:rPr>
                <w:rFonts w:hint="default" w:ascii="Times New Roman" w:hAnsi="Times New Roman" w:eastAsia="宋体" w:cs="Times New Roman"/>
                <w:b/>
                <w:color w:val="000000" w:themeColor="text1"/>
                <w:spacing w:val="0"/>
                <w:w w:val="100"/>
                <w:sz w:val="24"/>
                <w14:textFill>
                  <w14:solidFill>
                    <w14:schemeClr w14:val="tx1"/>
                  </w14:solidFill>
                </w14:textFill>
              </w:rPr>
              <w:t>培养环节有关要求</w:t>
            </w:r>
          </w:p>
        </w:tc>
        <w:tc>
          <w:tcPr>
            <w:tcW w:w="984" w:type="dxa"/>
            <w:gridSpan w:val="3"/>
            <w:noWrap w:val="0"/>
            <w:vAlign w:val="center"/>
          </w:tcPr>
          <w:p>
            <w:pPr>
              <w:pStyle w:val="15"/>
              <w:ind w:right="134" w:rightChars="0"/>
              <w:jc w:val="center"/>
              <w:rPr>
                <w:rFonts w:hint="default" w:ascii="Times New Roman" w:hAnsi="Times New Roman" w:eastAsia="宋体" w:cs="Times New Roman"/>
                <w:b/>
                <w:color w:val="000000" w:themeColor="text1"/>
                <w:spacing w:val="0"/>
                <w:w w:val="100"/>
                <w:sz w:val="24"/>
                <w14:textFill>
                  <w14:solidFill>
                    <w14:schemeClr w14:val="tx1"/>
                  </w14:solidFill>
                </w14:textFill>
              </w:rPr>
            </w:pPr>
            <w:r>
              <w:rPr>
                <w:rFonts w:hint="eastAsia" w:ascii="Times New Roman" w:hAnsi="Times New Roman" w:cs="Times New Roman"/>
                <w:b/>
                <w:color w:val="000000" w:themeColor="text1"/>
                <w:spacing w:val="0"/>
                <w:w w:val="100"/>
                <w:sz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0"/>
                <w:w w:val="100"/>
                <w:sz w:val="24"/>
                <w14:textFill>
                  <w14:solidFill>
                    <w14:schemeClr w14:val="tx1"/>
                  </w14:solidFill>
                </w14:textFill>
              </w:rPr>
              <w:t>学分</w:t>
            </w:r>
          </w:p>
        </w:tc>
        <w:tc>
          <w:tcPr>
            <w:tcW w:w="1597" w:type="dxa"/>
            <w:gridSpan w:val="3"/>
            <w:noWrap w:val="0"/>
            <w:vAlign w:val="center"/>
          </w:tcPr>
          <w:p>
            <w:pPr>
              <w:pStyle w:val="15"/>
              <w:ind w:firstLine="241" w:firstLineChars="100"/>
              <w:jc w:val="both"/>
              <w:rPr>
                <w:rFonts w:hint="default" w:ascii="Times New Roman" w:hAnsi="Times New Roman" w:eastAsia="宋体" w:cs="Times New Roman"/>
                <w:b/>
                <w:color w:val="000000" w:themeColor="text1"/>
                <w:spacing w:val="0"/>
                <w:w w:val="100"/>
                <w:sz w:val="24"/>
                <w14:textFill>
                  <w14:solidFill>
                    <w14:schemeClr w14:val="tx1"/>
                  </w14:solidFill>
                </w14:textFill>
              </w:rPr>
            </w:pPr>
            <w:r>
              <w:rPr>
                <w:rFonts w:hint="default" w:ascii="Times New Roman" w:hAnsi="Times New Roman" w:eastAsia="宋体" w:cs="Times New Roman"/>
                <w:b/>
                <w:color w:val="000000" w:themeColor="text1"/>
                <w:spacing w:val="0"/>
                <w:w w:val="100"/>
                <w:sz w:val="24"/>
                <w14:textFill>
                  <w14:solidFill>
                    <w14:schemeClr w14:val="tx1"/>
                  </w14:solidFill>
                </w14:textFill>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289" w:type="dxa"/>
            <w:gridSpan w:val="4"/>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w:t>
            </w:r>
            <w:r>
              <w:rPr>
                <w:rFonts w:hint="default" w:ascii="Times New Roman" w:hAnsi="Times New Roman" w:eastAsia="宋体" w:cs="Times New Roman"/>
                <w:color w:val="000000" w:themeColor="text1"/>
                <w:spacing w:val="0"/>
                <w:w w:val="100"/>
                <w:sz w:val="18"/>
                <w14:textFill>
                  <w14:solidFill>
                    <w14:schemeClr w14:val="tx1"/>
                  </w14:solidFill>
                </w14:textFill>
              </w:rPr>
              <w:t>制定个人培养计划</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 </w:t>
            </w:r>
          </w:p>
        </w:tc>
        <w:tc>
          <w:tcPr>
            <w:tcW w:w="1460" w:type="dxa"/>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86" w:right="7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课程计划</w:t>
            </w:r>
          </w:p>
        </w:tc>
        <w:tc>
          <w:tcPr>
            <w:tcW w:w="3278" w:type="dxa"/>
            <w:gridSpan w:val="7"/>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3"/>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课程学分为</w:t>
            </w: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30</w:t>
            </w:r>
            <w:r>
              <w:rPr>
                <w:rFonts w:hint="default" w:ascii="Times New Roman" w:hAnsi="Times New Roman" w:eastAsia="宋体" w:cs="Times New Roman"/>
                <w:color w:val="000000" w:themeColor="text1"/>
                <w:spacing w:val="0"/>
                <w:w w:val="100"/>
                <w:sz w:val="20"/>
                <w14:textFill>
                  <w14:solidFill>
                    <w14:schemeClr w14:val="tx1"/>
                  </w14:solidFill>
                </w14:textFill>
              </w:rPr>
              <w:t>学分(公共必修课6 学分;专业</w:t>
            </w:r>
          </w:p>
          <w:p>
            <w:pPr>
              <w:pStyle w:val="15"/>
              <w:keepNext w:val="0"/>
              <w:keepLines w:val="0"/>
              <w:pageBreakBefore w:val="0"/>
              <w:widowControl w:val="0"/>
              <w:kinsoku/>
              <w:wordWrap/>
              <w:overflowPunct/>
              <w:topLinePunct w:val="0"/>
              <w:autoSpaceDE/>
              <w:autoSpaceDN/>
              <w:bidi w:val="0"/>
              <w:adjustRightInd/>
              <w:snapToGrid/>
              <w:spacing w:line="240" w:lineRule="exact"/>
              <w:ind w:left="103"/>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必修课不少于 11 学分;专业选修课不少于 12</w:t>
            </w:r>
          </w:p>
          <w:p>
            <w:pPr>
              <w:pStyle w:val="15"/>
              <w:keepNext w:val="0"/>
              <w:keepLines w:val="0"/>
              <w:pageBreakBefore w:val="0"/>
              <w:widowControl w:val="0"/>
              <w:kinsoku/>
              <w:wordWrap/>
              <w:overflowPunct/>
              <w:topLinePunct w:val="0"/>
              <w:autoSpaceDE/>
              <w:autoSpaceDN/>
              <w:bidi w:val="0"/>
              <w:adjustRightInd/>
              <w:snapToGrid/>
              <w:spacing w:line="240" w:lineRule="exact"/>
              <w:ind w:left="103"/>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学分;公共选修课不少于 1 学分） </w:t>
            </w:r>
          </w:p>
        </w:tc>
        <w:tc>
          <w:tcPr>
            <w:tcW w:w="984" w:type="dxa"/>
            <w:gridSpan w:val="3"/>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0 </w:t>
            </w:r>
          </w:p>
        </w:tc>
        <w:tc>
          <w:tcPr>
            <w:tcW w:w="1597" w:type="dxa"/>
            <w:gridSpan w:val="3"/>
            <w:tcBorders>
              <w:bottom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09"/>
              <w:jc w:val="both"/>
              <w:textAlignment w:val="auto"/>
              <w:rPr>
                <w:rFonts w:hint="default" w:ascii="Times New Roman" w:hAnsi="Times New Roman" w:eastAsia="宋体" w:cs="Times New Roman"/>
                <w:color w:val="000000" w:themeColor="text1"/>
                <w:spacing w:val="0"/>
                <w:w w:val="100"/>
                <w:sz w:val="20"/>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课程计划：入学后1 个月内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9" w:type="dxa"/>
            <w:gridSpan w:val="4"/>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tc>
        <w:tc>
          <w:tcPr>
            <w:tcW w:w="1460" w:type="dxa"/>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86" w:right="79"/>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tc>
        <w:tc>
          <w:tcPr>
            <w:tcW w:w="3278" w:type="dxa"/>
            <w:gridSpan w:val="7"/>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3"/>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tc>
        <w:tc>
          <w:tcPr>
            <w:tcW w:w="984" w:type="dxa"/>
            <w:gridSpan w:val="3"/>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tc>
        <w:tc>
          <w:tcPr>
            <w:tcW w:w="1597" w:type="dxa"/>
            <w:gridSpan w:val="3"/>
            <w:vMerge w:val="restart"/>
            <w:tcBorders>
              <w:top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0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论文计划：第 1 学期</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289" w:type="dxa"/>
            <w:gridSpan w:val="4"/>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460"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8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论文</w:t>
            </w:r>
          </w:p>
          <w:p>
            <w:pPr>
              <w:pStyle w:val="15"/>
              <w:keepNext w:val="0"/>
              <w:keepLines w:val="0"/>
              <w:pageBreakBefore w:val="0"/>
              <w:widowControl w:val="0"/>
              <w:kinsoku/>
              <w:wordWrap/>
              <w:overflowPunct/>
              <w:topLinePunct w:val="0"/>
              <w:autoSpaceDE/>
              <w:autoSpaceDN/>
              <w:bidi w:val="0"/>
              <w:adjustRightInd/>
              <w:snapToGrid/>
              <w:spacing w:line="240" w:lineRule="exact"/>
              <w:ind w:left="186"/>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计划</w:t>
            </w:r>
          </w:p>
        </w:tc>
        <w:tc>
          <w:tcPr>
            <w:tcW w:w="3278"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论文选题和开题报告的安排、论文工 </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作各阶段的主要内容、完成期限等 </w:t>
            </w:r>
          </w:p>
        </w:tc>
        <w:tc>
          <w:tcPr>
            <w:tcW w:w="984"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c>
          <w:tcPr>
            <w:tcW w:w="1597"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2.学术活动 </w:t>
            </w:r>
          </w:p>
        </w:tc>
        <w:tc>
          <w:tcPr>
            <w:tcW w:w="4738"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textAlignment w:val="auto"/>
              <w:rPr>
                <w:rFonts w:hint="default" w:ascii="Times New Roman" w:hAnsi="Times New Roman" w:eastAsia="宋体" w:cs="Times New Roman"/>
                <w:color w:val="000000" w:themeColor="text1"/>
                <w:spacing w:val="0"/>
                <w:w w:val="100"/>
                <w:sz w:val="18"/>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至少参加学术报告 15 次（其中国内外高水平学术会议3 次），至少在一级学科范围内做文献综述和论文进展报告各 1 次；原则上要有 1 次以上的国内外高水平大学或科研院所的访学经历。</w:t>
            </w:r>
            <w:r>
              <w:rPr>
                <w:rFonts w:hint="default" w:ascii="Times New Roman" w:hAnsi="Times New Roman" w:eastAsia="宋体" w:cs="Times New Roman"/>
                <w:color w:val="000000" w:themeColor="text1"/>
                <w:spacing w:val="0"/>
                <w:w w:val="100"/>
                <w:sz w:val="18"/>
                <w14:textFill>
                  <w14:solidFill>
                    <w14:schemeClr w14:val="tx1"/>
                  </w14:solidFill>
                </w14:textFill>
              </w:rPr>
              <w:t xml:space="preserve"> </w:t>
            </w:r>
          </w:p>
        </w:tc>
        <w:tc>
          <w:tcPr>
            <w:tcW w:w="984"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2 </w:t>
            </w:r>
          </w:p>
        </w:tc>
        <w:tc>
          <w:tcPr>
            <w:tcW w:w="159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第1-9 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3.学科综合水平考试 </w:t>
            </w:r>
          </w:p>
        </w:tc>
        <w:tc>
          <w:tcPr>
            <w:tcW w:w="4738"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104"/>
              <w:textAlignment w:val="auto"/>
              <w:rPr>
                <w:rFonts w:hint="default" w:ascii="Times New Roman" w:hAnsi="Times New Roman" w:eastAsia="宋体" w:cs="Times New Roman"/>
                <w:color w:val="000000" w:themeColor="text1"/>
                <w:spacing w:val="0"/>
                <w:w w:val="100"/>
                <w:sz w:val="18"/>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包括理论综合水平和实践操作能力考核，通过综者方可参加学位论文开题；未通过者可补考 1 次；补考仍不合格者，作留级处理。</w:t>
            </w:r>
            <w:r>
              <w:rPr>
                <w:rFonts w:hint="default" w:ascii="Times New Roman" w:hAnsi="Times New Roman" w:eastAsia="宋体" w:cs="Times New Roman"/>
                <w:color w:val="000000" w:themeColor="text1"/>
                <w:spacing w:val="0"/>
                <w:w w:val="100"/>
                <w:sz w:val="18"/>
                <w14:textFill>
                  <w14:solidFill>
                    <w14:schemeClr w14:val="tx1"/>
                  </w14:solidFill>
                </w14:textFill>
              </w:rPr>
              <w:t xml:space="preserve"> </w:t>
            </w:r>
          </w:p>
        </w:tc>
        <w:tc>
          <w:tcPr>
            <w:tcW w:w="984"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1 </w:t>
            </w:r>
          </w:p>
        </w:tc>
        <w:tc>
          <w:tcPr>
            <w:tcW w:w="159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第4学期完成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4.实践活动 </w:t>
            </w:r>
          </w:p>
        </w:tc>
        <w:tc>
          <w:tcPr>
            <w:tcW w:w="4738"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104"/>
              <w:jc w:val="both"/>
              <w:textAlignment w:val="auto"/>
              <w:rPr>
                <w:rFonts w:hint="default" w:ascii="Times New Roman" w:hAnsi="Times New Roman" w:eastAsia="宋体" w:cs="Times New Roman"/>
                <w:color w:val="000000" w:themeColor="text1"/>
                <w:spacing w:val="0"/>
                <w:w w:val="100"/>
                <w:sz w:val="18"/>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参加教学实践、科研实践、社会实践、管理实践和创新创业活动等实践活动，完成 2-3 个实践项目，其中教学实践为必修环节，包括协助教师指导学生实习与实验、参与课程答疑与辅导等。</w:t>
            </w:r>
            <w:r>
              <w:rPr>
                <w:rFonts w:hint="default" w:ascii="Times New Roman" w:hAnsi="Times New Roman" w:eastAsia="宋体" w:cs="Times New Roman"/>
                <w:color w:val="000000" w:themeColor="text1"/>
                <w:spacing w:val="0"/>
                <w:w w:val="100"/>
                <w:sz w:val="18"/>
                <w14:textFill>
                  <w14:solidFill>
                    <w14:schemeClr w14:val="tx1"/>
                  </w14:solidFill>
                </w14:textFill>
              </w:rPr>
              <w:t xml:space="preserve"> </w:t>
            </w:r>
          </w:p>
        </w:tc>
        <w:tc>
          <w:tcPr>
            <w:tcW w:w="984"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1 </w:t>
            </w:r>
          </w:p>
        </w:tc>
        <w:tc>
          <w:tcPr>
            <w:tcW w:w="159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第3-6学期完成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41" w:rightChars="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5.文献阅读与综述报告 </w:t>
            </w:r>
          </w:p>
        </w:tc>
        <w:tc>
          <w:tcPr>
            <w:tcW w:w="4738"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3"/>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阅读 100 篇以上文献，其中外文文献不少于 80%，撰写 3 篇以上的文献综述报告，并在一级学位点报告 1 次，导师签字后交给学院备查。 </w:t>
            </w:r>
          </w:p>
        </w:tc>
        <w:tc>
          <w:tcPr>
            <w:tcW w:w="984"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1 </w:t>
            </w:r>
          </w:p>
        </w:tc>
        <w:tc>
          <w:tcPr>
            <w:tcW w:w="159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第1-2学期完成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6.</w:t>
            </w:r>
            <w:r>
              <w:rPr>
                <w:rFonts w:hint="default" w:ascii="Times New Roman" w:hAnsi="Times New Roman" w:eastAsia="宋体" w:cs="Times New Roman"/>
                <w:color w:val="000000" w:themeColor="text1"/>
                <w:spacing w:val="0"/>
                <w:w w:val="100"/>
                <w:sz w:val="18"/>
                <w14:textFill>
                  <w14:solidFill>
                    <w14:schemeClr w14:val="tx1"/>
                  </w14:solidFill>
                </w14:textFill>
              </w:rPr>
              <w:t>开题报告</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 </w:t>
            </w:r>
          </w:p>
        </w:tc>
        <w:tc>
          <w:tcPr>
            <w:tcW w:w="4738"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106"/>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正式开题前需就论文选题意义、国内外研究综述、主要研究内容和研究方案等写出书面报告，在一级学科范围内进行公开论证；开题报告未获通过或须变更学位论文研究课题者，应重新进行开题报告；开题时间</w:t>
            </w:r>
          </w:p>
          <w:p>
            <w:pPr>
              <w:pStyle w:val="15"/>
              <w:keepNext w:val="0"/>
              <w:keepLines w:val="0"/>
              <w:pageBreakBefore w:val="0"/>
              <w:widowControl w:val="0"/>
              <w:kinsoku/>
              <w:wordWrap/>
              <w:overflowPunct/>
              <w:topLinePunct w:val="0"/>
              <w:autoSpaceDE/>
              <w:autoSpaceDN/>
              <w:bidi w:val="0"/>
              <w:adjustRightInd/>
              <w:snapToGrid/>
              <w:spacing w:line="240" w:lineRule="exact"/>
              <w:ind w:left="106"/>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距离申请学位论文答辩的时间不少于 2 年。 </w:t>
            </w:r>
          </w:p>
        </w:tc>
        <w:tc>
          <w:tcPr>
            <w:tcW w:w="984"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1 </w:t>
            </w:r>
          </w:p>
        </w:tc>
        <w:tc>
          <w:tcPr>
            <w:tcW w:w="159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第2学期末完成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7.</w:t>
            </w:r>
            <w:r>
              <w:rPr>
                <w:rFonts w:hint="default" w:ascii="Times New Roman" w:hAnsi="Times New Roman" w:eastAsia="宋体" w:cs="Times New Roman"/>
                <w:color w:val="000000" w:themeColor="text1"/>
                <w:spacing w:val="0"/>
                <w:w w:val="100"/>
                <w:sz w:val="18"/>
                <w14:textFill>
                  <w14:solidFill>
                    <w14:schemeClr w14:val="tx1"/>
                  </w14:solidFill>
                </w14:textFill>
              </w:rPr>
              <w:t>中期考核</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 </w:t>
            </w:r>
          </w:p>
        </w:tc>
        <w:tc>
          <w:tcPr>
            <w:tcW w:w="4748" w:type="dxa"/>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8"/>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在完成学科综合水平考试、一级学位点论文进展报告1 次和实践活动环节后进行，考核内容主要包括思想政治表现、科研创新能力、学位论文研究进展等方面。具体要求按《湖南农业大学全日制研究生中期考核实施办法》执行。 </w:t>
            </w:r>
          </w:p>
        </w:tc>
        <w:tc>
          <w:tcPr>
            <w:tcW w:w="974"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62" w:right="265"/>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1 </w:t>
            </w:r>
          </w:p>
        </w:tc>
        <w:tc>
          <w:tcPr>
            <w:tcW w:w="159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54"/>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第5学期末完成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15" w:firstLine="220" w:firstLineChars="0"/>
              <w:jc w:val="both"/>
              <w:textAlignment w:val="auto"/>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15" w:firstLine="220" w:firstLineChars="0"/>
              <w:jc w:val="both"/>
              <w:textAlignment w:val="auto"/>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15" w:rightChars="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8</w:t>
            </w:r>
            <w:r>
              <w:rPr>
                <w:rFonts w:hint="eastAsia" w:ascii="Times New Roman" w:hAnsi="Times New Roman" w:cs="Times New Roman"/>
                <w:color w:val="000000" w:themeColor="text1"/>
                <w:spacing w:val="0"/>
                <w:w w:val="100"/>
                <w:sz w:val="20"/>
                <w:lang w:eastAsia="zh-CN"/>
                <w14:textFill>
                  <w14:solidFill>
                    <w14:schemeClr w14:val="tx1"/>
                  </w14:solidFill>
                </w14:textFill>
              </w:rPr>
              <w:t>.</w:t>
            </w:r>
            <w:r>
              <w:rPr>
                <w:rFonts w:hint="default" w:ascii="Times New Roman" w:hAnsi="Times New Roman" w:eastAsia="宋体" w:cs="Times New Roman"/>
                <w:color w:val="000000" w:themeColor="text1"/>
                <w:spacing w:val="-6"/>
                <w:w w:val="100"/>
                <w:sz w:val="20"/>
                <w14:textFill>
                  <w14:solidFill>
                    <w14:schemeClr w14:val="tx1"/>
                  </w14:solidFill>
                </w14:textFill>
              </w:rPr>
              <w:t>学位论文</w:t>
            </w:r>
            <w:r>
              <w:rPr>
                <w:rFonts w:hint="default" w:ascii="Times New Roman" w:hAnsi="Times New Roman" w:eastAsia="宋体" w:cs="Times New Roman"/>
                <w:color w:val="000000" w:themeColor="text1"/>
                <w:spacing w:val="-6"/>
                <w:w w:val="100"/>
                <w:sz w:val="20"/>
                <w:lang w:eastAsia="zh-CN"/>
                <w14:textFill>
                  <w14:solidFill>
                    <w14:schemeClr w14:val="tx1"/>
                  </w14:solidFill>
                </w14:textFill>
              </w:rPr>
              <w:t>进展</w:t>
            </w:r>
            <w:r>
              <w:rPr>
                <w:rFonts w:hint="default" w:ascii="Times New Roman" w:hAnsi="Times New Roman" w:eastAsia="宋体" w:cs="Times New Roman"/>
                <w:color w:val="000000" w:themeColor="text1"/>
                <w:spacing w:val="-6"/>
                <w:w w:val="100"/>
                <w:sz w:val="20"/>
                <w14:textFill>
                  <w14:solidFill>
                    <w14:schemeClr w14:val="tx1"/>
                  </w14:solidFill>
                </w14:textFill>
              </w:rPr>
              <w:t>中期检查</w:t>
            </w:r>
          </w:p>
        </w:tc>
        <w:tc>
          <w:tcPr>
            <w:tcW w:w="4748" w:type="dxa"/>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88" w:leftChars="0" w:right="0" w:rightChars="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w:t>
            </w:r>
          </w:p>
        </w:tc>
        <w:tc>
          <w:tcPr>
            <w:tcW w:w="97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6" w:leftChars="0" w:right="0"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0</w:t>
            </w:r>
          </w:p>
        </w:tc>
        <w:tc>
          <w:tcPr>
            <w:tcW w:w="159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2" w:leftChars="0" w:right="6"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第</w:t>
            </w: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7学期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sz w:val="18"/>
                <w14:textFill>
                  <w14:solidFill>
                    <w14:schemeClr w14:val="tx1"/>
                  </w14:solidFill>
                </w14:textFill>
              </w:rPr>
              <w:t>科研成果要求</w:t>
            </w:r>
          </w:p>
        </w:tc>
        <w:tc>
          <w:tcPr>
            <w:tcW w:w="7319" w:type="dxa"/>
            <w:gridSpan w:val="14"/>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sz w:val="20"/>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学位论文的研究成果应在本学科某一研究领域内有创新和科学价值。在读期间须公开发表与本人学位论文研究内容密切相关的 WOS（Web of Science）收录的研究性论文</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2289" w:type="dxa"/>
            <w:gridSpan w:val="4"/>
            <w:noWrap w:val="0"/>
            <w:vAlign w:val="top"/>
          </w:tcPr>
          <w:p>
            <w:pPr>
              <w:pStyle w:val="15"/>
              <w:rPr>
                <w:rFonts w:hint="default" w:ascii="Times New Roman" w:hAnsi="Times New Roman" w:eastAsia="宋体" w:cs="Times New Roman"/>
                <w:color w:val="000000" w:themeColor="text1"/>
                <w:spacing w:val="0"/>
                <w:w w:val="100"/>
                <w:sz w:val="20"/>
                <w14:textFill>
                  <w14:solidFill>
                    <w14:schemeClr w14:val="tx1"/>
                  </w14:solidFill>
                </w14:textFill>
              </w:rPr>
            </w:pPr>
          </w:p>
        </w:tc>
        <w:tc>
          <w:tcPr>
            <w:tcW w:w="7319" w:type="dxa"/>
            <w:gridSpan w:val="14"/>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61"/>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第一作者，导师为通讯或共同通讯作者，湖南农业大学同时为第一作者单位和通讯作者单位），并提供由教育部科技查新工作站提供的检索证明，具体要求如下： </w:t>
            </w:r>
          </w:p>
          <w:p>
            <w:pPr>
              <w:pStyle w:val="15"/>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position w:val="2"/>
                <w:sz w:val="14"/>
                <w14:textFill>
                  <w14:solidFill>
                    <w14:schemeClr w14:val="tx1"/>
                  </w14:solidFill>
                </w14:textFill>
              </w:rPr>
              <w:t xml:space="preserve">1 </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在 JCR 一区或影响因子 5 以上（含 5）WOS 收录的学术论文 1 篇。 </w:t>
            </w:r>
          </w:p>
          <w:p>
            <w:pPr>
              <w:pStyle w:val="15"/>
              <w:keepNext w:val="0"/>
              <w:keepLines w:val="0"/>
              <w:pageBreakBefore w:val="0"/>
              <w:widowControl w:val="0"/>
              <w:kinsoku/>
              <w:wordWrap/>
              <w:overflowPunct/>
              <w:topLinePunct w:val="0"/>
              <w:autoSpaceDE/>
              <w:autoSpaceDN/>
              <w:bidi w:val="0"/>
              <w:adjustRightInd/>
              <w:snapToGrid/>
              <w:spacing w:line="240" w:lineRule="exact"/>
              <w:ind w:right="100" w:firstLine="400" w:firstLineChars="20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position w:val="2"/>
                <w:sz w:val="14"/>
                <w14:textFill>
                  <w14:solidFill>
                    <w14:schemeClr w14:val="tx1"/>
                  </w14:solidFill>
                </w14:textFill>
              </w:rPr>
              <w:t xml:space="preserve">2 </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在 JCR 二区或影响因子 4 以上（含 4）WOS 收录 1 篇学术论文或在学校公布的顶级期刊发表 1 篇学术论文，同时在 CSCD 核心库来源期刊上发表 2 篇学术论文。 </w:t>
            </w:r>
          </w:p>
          <w:p>
            <w:pPr>
              <w:pStyle w:val="15"/>
              <w:keepNext w:val="0"/>
              <w:keepLines w:val="0"/>
              <w:pageBreakBefore w:val="0"/>
              <w:widowControl w:val="0"/>
              <w:kinsoku/>
              <w:wordWrap/>
              <w:overflowPunct/>
              <w:topLinePunct w:val="0"/>
              <w:autoSpaceDE/>
              <w:autoSpaceDN/>
              <w:bidi w:val="0"/>
              <w:adjustRightInd/>
              <w:snapToGrid/>
              <w:spacing w:line="240" w:lineRule="exact"/>
              <w:ind w:right="-15" w:firstLine="400" w:firstLineChars="200"/>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w:t>
            </w:r>
            <w:r>
              <w:rPr>
                <w:rFonts w:hint="default" w:ascii="Times New Roman" w:hAnsi="Times New Roman" w:eastAsia="宋体" w:cs="Times New Roman"/>
                <w:color w:val="000000" w:themeColor="text1"/>
                <w:spacing w:val="0"/>
                <w:w w:val="100"/>
                <w:position w:val="2"/>
                <w:sz w:val="14"/>
                <w14:textFill>
                  <w14:solidFill>
                    <w14:schemeClr w14:val="tx1"/>
                  </w14:solidFill>
                </w14:textFill>
              </w:rPr>
              <w:t xml:space="preserve">3 </w:t>
            </w:r>
            <w:r>
              <w:rPr>
                <w:rFonts w:hint="default" w:ascii="Times New Roman" w:hAnsi="Times New Roman" w:eastAsia="宋体" w:cs="Times New Roman"/>
                <w:color w:val="000000" w:themeColor="text1"/>
                <w:spacing w:val="0"/>
                <w:w w:val="100"/>
                <w:sz w:val="20"/>
                <w14:textFill>
                  <w14:solidFill>
                    <w14:schemeClr w14:val="tx1"/>
                  </w14:solidFill>
                </w14:textFill>
              </w:rPr>
              <w:t>如以并列第一作者前二位出现，须发表在 JCR 一区及以上 WOS 收录</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且</w:t>
            </w:r>
            <w:r>
              <w:rPr>
                <w:rFonts w:hint="default" w:ascii="Times New Roman" w:hAnsi="Times New Roman" w:eastAsia="宋体" w:cs="Times New Roman"/>
                <w:color w:val="000000" w:themeColor="text1"/>
                <w:spacing w:val="0"/>
                <w:w w:val="100"/>
                <w:sz w:val="20"/>
                <w14:textFill>
                  <w14:solidFill>
                    <w14:schemeClr w14:val="tx1"/>
                  </w14:solidFill>
                </w14:textFill>
              </w:rPr>
              <w:t>影响因子 6 以上（含 6）的学术论文；以并列第一作者前三位出现，须发表在 JCR 一区及以上 WOS收录</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且</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影响因子 10 以上（含 10）的学术论文。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28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before="126"/>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 xml:space="preserve">10.其它要求 </w:t>
            </w:r>
          </w:p>
        </w:tc>
        <w:tc>
          <w:tcPr>
            <w:tcW w:w="7319" w:type="dxa"/>
            <w:gridSpan w:val="14"/>
            <w:noWrap w:val="0"/>
            <w:vAlign w:val="top"/>
          </w:tcPr>
          <w:p>
            <w:pPr>
              <w:pStyle w:val="15"/>
              <w:spacing w:before="126"/>
              <w:ind w:left="107"/>
              <w:jc w:val="center"/>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10" w:hRule="atLeast"/>
        </w:trPr>
        <w:tc>
          <w:tcPr>
            <w:tcW w:w="9602" w:type="dxa"/>
            <w:gridSpan w:val="17"/>
            <w:noWrap w:val="0"/>
            <w:vAlign w:val="top"/>
          </w:tcPr>
          <w:p>
            <w:pPr>
              <w:pStyle w:val="15"/>
              <w:tabs>
                <w:tab w:val="left" w:pos="6520"/>
              </w:tabs>
              <w:spacing w:before="100"/>
              <w:ind w:right="2814" w:rightChars="0"/>
              <w:jc w:val="center"/>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eastAsia" w:ascii="Times New Roman" w:hAnsi="Times New Roman" w:cs="Times New Roman"/>
                <w:b/>
                <w:color w:val="000000" w:themeColor="text1"/>
                <w:spacing w:val="0"/>
                <w:w w:val="100"/>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0"/>
                <w:w w:val="100"/>
                <w:sz w:val="20"/>
                <w:szCs w:val="20"/>
                <w14:textFill>
                  <w14:solidFill>
                    <w14:schemeClr w14:val="tx1"/>
                  </w14:solidFill>
                </w14:textFill>
              </w:rPr>
              <w:t>本学科必读书目、文献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92"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right="-6" w:rightChars="0"/>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eastAsia" w:ascii="Times New Roman" w:hAnsi="Times New Roman" w:cs="Times New Roman"/>
                <w:b/>
                <w:color w:val="000000" w:themeColor="text1"/>
                <w:spacing w:val="0"/>
                <w:w w:val="100"/>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0"/>
                <w:w w:val="100"/>
                <w:sz w:val="20"/>
                <w:szCs w:val="20"/>
                <w14:textFill>
                  <w14:solidFill>
                    <w14:schemeClr w14:val="tx1"/>
                  </w14:solidFill>
                </w14:textFill>
              </w:rPr>
              <w:t>序号</w:t>
            </w:r>
          </w:p>
        </w:tc>
        <w:tc>
          <w:tcPr>
            <w:tcW w:w="2981" w:type="dxa"/>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line="320" w:lineRule="exact"/>
              <w:ind w:firstLine="602" w:firstLineChars="300"/>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著作或期刊名称</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320" w:lineRule="exact"/>
              <w:ind w:left="107" w:right="97"/>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作者</w:t>
            </w:r>
          </w:p>
        </w:tc>
        <w:tc>
          <w:tcPr>
            <w:tcW w:w="1725"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320" w:lineRule="exact"/>
              <w:ind w:left="155"/>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考核办法</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color w:val="000000" w:themeColor="text1"/>
                <w:spacing w:val="0"/>
                <w:w w:val="100"/>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01"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植物生物学</w:t>
            </w:r>
          </w:p>
        </w:tc>
        <w:tc>
          <w:tcPr>
            <w:tcW w:w="30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right="10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A.M.史密斯，瞿礼嘉等译，2012，      科学出版社</w:t>
            </w:r>
          </w:p>
        </w:tc>
        <w:tc>
          <w:tcPr>
            <w:tcW w:w="1725"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7" w:right="99"/>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12"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植物激素作用的分子机理</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6" w:right="99" w:hanging="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许智宏，薛红卫，2012，上海科学技术出版社</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jc w:val="center"/>
              <w:textAlignment w:val="auto"/>
              <w:rPr>
                <w:rFonts w:hint="default" w:ascii="Times New Roman" w:hAnsi="Times New Roman" w:eastAsia="宋体" w:cs="Times New Roman"/>
                <w:color w:val="000000" w:themeColor="text1"/>
                <w:spacing w:val="-6"/>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85"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3</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植物生理与分子生物学（第四版）</w:t>
            </w:r>
          </w:p>
        </w:tc>
        <w:tc>
          <w:tcPr>
            <w:tcW w:w="30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79" w:right="-151" w:rightChars="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陈晓亚等，高等教育出版社</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14:textFill>
                  <w14:solidFill>
                    <w14:schemeClr w14:val="tx1"/>
                  </w14:solidFill>
                </w14:textFill>
              </w:rPr>
              <w:t>2012</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jc w:val="center"/>
              <w:textAlignment w:val="auto"/>
              <w:rPr>
                <w:rFonts w:hint="eastAsia" w:ascii="Times New Roman" w:hAnsi="Times New Roman" w:eastAsia="宋体" w:cs="Times New Roman"/>
                <w:color w:val="000000" w:themeColor="text1"/>
                <w:spacing w:val="-6"/>
                <w:w w:val="100"/>
                <w:sz w:val="20"/>
                <w:lang w:eastAsia="zh-CN"/>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841"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4</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Microbiology (1st Edition)</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71" w:right="16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Dave Wessner</w:t>
            </w:r>
            <w:r>
              <w:rPr>
                <w:rFonts w:hint="eastAsia" w:ascii="Times New Roman" w:hAnsi="Times New Roman" w:cs="Times New Roman"/>
                <w:color w:val="000000" w:themeColor="text1"/>
                <w:spacing w:val="0"/>
                <w:w w:val="100"/>
                <w:sz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14:textFill>
                  <w14:solidFill>
                    <w14:schemeClr w14:val="tx1"/>
                  </w14:solidFill>
                </w14:textFill>
              </w:rPr>
              <w:t xml:space="preserve"> Christine Dupont，Trevor Charles，John Wiley &amp; Sons Inc，</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0"/>
                <w14:textFill>
                  <w14:solidFill>
                    <w14:schemeClr w14:val="tx1"/>
                  </w14:solidFill>
                </w14:textFill>
              </w:rPr>
              <w:t>2013</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30"/>
              <w:jc w:val="center"/>
              <w:textAlignment w:val="auto"/>
              <w:rPr>
                <w:rFonts w:hint="eastAsia" w:ascii="Times New Roman" w:hAnsi="Times New Roman" w:eastAsia="宋体" w:cs="Times New Roman"/>
                <w:color w:val="000000" w:themeColor="text1"/>
                <w:spacing w:val="-6"/>
                <w:w w:val="100"/>
                <w:sz w:val="20"/>
                <w:lang w:eastAsia="zh-CN"/>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836"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5</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42" w:leftChars="20" w:right="29" w:rightChars="0" w:hanging="400" w:hangingChars="200"/>
              <w:jc w:val="both"/>
              <w:textAlignment w:val="auto"/>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 xml:space="preserve">Microbiology: An Evolving Science </w:t>
            </w:r>
            <w:r>
              <w:rPr>
                <w:rFonts w:hint="eastAsia" w:ascii="Times New Roman" w:hAnsi="Times New Roman" w:cs="Times New Roman"/>
                <w:color w:val="000000" w:themeColor="text1"/>
                <w:spacing w:val="0"/>
                <w:w w:val="100"/>
                <w:sz w:val="20"/>
                <w:lang w:val="en-US" w:eastAsia="zh-CN"/>
                <w14:textFill>
                  <w14:solidFill>
                    <w14:schemeClr w14:val="tx1"/>
                  </w14:solidFill>
                </w14:textFill>
              </w:rPr>
              <w:t xml:space="preserve">         </w:t>
            </w:r>
          </w:p>
          <w:p>
            <w:pPr>
              <w:pStyle w:val="15"/>
              <w:keepNext w:val="0"/>
              <w:keepLines w:val="0"/>
              <w:pageBreakBefore w:val="0"/>
              <w:widowControl w:val="0"/>
              <w:kinsoku/>
              <w:wordWrap/>
              <w:overflowPunct/>
              <w:topLinePunct w:val="0"/>
              <w:autoSpaceDE/>
              <w:autoSpaceDN/>
              <w:bidi w:val="0"/>
              <w:adjustRightInd/>
              <w:snapToGrid/>
              <w:spacing w:line="240" w:lineRule="exact"/>
              <w:ind w:left="442" w:leftChars="20" w:right="782" w:hanging="400" w:hangingChars="20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(2nd Edition)</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98"/>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Joan L. Slonczewski, John W.</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98"/>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Foster, W. W. Norton &amp;</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0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Company, 2010</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中期考核同步进行（读书笔记</w:t>
            </w:r>
            <w:r>
              <w:rPr>
                <w:rFonts w:hint="eastAsia" w:cs="Times New Roman"/>
                <w:color w:val="000000" w:themeColor="text1"/>
                <w:spacing w:val="0"/>
                <w:w w:val="100"/>
                <w:sz w:val="20"/>
                <w:lang w:eastAsia="zh-CN"/>
                <w14:textFill>
                  <w14:solidFill>
                    <w14:schemeClr w14:val="tx1"/>
                  </w14:solidFill>
                </w14:textFill>
              </w:rPr>
              <w:t>）</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70"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6</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Microbial Ecology (1st Edition)</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0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Larry L. Barton， Diana E.Northup，</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0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Wiley-Blackwell， 2011</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211"/>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中期考核同步进行（读书笔记</w:t>
            </w:r>
            <w:r>
              <w:rPr>
                <w:rFonts w:hint="eastAsia" w:cs="Times New Roman"/>
                <w:color w:val="000000" w:themeColor="text1"/>
                <w:spacing w:val="0"/>
                <w:w w:val="100"/>
                <w:sz w:val="20"/>
                <w:lang w:eastAsia="zh-CN"/>
                <w14:textFill>
                  <w14:solidFill>
                    <w14:schemeClr w14:val="tx1"/>
                  </w14:solidFill>
                </w14:textFill>
              </w:rPr>
              <w:t>）</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40"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7</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生态及环境微生物学（第一版）</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8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施密特著，谢策特译，2012，科学出版社</w:t>
            </w:r>
          </w:p>
        </w:tc>
        <w:tc>
          <w:tcPr>
            <w:tcW w:w="1725"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leftChars="0" w:right="9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57"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8</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Lewin's Genes XI</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28"/>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Jocelyn E.Krebs，高等教育出版</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97"/>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社，2014</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818" w:hRule="atLeast"/>
        </w:trPr>
        <w:tc>
          <w:tcPr>
            <w:tcW w:w="78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3"/>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9</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Lehninger 生物化学原理（第三版）</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0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David L.Nelson、Michael M.Cox</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0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著，周海梦等译，</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7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2005，高等教育出版社</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76"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10</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Molecular cell biology</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4" w:leftChars="10" w:right="98" w:hanging="3"/>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Harvey Lodish， 2008，W.H. Freedom company</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30"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77"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11</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现代分子生物学（第四版）</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朱玉贤，李毅，2013， 高等教育</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出版社</w:t>
            </w:r>
          </w:p>
        </w:tc>
        <w:tc>
          <w:tcPr>
            <w:tcW w:w="1725"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leftChars="0" w:right="9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与中期考核同步进行（读书笔记）</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28"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12</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现代遗传学原理（第三版）</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徐晋麟，徐沁，陈淳，2011，科学出版社</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07"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13</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69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生命科学前沿:基因定位与育种设计</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jc w:val="lef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05" w:leftChars="10" w:right="45" w:hanging="38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王建康，李慧慧，张鲁燕，2014</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95"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14</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生物统计学（第五版）</w:t>
            </w:r>
          </w:p>
        </w:tc>
        <w:tc>
          <w:tcPr>
            <w:tcW w:w="30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leftChars="10" w:right="68" w:hanging="3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李春喜，姜丽娜，邵云，张黛静，</w:t>
            </w:r>
          </w:p>
          <w:p>
            <w:pPr>
              <w:pStyle w:val="15"/>
              <w:keepNext w:val="0"/>
              <w:keepLines w:val="0"/>
              <w:pageBreakBefore w:val="0"/>
              <w:widowControl w:val="0"/>
              <w:kinsoku/>
              <w:wordWrap/>
              <w:overflowPunct/>
              <w:topLinePunct w:val="0"/>
              <w:autoSpaceDE/>
              <w:autoSpaceDN/>
              <w:bidi w:val="0"/>
              <w:adjustRightInd/>
              <w:snapToGrid/>
              <w:spacing w:line="240" w:lineRule="exact"/>
              <w:ind w:left="55" w:leftChars="10" w:right="68" w:hanging="3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2015， 科学出版社</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30"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72"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15</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高级水生生物学</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jc w:val="lef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05" w:leftChars="10" w:right="45" w:hanging="384"/>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刘健康主编，科学出版社，2002</w:t>
            </w:r>
          </w:p>
        </w:tc>
        <w:tc>
          <w:tcPr>
            <w:tcW w:w="1725"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leftChars="0" w:right="9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与中期考核同步进行（读书笔记）</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84"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16</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水产基因组学技术</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73"/>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刘占江等译，化学工业出版社，</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2011</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94"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17</w:t>
            </w:r>
          </w:p>
        </w:tc>
        <w:tc>
          <w:tcPr>
            <w:tcW w:w="2981"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Fish nutrition</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Robert P, Wilson 著（第三版）</w:t>
            </w:r>
          </w:p>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
              <w:jc w:val="lef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elsevier(USA)，2002</w:t>
            </w:r>
          </w:p>
        </w:tc>
        <w:tc>
          <w:tcPr>
            <w:tcW w:w="1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211"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6"/>
                <w:w w:val="100"/>
                <w:sz w:val="20"/>
                <w14:textFill>
                  <w14:solidFill>
                    <w14:schemeClr w14:val="tx1"/>
                  </w14:solidFill>
                </w14:textFill>
              </w:rPr>
              <w:t>与中期考核同步进行（读书笔记）</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69" w:hRule="atLeast"/>
        </w:trPr>
        <w:tc>
          <w:tcPr>
            <w:tcW w:w="7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18</w:t>
            </w:r>
          </w:p>
        </w:tc>
        <w:tc>
          <w:tcPr>
            <w:tcW w:w="2981" w:type="dxa"/>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7"/>
              <w:jc w:val="both"/>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Nature、Science、Cell、Nature Plants、PNAS、Plant Cell、Molecular Plant 等生物学相关领域国际知名期刊</w:t>
            </w:r>
          </w:p>
        </w:tc>
        <w:tc>
          <w:tcPr>
            <w:tcW w:w="301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tc>
        <w:tc>
          <w:tcPr>
            <w:tcW w:w="1725"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35"/>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综述报告</w:t>
            </w:r>
          </w:p>
        </w:tc>
        <w:tc>
          <w:tcPr>
            <w:tcW w:w="108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39" w:rightChars="0"/>
              <w:jc w:val="center"/>
              <w:textAlignment w:val="auto"/>
              <w:rPr>
                <w:rFonts w:hint="default" w:ascii="Times New Roman" w:hAnsi="Times New Roman" w:eastAsia="宋体" w:cs="Times New Roman"/>
                <w:color w:val="000000" w:themeColor="text1"/>
                <w:spacing w:val="0"/>
                <w:w w:val="100"/>
                <w:sz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选读</w:t>
            </w:r>
          </w:p>
        </w:tc>
      </w:tr>
    </w:tbl>
    <w:p>
      <w:pPr>
        <w:pStyle w:val="7"/>
        <w:spacing w:before="3"/>
        <w:rPr>
          <w:rFonts w:hint="default" w:ascii="Times New Roman" w:hAnsi="Times New Roman" w:eastAsia="宋体" w:cs="Times New Roman"/>
          <w:color w:val="000000" w:themeColor="text1"/>
          <w:spacing w:val="0"/>
          <w:w w:val="100"/>
          <w:sz w:val="10"/>
          <w14:textFill>
            <w14:solidFill>
              <w14:schemeClr w14:val="tx1"/>
            </w14:solidFill>
          </w14:textFill>
        </w:rPr>
      </w:pPr>
    </w:p>
    <w:p>
      <w:pPr>
        <w:rPr>
          <w:rFonts w:hint="default" w:ascii="Times New Roman" w:hAnsi="Times New Roman" w:eastAsia="宋体" w:cs="Times New Roman"/>
          <w:b w:val="0"/>
          <w:bCs/>
          <w:color w:val="000000" w:themeColor="text1"/>
          <w:spacing w:val="0"/>
          <w:w w:val="100"/>
          <w:sz w:val="20"/>
          <w14:textFill>
            <w14:solidFill>
              <w14:schemeClr w14:val="tx1"/>
            </w14:solidFill>
          </w14:textFill>
        </w:rPr>
      </w:pPr>
      <w:r>
        <w:rPr>
          <w:rFonts w:hint="default" w:ascii="Times New Roman" w:hAnsi="Times New Roman" w:eastAsia="宋体" w:cs="Times New Roman"/>
          <w:b w:val="0"/>
          <w:bCs/>
          <w:color w:val="000000" w:themeColor="text1"/>
          <w:spacing w:val="0"/>
          <w:w w:val="100"/>
          <w:sz w:val="2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5" w:name="_Toc29124"/>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生态学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5"/>
    </w:p>
    <w:p>
      <w:pPr>
        <w:pStyle w:val="4"/>
        <w:pageBreakBefore w:val="0"/>
        <w:widowControl w:val="0"/>
        <w:kinsoku/>
        <w:wordWrap/>
        <w:overflowPunct/>
        <w:topLinePunct w:val="0"/>
        <w:bidi w:val="0"/>
        <w:snapToGrid/>
        <w:spacing w:beforeLines="0" w:line="440" w:lineRule="exact"/>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一、学科概况和学科方向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仿宋_GB2312" w:hAnsi="仿宋_GB2312" w:eastAsia="仿宋_GB2312" w:cs="仿宋_GB2312"/>
          <w:color w:val="000000" w:themeColor="text1"/>
          <w:spacing w:val="0"/>
          <w:w w:val="100"/>
          <w:sz w:val="28"/>
          <w:szCs w:val="28"/>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14:textFill>
            <w14:solidFill>
              <w14:schemeClr w14:val="tx1"/>
            </w14:solidFill>
          </w14:textFill>
        </w:rPr>
        <w:t>当代生态学即是从生态系统的高度研究生物与生物以及生物与其环境之间相互作用关系的科学，其中生物方面包括人类、植物、动物和微生物；环境方面则包括自然环境、人工环境以及人类社会经济环境。从发展态势讲，当代生态学呈现出学科分支在多学科交叉与融合中不断产生；研究对象在时空尺度上倾向于从微观和宏观尺度不断拓展；研究内容从结构与功能向过程与预测模型上延伸；研究方法在技术与手段集成中持续创新等特点。</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仿宋_GB2312" w:hAnsi="仿宋_GB2312" w:eastAsia="仿宋_GB2312" w:cs="仿宋_GB2312"/>
          <w:color w:val="000000" w:themeColor="text1"/>
          <w:spacing w:val="0"/>
          <w:w w:val="100"/>
          <w:sz w:val="28"/>
          <w:szCs w:val="28"/>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14:textFill>
            <w14:solidFill>
              <w14:schemeClr w14:val="tx1"/>
            </w14:solidFill>
          </w14:textFill>
        </w:rPr>
        <w:t>湖南农业大学生态学学科始于20世纪80年代，由刁操铨等知名教授创建的湖南农学院水稻生理生态研究室。经过30多年的发展，目前我校生态学科已形成了一支由39人组成的高素质（博士学位获得者比例超过90%）、年富力强（年龄在30-50岁之间比例达90%）的师资队伍，其中教授16人、副教授13人，博士研究生导师19人、硕士研究生导师33人；拥有一级学科博士、硕士学位授予权，设有博士后科研流动站、洞庭湖区农村生态系统健康湖南省重点实验室、农业典型污染生态修复与湿地保护湖南省科技创新国际合作基地和国家财政部农业生态学特色专业实验室，系湖南省国内“双一流”培育学科，教育部第四轮（70所高校参评）学科水平评估Ｂ</w:t>
      </w:r>
      <w:r>
        <w:rPr>
          <w:rFonts w:hint="eastAsia" w:ascii="仿宋_GB2312" w:hAnsi="仿宋_GB2312" w:eastAsia="仿宋_GB2312" w:cs="仿宋_GB2312"/>
          <w:color w:val="000000" w:themeColor="text1"/>
          <w:spacing w:val="0"/>
          <w:w w:val="100"/>
          <w:sz w:val="28"/>
          <w:szCs w:val="28"/>
          <w:vertAlign w:val="superscript"/>
          <w14:textFill>
            <w14:solidFill>
              <w14:schemeClr w14:val="tx1"/>
            </w14:solidFill>
          </w14:textFill>
        </w:rPr>
        <w:t>－</w:t>
      </w:r>
      <w:r>
        <w:rPr>
          <w:rFonts w:hint="eastAsia" w:ascii="仿宋_GB2312" w:hAnsi="仿宋_GB2312" w:eastAsia="仿宋_GB2312" w:cs="仿宋_GB2312"/>
          <w:color w:val="000000" w:themeColor="text1"/>
          <w:spacing w:val="0"/>
          <w:w w:val="100"/>
          <w:sz w:val="28"/>
          <w:szCs w:val="28"/>
          <w14:textFill>
            <w14:solidFill>
              <w14:schemeClr w14:val="tx1"/>
            </w14:solidFill>
          </w14:textFill>
        </w:rPr>
        <w:t>学科（前30-40%）。</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仿宋_GB2312" w:hAnsi="仿宋_GB2312" w:eastAsia="仿宋_GB2312" w:cs="仿宋_GB2312"/>
          <w:color w:val="000000" w:themeColor="text1"/>
          <w:spacing w:val="0"/>
          <w:w w:val="100"/>
          <w:sz w:val="28"/>
          <w:szCs w:val="28"/>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14:textFill>
            <w14:solidFill>
              <w14:schemeClr w14:val="tx1"/>
            </w14:solidFill>
          </w14:textFill>
        </w:rPr>
        <w:t>近五年，学科新增主持国家和省部级科研课题102项，获国家和省</w:t>
      </w:r>
      <w:r>
        <w:rPr>
          <w:rFonts w:hint="eastAsia" w:ascii="仿宋_GB2312" w:hAnsi="仿宋_GB2312" w:eastAsia="仿宋_GB2312" w:cs="仿宋_GB2312"/>
          <w:color w:val="000000" w:themeColor="text1"/>
          <w:spacing w:val="-6"/>
          <w:w w:val="100"/>
          <w:sz w:val="28"/>
          <w:szCs w:val="28"/>
          <w14:textFill>
            <w14:solidFill>
              <w14:schemeClr w14:val="tx1"/>
            </w14:solidFill>
          </w14:textFill>
        </w:rPr>
        <w:t>部级科技(科学)成果奖励15项，授权国家发明专利32项,在国内外学术刊物上发表学术论文257篇（其中106篇SCI、78篇一级学报和CSSCI论文）。</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本学科根据国家生态学一级学科设置标准和生态文明建设需求，通过长期发展积淀和不断凝炼，形成了3个学科方向。</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1.农业生态学</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主要关注农田生态系统结构、功能、过程及其调控，形成了稳定的农业生态研究方向。</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重点运用生态学和系统论的原理与方法，从事农田生态种养与现代农业规模化生产技术研究，探讨通过完善生物多样性共生的模式，努力实现生态效益、环境效益和经济效益三大效益共嬴的农田多级利用的农林牧副渔复合农业生态工程模式。开发具有完全自主知识产权的具有节水节肥、丰产减排、生态高效的农业生态工程种养模式，实现生态种养的轻简化与集约化。同时研究通过科学合理改善土壤结构、微生物群落结构等方式促进农作物（如水稻）的品质，为建设高标准农田献计献策，为农民增产增收服务，也为农民脱贫致富作出贡献，同时为建设生态文明，美丽乡村出谋划策。</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2.环境生态学</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主要关注农业生态系统退化原因、退化生态系统修复机理及其修复模式与技术，形成了稳定的环境生态修复研究方向。</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重点运用生态学和环境科学的理论与方法，开展农田重金属、农药残留物及有机污染物（包括各种激素）的研究，利用植物（主要包括烟草、油菜、玉米等农作物）、微生物、合成生物、物理和化学材料，实现对重金属、农药残留物和有机污染物质的去除，实现边生产、边修复，取得较高的生态效益、经济效益和社会效益，激发广大农民参入农田重金属修复的积极性，同时为农民增产增收服务。</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3.水生生态学</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主要关注湿地生态系统结构改变、功能退化、服务质量下降、外来物种入侵、生境破碎化的原因以及退化生态系统的修复机理及其修复模式和技术，形成稳定的水生生态学研究方向。</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主要研究水体富营养化、全球气候变化以及各种人为干扰等条件下湿地功能退化和水生植物消亡的机制，探讨科学合理的湿地（特别是沉水植物）恢复与重建措施，构建绿水青山的宜居环境，统筹山林水田草，完善和实现生态系统结构和功能的整体性。应用水生植物的自净能力，对农业生产排放的畜禽粪便等农业废弃物进行降解或者进行资源化利用。同时研究国内入侵植物的入侵机制、评估入侵所造成的生态、经济和社会危害以及如何利用天敌对入侵植物进行生物防控，探索外来有害入侵植物的资源化利用途径，力争降低入侵植物的对生态、经济和社会的危害甚至变废为宝。</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（一）获本学科博士学位应具备的基本素质</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学术素养</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攻读博士学位的研究生必须对生态学有浓厚的兴趣，以创新生态学学科理论体系、促进生态学学科技术进步、推动生态学学科可持续发展为己任，掌握生态学学科的发展历史、现状和发展动态。具有批判性思考的能力、扎实的科研调查与观测、实验和分析技能以及在理论探索和应用研究领域中解决重要科学问题的能力，同时掌握一定的与生态学学科相关的知识产权、社会伦理等方面的基本知识。具备较宽广的知识面，以及拓展学科新领域的学术潜力，敢于通过学科交叉和融合进行集成创新。在科学问题凝练、研究方案与实施、研究结果分析和成果形成的整个科研过程中能善于团结合作，发挥团队的作用；身心健康，具有良好体魄，能够承担本学科范围内各项专业工作任务。</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学术道德</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应具有严谨求实的科学态度和追求真理的高尚品德，严格遵守学术规范，讲求学术诚信，树立学术自律意识。在研究工作中保证调查、观测、实验等数据客观真实，立论依据充分，推论逻辑严密，尊重他人的研究成果。科学论文或学术会议上发布的结果应该是所做研究工作的真实反映，杜绝任何剽窃他人成果、捏造和歪曲数据资料、有意提供误导性推论等不当学术行为。同时，还应自觉遵守国家有关法律法规，严格保守国家机密，遵守信息安全、生态安全、健康安全等国家安全方面的有关规定。</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（二）获本学科博士学位应掌握的基本知识及结构</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应能能熟练掌握生态学基本理论与研究方法、以及所在二级学科的技能，熟悉本学科专门领域的发展动态；具有能独立从事与生态学相关的研究能力和学科视野，以及利用生态学原理分析与解决相关问题的创新能力；能胜任所学生态学专业领域的教学、科研、开发和管理工作。</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（三）获本学科博士学位应具备的基本学术能力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获取知识能力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应积极关注本学科的发展动态，参加专题讲座和国内外学术会议，进行学术研讨，利用一切现代信息传播手段，获取本学科发展的最新知识，掌握学科学术前沿动态及技术需求。在文献收集中，要有意识地考虑文献的全面性和系统性。同时，要不断深入生产一线，了解我国生态环境保育需求，重视在生产实践中提升获取知识的能力。此外，应参与一些对本科生和硕士研究生的教育教学过程（如作为助教，指导教师或实验课教师），扩大自己在研究论文内容之外的广泛兴趣、培养指导他人从事科学探索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学术鉴别能力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要求熟悉某一特定生态学研究领域的文献，而且领会文献的学术思想、建立假说的依据和推理、调研和实验策略、技术方案、实验材料与方法、结果的分析与讨论等，在归纳了大部分已经积累的相关知识的基础上，提出新的理论、观点和模型。在熟悉文献的基础上，博士研究生需要能够判断出哪些问题已经研究过，哪些问题还需要进一步研究，以及哪些结果或解释还存在争论。对这些能力进行培养和评价的手段包括：练习独立从事科学研究的准备工作和撰写国家自然（社会）科学基金申请报告；经常浏览本学科及相关领域的主要学术刊物并加以分析；定期以书面和口头形式给出研究工作进展的学术报告；按照学术论文规范整理研究结果并撰写博士学位论文。博士研究生要求能综合评价科学成果的学术价值、社会贡献及生态作用，要具备对研究成果进行综合评判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科学研究能力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应该在某一专门的生态学领域方面获得足够的技能，包括本专业的试验研究方法，掌握野外和实验室的综合实验技能、数据获取和综合分析技能、样品采集和测定技能；对调查或实验过程中的质量控制有良好的理解，能够提出有关的科学问题并能够设计（包括设置有效的对照、重复等）和完成为解决某一科学问题而需要进行的调查、观测或实验；并对所获得的数据进行统计及合理性评价，建立可检验的假说或模型来解释调查、观测或实验结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4</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学术创新能力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学位获得者应熟悉本学科的历史、现状和发展动态，具备宽广的知识面，敏锐的科学洞察能力和创造力，善于在科学研究过程中捕捉新问题，提出新见解；要具有敢于探索、勇于创新，具有挑战学术难题的科学精神；要善于从生产实际中发现关键性问题，提出具有重要意义的创新性研究课题，并开展创新性研究和取得创新性成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5</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学术交流能力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应通过研究方案的准备、定期进行的研究进展汇报、文献讨论会和学术报告会上的发言与辩论、在国内外学术会议上做学术报告或进行墙报展示，论文写作或发表过程中与导师、合作者以及审稿人的沟通等多种途径培养学术交流能力，使自己能够进行符合逻辑的辩论、条理清楚的交流和简明准确的写作与报告。</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6</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教学能力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研究生应具备较强的教学工作能力，在对自己所学领域的知识全面系统掌握的基础上，能够协助导师或其他相关老师从事指导本科生或研究生相关课程的讨论、答疑及作业批改；指导教学实验和实习，指导本科毕业设计（论文）等，锻炼提高语言和书面表达能力、概括与综合能力、教学研究与应变能力。同时在教学过程中，发现生产实际中的问题，从而协助解决科研中的某些技术或管理问题。</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选题与综述的要求</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学位论文应选择生态学学科的某个前沿领域科学问题进行深入系统的研究，或选择对我国生态建设与管理有重要应用价值的课题进行深入探索。论文选题应注重课题新颖性、科学性和可行性。学位论文的选题需要进行充分论证，论证基本方式为文献综述与查新。</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文献综述全文应不少于5000字，图表不少于3-5幅，综述的参考文献在150-200篇之间。其中至少需要阅读300篇以上国外文献，且要求最近3-5年内的文献占50%以上，权威文献至少占30%以上；综述文章应主要包括如下内容：1）研究问题的科学意义和应用价值；2)研究问题的历史沿革或背景；3）研究问题的阶段性进展或已有基础；4）尚未解决的问题及其原因或瓶颈；5）研究展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选题查新必须委托有省部级以上授权的专门查新机构进行，并提供专业的查新报告。在选题查新和文献综述基础上，博士研究生要提炼科学问题，形成反映个人学术思想和见解的选题报告。选题报告篇幅不少于3000字，主要包括：研究目的、具体目标和假设，背景资料和选题依据，研究意义，研究方案和方法，研究进度和预期成果等内容，为博士学位论文研究奠定基础。</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规范性要求</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1）论文主体框架及其主要内容：博士学位论文一般包括摘要、主体、成果、致谢、参考文献等部分。论文主体部分可分为四大模块，即文献综述、研究设计与方法、研究结果与分析、讨论与结论。在论文总体框架基本一致的情况下，视各领域的要求不同，文献综述可以与研究计划合并，研究结果与分析模块也可以再细分为若干篇章。讨论与结论模块一般要就论文研究获得的主要结论或结果，与已有的相关研究成果进行深入比较分析，以进一步揭示客观现象中隐藏的机制和规律，提升论文的理论水平。同时，在该模块中还应明确指出本文的创新和不足，并提出进一步研究的设想与展望。因此，该模块一般包括全文讨论、主要结论、创新与展望等内容。</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2）结果表达与数据分析：论文中所有的数据均应本着遵循科学求实的严格要求，对于特异数据的取舍或缺失数据的补充，必须按科学的统计方法实施。样品测试分析、数据统计分析、模型分析等方法及规程应该采用国际公认的标准方法和操作规程，如果是本研究首创或完善的方法，必须详细说明。数据的有效小数位数应该保留到分析方法或仪器设备检测限的位数，所有数据结果必须采用公认的数理方法进行统计分析，并在数据图表中标注统计显著性检验结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（3）行文格式：学位论文必须符合湖南农业大学要求的字数、行文规格、装帧样式与保密规定，文字编写格式参照GB/T7713.1-2006《学位论文编写规则》、GB/T7714-2005《文后参考文献著录规则》及学校相关文件执行。</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default" w:ascii="黑体" w:hAnsi="黑体" w:eastAsia="黑体" w:cs="黑体"/>
          <w:b w:val="0"/>
          <w:bCs/>
          <w:color w:val="000000" w:themeColor="text1"/>
          <w:kern w:val="2"/>
          <w:sz w:val="28"/>
          <w:szCs w:val="28"/>
          <w:lang w:val="en-US" w:eastAsia="zh-CN" w:bidi="ar-SA"/>
          <w14:textFill>
            <w14:solidFill>
              <w14:schemeClr w14:val="tx1"/>
            </w14:solidFill>
          </w14:textFill>
        </w:rPr>
        <w:t>成果创新性要求</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生态学学科博士学位论文的研究成果应体现在生态学学科前沿某一研究方向上有明显的突破和创新，主要表现为：研究新问题，发现新事实，提出新理论、新思想和新方法，改进或修正理论和方法，修正和完善前人的研究成果，用新方法解决本学科领域问题，也可以是某些理论和方法在解决本学科领域问题中新的应用，提出解决实际问题的创新方案等。总之，博士学位论文研究成果要在理论上体现新贡献或在应用上体现较高价值。</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lang w:val="en-US" w:eastAsia="zh-CN"/>
          <w14:textFill>
            <w14:solidFill>
              <w14:schemeClr w14:val="tx1"/>
            </w14:solidFill>
          </w14:textFill>
        </w:rPr>
        <w:t>（五）</w:t>
      </w:r>
      <w:r>
        <w:rPr>
          <w:rFonts w:hint="default" w:ascii="Times New Roman" w:hAnsi="Times New Roman" w:eastAsia="黑体" w:cs="Times New Roman"/>
          <w:color w:val="000000" w:themeColor="text1"/>
          <w:spacing w:val="0"/>
          <w:w w:val="100"/>
          <w:sz w:val="30"/>
          <w:szCs w:val="30"/>
          <w14:textFill>
            <w14:solidFill>
              <w14:schemeClr w14:val="tx1"/>
            </w14:solidFill>
          </w14:textFill>
        </w:rPr>
        <w:t>在读期间发表学术要求</w:t>
      </w:r>
    </w:p>
    <w:p>
      <w:pPr>
        <w:pStyle w:val="16"/>
        <w:pageBreakBefore w:val="0"/>
        <w:widowControl w:val="0"/>
        <w:kinsoku/>
        <w:wordWrap/>
        <w:overflowPunct/>
        <w:topLinePunct w:val="0"/>
        <w:bidi w:val="0"/>
        <w:snapToGrid/>
        <w:spacing w:line="480" w:lineRule="exact"/>
        <w:ind w:firstLine="560" w:firstLineChars="200"/>
        <w:textAlignment w:val="auto"/>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研究生须以湖南农业大学为第一署名单位，研究生为第一作者公开发表与学位论文研究内容密切相关的学术研究性论文，发表的学术论文应为已正式发表的学术研究性论文（含在线发表）</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b/>
          <w:bCs/>
          <w:color w:val="000000" w:themeColor="text1"/>
          <w:spacing w:val="0"/>
          <w:w w:val="100"/>
          <w:sz w:val="28"/>
          <w:szCs w:val="28"/>
          <w14:textFill>
            <w14:solidFill>
              <w14:schemeClr w14:val="tx1"/>
            </w14:solidFill>
          </w14:textFill>
        </w:rPr>
        <w:t>普博生</w:t>
      </w:r>
      <w:r>
        <w:rPr>
          <w:rFonts w:hint="default" w:ascii="仿宋_GB2312" w:hAnsi="仿宋_GB2312" w:eastAsia="仿宋_GB2312" w:cs="仿宋_GB2312"/>
          <w:color w:val="000000" w:themeColor="text1"/>
          <w:spacing w:val="0"/>
          <w:w w:val="100"/>
          <w:sz w:val="28"/>
          <w:szCs w:val="28"/>
          <w14:textFill>
            <w14:solidFill>
              <w14:schemeClr w14:val="tx1"/>
            </w14:solidFill>
          </w14:textFill>
        </w:rPr>
        <w:t>在攻读学位期间须符合以下要求之一：</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①在JCR二区及以上SCI期刊上发表学术论文1篇；</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②在JCR三区SCI期刊发表1篇学术论文或在相应一级学科国内顶级刊物发表1篇学术论文，同时在CSCD刊物上发表2篇学术论文（湖南农业大学学报（自科版）不超过1篇）；</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③如以并列第一作者前二位出现，须发表在JCR二区及以上SCI期刊影响因子在5（含5）以上的学术论文，以并列第一作者前三位出现，</w:t>
      </w:r>
      <w:r>
        <w:rPr>
          <w:rFonts w:hint="default" w:ascii="仿宋_GB2312" w:hAnsi="仿宋_GB2312" w:eastAsia="仿宋_GB2312" w:cs="仿宋_GB2312"/>
          <w:color w:val="000000" w:themeColor="text1"/>
          <w:spacing w:val="-17"/>
          <w:w w:val="100"/>
          <w:sz w:val="28"/>
          <w:szCs w:val="28"/>
          <w14:textFill>
            <w14:solidFill>
              <w14:schemeClr w14:val="tx1"/>
            </w14:solidFill>
          </w14:textFill>
        </w:rPr>
        <w:t>须发表在JCR二区及以上SCI期刊影响因子在10（含10）以上的学术论文。</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b/>
          <w:bCs/>
          <w:color w:val="000000" w:themeColor="text1"/>
          <w:spacing w:val="0"/>
          <w:w w:val="100"/>
          <w:sz w:val="28"/>
          <w:szCs w:val="28"/>
          <w14:textFill>
            <w14:solidFill>
              <w14:schemeClr w14:val="tx1"/>
            </w14:solidFill>
          </w14:textFill>
        </w:rPr>
        <w:t>直博生</w:t>
      </w:r>
      <w:r>
        <w:rPr>
          <w:rFonts w:hint="default" w:ascii="仿宋_GB2312" w:hAnsi="仿宋_GB2312" w:eastAsia="仿宋_GB2312" w:cs="仿宋_GB2312"/>
          <w:color w:val="000000" w:themeColor="text1"/>
          <w:spacing w:val="0"/>
          <w:w w:val="100"/>
          <w:sz w:val="28"/>
          <w:szCs w:val="28"/>
          <w14:textFill>
            <w14:solidFill>
              <w14:schemeClr w14:val="tx1"/>
            </w14:solidFill>
          </w14:textFill>
        </w:rPr>
        <w:t>及含硕博连读生在攻读学位期间须符合以下要求之一：</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①JCR二区及以上SCI期刊上发表学术论文1篇和在JCR三区SCI期</w:t>
      </w:r>
      <w:r>
        <w:rPr>
          <w:rFonts w:hint="default" w:ascii="仿宋_GB2312" w:hAnsi="仿宋_GB2312" w:eastAsia="仿宋_GB2312" w:cs="仿宋_GB2312"/>
          <w:color w:val="000000" w:themeColor="text1"/>
          <w:spacing w:val="-6"/>
          <w:w w:val="100"/>
          <w:sz w:val="28"/>
          <w:szCs w:val="28"/>
          <w14:textFill>
            <w14:solidFill>
              <w14:schemeClr w14:val="tx1"/>
            </w14:solidFill>
          </w14:textFill>
        </w:rPr>
        <w:t>刊发表1 篇学术论文或在相应一级学科国内顶级刊物发表1 篇学术论文。</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仿宋_GB2312" w:hAnsi="仿宋_GB2312" w:eastAsia="仿宋_GB2312" w:cs="仿宋_GB2312"/>
          <w:color w:val="000000" w:themeColor="text1"/>
          <w:spacing w:val="0"/>
          <w:w w:val="100"/>
          <w:sz w:val="28"/>
          <w:szCs w:val="28"/>
          <w14:textFill>
            <w14:solidFill>
              <w14:schemeClr w14:val="tx1"/>
            </w14:solidFill>
          </w14:textFill>
        </w:rPr>
      </w:pPr>
      <w:r>
        <w:rPr>
          <w:rFonts w:hint="default" w:ascii="仿宋_GB2312" w:hAnsi="仿宋_GB2312" w:eastAsia="仿宋_GB2312" w:cs="仿宋_GB2312"/>
          <w:color w:val="000000" w:themeColor="text1"/>
          <w:spacing w:val="0"/>
          <w:w w:val="100"/>
          <w:sz w:val="28"/>
          <w:szCs w:val="28"/>
          <w14:textFill>
            <w14:solidFill>
              <w14:schemeClr w14:val="tx1"/>
            </w14:solidFill>
          </w14:textFill>
        </w:rPr>
        <w:t>②在JCR三区SCI期刊发表3篇学术论文且总影响因子之和大于10。</w:t>
      </w:r>
    </w:p>
    <w:p>
      <w:pPr>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6" w:name="_Toc14211"/>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生态学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6"/>
    </w:p>
    <w:tbl>
      <w:tblPr>
        <w:tblStyle w:val="11"/>
        <w:tblW w:w="91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31"/>
        <w:gridCol w:w="233"/>
        <w:gridCol w:w="636"/>
        <w:gridCol w:w="322"/>
        <w:gridCol w:w="176"/>
        <w:gridCol w:w="291"/>
        <w:gridCol w:w="1730"/>
        <w:gridCol w:w="181"/>
        <w:gridCol w:w="572"/>
        <w:gridCol w:w="682"/>
        <w:gridCol w:w="682"/>
        <w:gridCol w:w="1"/>
        <w:gridCol w:w="219"/>
        <w:gridCol w:w="463"/>
        <w:gridCol w:w="132"/>
        <w:gridCol w:w="442"/>
        <w:gridCol w:w="171"/>
        <w:gridCol w:w="161"/>
        <w:gridCol w:w="557"/>
        <w:gridCol w:w="737"/>
        <w:gridCol w:w="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500" w:type="dxa"/>
            <w:gridSpan w:val="3"/>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学院名称</w:t>
            </w:r>
          </w:p>
        </w:tc>
        <w:tc>
          <w:tcPr>
            <w:tcW w:w="7684" w:type="dxa"/>
            <w:gridSpan w:val="18"/>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资源与环境科学学院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 w:hRule="atLeast"/>
          <w:jc w:val="center"/>
        </w:trPr>
        <w:tc>
          <w:tcPr>
            <w:tcW w:w="1500"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一级学科名称</w:t>
            </w:r>
          </w:p>
        </w:tc>
        <w:tc>
          <w:tcPr>
            <w:tcW w:w="2700" w:type="dxa"/>
            <w:gridSpan w:val="5"/>
            <w:tcBorders>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生态学</w:t>
            </w:r>
          </w:p>
        </w:tc>
        <w:tc>
          <w:tcPr>
            <w:tcW w:w="2156" w:type="dxa"/>
            <w:gridSpan w:val="5"/>
            <w:tcBorders>
              <w:lef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一级学科代码</w:t>
            </w:r>
          </w:p>
        </w:tc>
        <w:tc>
          <w:tcPr>
            <w:tcW w:w="2828"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0713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500"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学科方向</w:t>
            </w:r>
          </w:p>
        </w:tc>
        <w:tc>
          <w:tcPr>
            <w:tcW w:w="2700" w:type="dxa"/>
            <w:gridSpan w:val="5"/>
            <w:tcBorders>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w:t>
            </w:r>
            <w:r>
              <w:rPr>
                <w:rFonts w:hint="eastAsia" w:cs="Times New Roman"/>
                <w:color w:val="000000" w:themeColor="text1"/>
                <w:spacing w:val="0"/>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农业生态学</w:t>
            </w:r>
          </w:p>
          <w:p>
            <w:pPr>
              <w:keepNext w:val="0"/>
              <w:keepLines w:val="0"/>
              <w:pageBreakBefore w:val="0"/>
              <w:widowControl/>
              <w:kinsoku/>
              <w:wordWrap/>
              <w:overflowPunct/>
              <w:topLinePunct w:val="0"/>
              <w:autoSpaceDE/>
              <w:autoSpaceDN/>
              <w:bidi w:val="0"/>
              <w:adjustRightInd/>
              <w:snapToGrid/>
              <w:spacing w:line="20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r>
              <w:rPr>
                <w:rFonts w:hint="eastAsia" w:cs="Times New Roman"/>
                <w:color w:val="000000" w:themeColor="text1"/>
                <w:spacing w:val="0"/>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环境生态学</w:t>
            </w:r>
          </w:p>
          <w:p>
            <w:pPr>
              <w:keepNext w:val="0"/>
              <w:keepLines w:val="0"/>
              <w:pageBreakBefore w:val="0"/>
              <w:widowControl/>
              <w:kinsoku/>
              <w:wordWrap/>
              <w:overflowPunct/>
              <w:topLinePunct w:val="0"/>
              <w:autoSpaceDE/>
              <w:autoSpaceDN/>
              <w:bidi w:val="0"/>
              <w:adjustRightInd/>
              <w:snapToGrid/>
              <w:spacing w:line="20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w:t>
            </w:r>
            <w:r>
              <w:rPr>
                <w:rFonts w:hint="eastAsia" w:cs="Times New Roman"/>
                <w:color w:val="000000" w:themeColor="text1"/>
                <w:spacing w:val="0"/>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水生生态学</w:t>
            </w:r>
          </w:p>
        </w:tc>
        <w:tc>
          <w:tcPr>
            <w:tcW w:w="2156" w:type="dxa"/>
            <w:gridSpan w:val="5"/>
            <w:tcBorders>
              <w:lef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培养方式</w:t>
            </w:r>
          </w:p>
        </w:tc>
        <w:tc>
          <w:tcPr>
            <w:tcW w:w="2828"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1500" w:type="dxa"/>
            <w:gridSpan w:val="3"/>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学分要求</w:t>
            </w:r>
          </w:p>
        </w:tc>
        <w:tc>
          <w:tcPr>
            <w:tcW w:w="2700" w:type="dxa"/>
            <w:gridSpan w:val="5"/>
            <w:tcBorders>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2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课程学分：至少修满16学分。</w:t>
            </w:r>
          </w:p>
        </w:tc>
        <w:tc>
          <w:tcPr>
            <w:tcW w:w="2156" w:type="dxa"/>
            <w:gridSpan w:val="5"/>
            <w:vMerge w:val="restart"/>
            <w:tcBorders>
              <w:lef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基本学制及学习年限</w:t>
            </w:r>
          </w:p>
        </w:tc>
        <w:tc>
          <w:tcPr>
            <w:tcW w:w="2828"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普博生：4年；硕博连读：5年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00" w:type="dxa"/>
            <w:gridSpan w:val="3"/>
            <w:vMerge w:val="continue"/>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2700" w:type="dxa"/>
            <w:gridSpan w:val="5"/>
            <w:tcBorders>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2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培养环节学分：7学分</w:t>
            </w:r>
          </w:p>
        </w:tc>
        <w:tc>
          <w:tcPr>
            <w:tcW w:w="2156" w:type="dxa"/>
            <w:gridSpan w:val="5"/>
            <w:vMerge w:val="continue"/>
            <w:tcBorders>
              <w:lef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2828" w:type="dxa"/>
            <w:gridSpan w:val="8"/>
            <w:vAlign w:val="center"/>
          </w:tcPr>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最长学习年限: 普博生6年；硕博连读7年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50" w:hRule="atLeast"/>
          <w:jc w:val="center"/>
        </w:trPr>
        <w:tc>
          <w:tcPr>
            <w:tcW w:w="1500"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培养目标</w:t>
            </w:r>
          </w:p>
        </w:tc>
        <w:tc>
          <w:tcPr>
            <w:tcW w:w="7684" w:type="dxa"/>
            <w:gridSpan w:val="18"/>
            <w:noWrap/>
            <w:vAlign w:val="center"/>
          </w:tcPr>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培养面向城镇生态文明建设和乡村振兴战略，适应新时代中国特色社会主义绿色发展需求，德智美全面发展，能独立胜任生态学专业领域教学、科研和管理工作的高级专业人才。具体目标：</w:t>
            </w:r>
          </w:p>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w:t>
            </w:r>
            <w:r>
              <w:rPr>
                <w:rFonts w:hint="eastAsia" w:cs="Times New Roman"/>
                <w:color w:val="000000" w:themeColor="text1"/>
                <w:spacing w:val="0"/>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掌握马克思主义基本原理和习近平新时代中国特色社会主义思想。</w:t>
            </w:r>
            <w:r>
              <w:rPr>
                <w:rFonts w:hint="default" w:ascii="Times New Roman" w:hAnsi="Times New Roman" w:eastAsia="宋体" w:cs="Times New Roman"/>
                <w:color w:val="000000" w:themeColor="text1"/>
                <w:spacing w:val="0"/>
                <w:w w:val="100"/>
                <w:sz w:val="20"/>
                <w:szCs w:val="20"/>
                <w:shd w:val="clear" w:color="auto" w:fill="FFFFFF"/>
                <w14:textFill>
                  <w14:solidFill>
                    <w14:schemeClr w14:val="tx1"/>
                  </w14:solidFill>
                </w14:textFill>
              </w:rPr>
              <w:t>热爱祖国，</w:t>
            </w:r>
            <w:r>
              <w:rPr>
                <w:rFonts w:hint="default" w:ascii="Times New Roman" w:hAnsi="Times New Roman" w:eastAsia="宋体" w:cs="Times New Roman"/>
                <w:color w:val="000000" w:themeColor="text1"/>
                <w:spacing w:val="0"/>
                <w:w w:val="100"/>
                <w:sz w:val="20"/>
                <w:szCs w:val="20"/>
                <w14:textFill>
                  <w14:solidFill>
                    <w14:schemeClr w14:val="tx1"/>
                  </w14:solidFill>
                </w14:textFill>
              </w:rPr>
              <w:t>遵纪守法，品德优良，严谨治学，创新能力较强，团队合作精神良好。</w:t>
            </w:r>
          </w:p>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shd w:val="clear" w:color="auto" w:fill="FFFFFF"/>
                <w14:textFill>
                  <w14:solidFill>
                    <w14:schemeClr w14:val="tx1"/>
                  </w14:solidFill>
                </w14:textFill>
              </w:rPr>
              <w:t>2</w:t>
            </w:r>
            <w:r>
              <w:rPr>
                <w:rFonts w:hint="eastAsia" w:cs="Times New Roman"/>
                <w:color w:val="000000" w:themeColor="text1"/>
                <w:spacing w:val="0"/>
                <w:w w:val="100"/>
                <w:sz w:val="20"/>
                <w:szCs w:val="20"/>
                <w:shd w:val="clear" w:color="auto" w:fill="FFFFFF"/>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shd w:val="clear" w:color="auto" w:fill="FFFFFF"/>
                <w14:textFill>
                  <w14:solidFill>
                    <w14:schemeClr w14:val="tx1"/>
                  </w14:solidFill>
                </w14:textFill>
              </w:rPr>
              <w:t>全面了解生态学学科的发展方向和国际学术研究前沿动态，</w:t>
            </w:r>
            <w:r>
              <w:rPr>
                <w:rFonts w:hint="default" w:ascii="Times New Roman" w:hAnsi="Times New Roman" w:eastAsia="宋体" w:cs="Times New Roman"/>
                <w:color w:val="000000" w:themeColor="text1"/>
                <w:spacing w:val="0"/>
                <w:w w:val="100"/>
                <w:sz w:val="20"/>
                <w:szCs w:val="20"/>
                <w14:textFill>
                  <w14:solidFill>
                    <w14:schemeClr w14:val="tx1"/>
                  </w14:solidFill>
                </w14:textFill>
              </w:rPr>
              <w:t>掌握生态学科坚实宽广的基础理论和系统深入的专业知识，能综合应用所掌握的基础理论、研究方法和实验技术，独立完成生态学专业领域研究方案的制定与实施，并取得创新性成果，能胜任生态学专业领域教学、科研和管理工作；</w:t>
            </w:r>
          </w:p>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w:t>
            </w:r>
            <w:r>
              <w:rPr>
                <w:rFonts w:hint="eastAsia" w:cs="Times New Roman"/>
                <w:color w:val="000000" w:themeColor="text1"/>
                <w:spacing w:val="0"/>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具有一定的国际视野，能较熟练地使用至少一门外国语进行本专业外文资料的阅读、写作与国际学术交流；</w:t>
            </w:r>
          </w:p>
          <w:p>
            <w:pPr>
              <w:keepNext w:val="0"/>
              <w:keepLines w:val="0"/>
              <w:pageBreakBefore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4</w:t>
            </w:r>
            <w:r>
              <w:rPr>
                <w:rFonts w:hint="eastAsia" w:cs="Times New Roman"/>
                <w:color w:val="000000" w:themeColor="text1"/>
                <w:spacing w:val="0"/>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身心健康，乐于生态事业。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0" w:hRule="atLeast"/>
          <w:jc w:val="center"/>
        </w:trPr>
        <w:tc>
          <w:tcPr>
            <w:tcW w:w="9184" w:type="dxa"/>
            <w:gridSpan w:val="21"/>
            <w:noWrap/>
            <w:vAlign w:val="center"/>
          </w:tcPr>
          <w:p>
            <w:pPr>
              <w:keepNext w:val="0"/>
              <w:keepLines w:val="0"/>
              <w:pageBreakBefore w:val="0"/>
              <w:widowControl/>
              <w:tabs>
                <w:tab w:val="left" w:pos="2787"/>
              </w:tabs>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86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课程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类别</w:t>
            </w: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课程编号</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课程（中英文）名称</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分</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学时</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开课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学期</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开课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学院</w:t>
            </w:r>
          </w:p>
        </w:tc>
        <w:tc>
          <w:tcPr>
            <w:tcW w:w="71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授课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方式</w:t>
            </w:r>
          </w:p>
        </w:tc>
        <w:tc>
          <w:tcPr>
            <w:tcW w:w="902"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公共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必修课</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t>（4学分）</w:t>
            </w: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B0000001</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中国马克思主义与当代</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36</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马列院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100"/>
                <w:kern w:val="0"/>
                <w:sz w:val="18"/>
                <w:szCs w:val="18"/>
                <w14:textFill>
                  <w14:solidFill>
                    <w14:schemeClr w14:val="tx1"/>
                  </w14:solidFill>
                </w14:textFill>
              </w:rPr>
              <w:t>来华留学生必修《中国文化》和《汉语综合》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864"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B0000002</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基础外语</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lang w:val="en-US" w:eastAsia="zh-CN"/>
                <w14:textFill>
                  <w14:solidFill>
                    <w14:schemeClr w14:val="tx1"/>
                  </w14:solidFill>
                </w14:textFill>
              </w:rPr>
              <w:t>40</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外语院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专业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必修课</w:t>
            </w:r>
          </w:p>
          <w:p>
            <w:pPr>
              <w:keepNext w:val="0"/>
              <w:keepLines w:val="0"/>
              <w:pageBreakBefore w:val="0"/>
              <w:widowControl/>
              <w:tabs>
                <w:tab w:val="left" w:pos="2787"/>
              </w:tabs>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vertAlign w:val="subscript"/>
                <w14:textFill>
                  <w14:solidFill>
                    <w14:schemeClr w14:val="tx1"/>
                  </w14:solidFill>
                </w14:textFill>
              </w:rPr>
            </w:pPr>
            <w:r>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t>（7学分）</w:t>
            </w: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B0713Q101</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生态学前沿研究</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B0713Q102</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生态学实验设计与统计分析</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B0713Q103</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生态学研究热点（Hotspot of Ecological Research）</w:t>
            </w:r>
          </w:p>
        </w:tc>
        <w:tc>
          <w:tcPr>
            <w:tcW w:w="682" w:type="dxa"/>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案例　教学</w:t>
            </w:r>
          </w:p>
        </w:tc>
        <w:tc>
          <w:tcPr>
            <w:tcW w:w="902"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B0713</w:t>
            </w:r>
            <w:r>
              <w:rPr>
                <w:rFonts w:hint="default" w:ascii="Times New Roman" w:hAnsi="Times New Roman" w:eastAsia="宋体" w:cs="Times New Roman"/>
                <w:color w:val="000000" w:themeColor="text1"/>
                <w:spacing w:val="0"/>
                <w:w w:val="100"/>
                <w:kern w:val="0"/>
                <w:sz w:val="20"/>
                <w:szCs w:val="20"/>
                <w:lang w:val="en-US" w:eastAsia="zh-CN"/>
                <w14:textFill>
                  <w14:solidFill>
                    <w14:schemeClr w14:val="tx1"/>
                  </w14:solidFill>
                </w14:textFill>
              </w:rPr>
              <w:t>H</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104</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研究生论文写作指导</w:t>
            </w:r>
          </w:p>
        </w:tc>
        <w:tc>
          <w:tcPr>
            <w:tcW w:w="682" w:type="dxa"/>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16</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案例　教学</w:t>
            </w:r>
          </w:p>
        </w:tc>
        <w:tc>
          <w:tcPr>
            <w:tcW w:w="902"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864"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专业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选修课</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t>（至少</w:t>
            </w:r>
          </w:p>
          <w:p>
            <w:pPr>
              <w:keepNext w:val="0"/>
              <w:keepLines w:val="0"/>
              <w:pageBreakBefore w:val="0"/>
              <w:widowControl/>
              <w:kinsoku/>
              <w:wordWrap/>
              <w:overflowPunct/>
              <w:topLinePunct w:val="0"/>
              <w:autoSpaceDE/>
              <w:autoSpaceDN/>
              <w:bidi w:val="0"/>
              <w:adjustRightInd/>
              <w:snapToGrid/>
              <w:spacing w:line="240" w:lineRule="exact"/>
              <w:ind w:firstLine="180" w:firstLineChars="100"/>
              <w:jc w:val="both"/>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t>4学分）</w:t>
            </w:r>
          </w:p>
        </w:tc>
        <w:tc>
          <w:tcPr>
            <w:tcW w:w="1134" w:type="dxa"/>
            <w:gridSpan w:val="3"/>
            <w:noWrap/>
            <w:vAlign w:val="center"/>
          </w:tcPr>
          <w:p>
            <w:pPr>
              <w:keepNext w:val="0"/>
              <w:keepLines w:val="0"/>
              <w:pageBreakBefore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B0713</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 xml:space="preserve"> Q</w:t>
            </w:r>
            <w:r>
              <w:rPr>
                <w:rFonts w:hint="default" w:ascii="Times New Roman" w:hAnsi="Times New Roman" w:eastAsia="宋体" w:cs="Times New Roman"/>
                <w:color w:val="000000" w:themeColor="text1"/>
                <w:spacing w:val="0"/>
                <w:w w:val="100"/>
                <w:sz w:val="20"/>
                <w:szCs w:val="20"/>
                <w14:textFill>
                  <w14:solidFill>
                    <w14:schemeClr w14:val="tx1"/>
                  </w14:solidFill>
                </w14:textFill>
              </w:rPr>
              <w:t>201</w:t>
            </w:r>
          </w:p>
        </w:tc>
        <w:tc>
          <w:tcPr>
            <w:tcW w:w="2774" w:type="dxa"/>
            <w:gridSpan w:val="4"/>
            <w:noWrap/>
            <w:vAlign w:val="center"/>
          </w:tcPr>
          <w:p>
            <w:pPr>
              <w:keepNext w:val="0"/>
              <w:keepLines w:val="0"/>
              <w:pageBreakBefore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生态工程与技术研究进展</w:t>
            </w:r>
          </w:p>
        </w:tc>
        <w:tc>
          <w:tcPr>
            <w:tcW w:w="682" w:type="dxa"/>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vMerge w:val="restart"/>
            <w:noWrap/>
            <w:vAlign w:val="center"/>
          </w:tcPr>
          <w:p>
            <w:pPr>
              <w:keepNext w:val="0"/>
              <w:keepLines w:val="0"/>
              <w:pageBreakBefore w:val="0"/>
              <w:widowControl/>
              <w:tabs>
                <w:tab w:val="left" w:pos="2787"/>
              </w:tabs>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vertAlign w:val="subscript"/>
                <w14:textFill>
                  <w14:solidFill>
                    <w14:schemeClr w14:val="tx1"/>
                  </w14:solidFill>
                </w14:textFill>
              </w:rPr>
            </w:pPr>
            <w:r>
              <w:rPr>
                <w:rFonts w:hint="default" w:ascii="Times New Roman" w:hAnsi="Times New Roman" w:eastAsia="宋体" w:cs="Times New Roman"/>
                <w:color w:val="000000" w:themeColor="text1"/>
                <w:spacing w:val="0"/>
                <w:w w:val="100"/>
                <w:kern w:val="0"/>
                <w:sz w:val="36"/>
                <w:szCs w:val="36"/>
                <w:vertAlign w:val="subscript"/>
                <w14:textFill>
                  <w14:solidFill>
                    <w14:schemeClr w14:val="tx1"/>
                  </w14:solidFill>
                </w14:textFill>
              </w:rPr>
              <w:t>所有研究方向任选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B0713</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 xml:space="preserve"> Q</w:t>
            </w:r>
            <w:r>
              <w:rPr>
                <w:rFonts w:hint="default" w:ascii="Times New Roman" w:hAnsi="Times New Roman" w:eastAsia="宋体" w:cs="Times New Roman"/>
                <w:color w:val="000000" w:themeColor="text1"/>
                <w:spacing w:val="0"/>
                <w:w w:val="100"/>
                <w:sz w:val="20"/>
                <w:szCs w:val="20"/>
                <w14:textFill>
                  <w14:solidFill>
                    <w14:schemeClr w14:val="tx1"/>
                  </w14:solidFill>
                </w14:textFill>
              </w:rPr>
              <w:t>202</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景观生态与生态规划研究进展</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vMerge w:val="continue"/>
            <w:noWrap/>
            <w:vAlign w:val="center"/>
          </w:tcPr>
          <w:p>
            <w:pPr>
              <w:keepNext w:val="0"/>
              <w:keepLines w:val="0"/>
              <w:pageBreakBefore w:val="0"/>
              <w:widowControl/>
              <w:tabs>
                <w:tab w:val="left" w:pos="2787"/>
              </w:tabs>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0" w:hRule="atLeast"/>
          <w:jc w:val="center"/>
        </w:trPr>
        <w:tc>
          <w:tcPr>
            <w:tcW w:w="864"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B0713</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 xml:space="preserve"> Q</w:t>
            </w:r>
            <w:r>
              <w:rPr>
                <w:rFonts w:hint="default" w:ascii="Times New Roman" w:hAnsi="Times New Roman" w:eastAsia="宋体" w:cs="Times New Roman"/>
                <w:color w:val="000000" w:themeColor="text1"/>
                <w:spacing w:val="0"/>
                <w:w w:val="100"/>
                <w:sz w:val="20"/>
                <w:szCs w:val="20"/>
                <w14:textFill>
                  <w14:solidFill>
                    <w14:schemeClr w14:val="tx1"/>
                  </w14:solidFill>
                </w14:textFill>
              </w:rPr>
              <w:t>203</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农业生态学</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研究进展</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vMerge w:val="continue"/>
            <w:noWrap/>
            <w:vAlign w:val="center"/>
          </w:tcPr>
          <w:p>
            <w:pPr>
              <w:keepNext w:val="0"/>
              <w:keepLines w:val="0"/>
              <w:pageBreakBefore w:val="0"/>
              <w:widowControl/>
              <w:tabs>
                <w:tab w:val="left" w:pos="2787"/>
              </w:tabs>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864" w:type="dxa"/>
            <w:gridSpan w:val="2"/>
            <w:vMerge w:val="continue"/>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134"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B0713</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 xml:space="preserve"> H</w:t>
            </w:r>
            <w:r>
              <w:rPr>
                <w:rFonts w:hint="default" w:ascii="Times New Roman" w:hAnsi="Times New Roman" w:eastAsia="宋体" w:cs="Times New Roman"/>
                <w:color w:val="000000" w:themeColor="text1"/>
                <w:spacing w:val="0"/>
                <w:w w:val="100"/>
                <w:sz w:val="20"/>
                <w:szCs w:val="20"/>
                <w14:textFill>
                  <w14:solidFill>
                    <w14:schemeClr w14:val="tx1"/>
                  </w14:solidFill>
                </w14:textFill>
              </w:rPr>
              <w:t>201</w:t>
            </w:r>
          </w:p>
        </w:tc>
        <w:tc>
          <w:tcPr>
            <w:tcW w:w="2774"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环境生态学</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研究进展</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68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683"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7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资环院</w:t>
            </w:r>
          </w:p>
        </w:tc>
        <w:tc>
          <w:tcPr>
            <w:tcW w:w="718" w:type="dxa"/>
            <w:gridSpan w:val="2"/>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讲授</w:t>
            </w:r>
          </w:p>
        </w:tc>
        <w:tc>
          <w:tcPr>
            <w:tcW w:w="902" w:type="dxa"/>
            <w:gridSpan w:val="2"/>
            <w:vMerge w:val="continue"/>
            <w:noWrap/>
            <w:vAlign w:val="center"/>
          </w:tcPr>
          <w:p>
            <w:pPr>
              <w:keepNext w:val="0"/>
              <w:keepLines w:val="0"/>
              <w:pageBreakBefore w:val="0"/>
              <w:widowControl/>
              <w:tabs>
                <w:tab w:val="left" w:pos="2787"/>
              </w:tabs>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6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公共选修课</w:t>
            </w:r>
            <w:r>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t>（至少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90"/>
                <w:kern w:val="0"/>
                <w:sz w:val="20"/>
                <w:szCs w:val="20"/>
                <w14:textFill>
                  <w14:solidFill>
                    <w14:schemeClr w14:val="tx1"/>
                  </w14:solidFill>
                </w14:textFill>
              </w:rPr>
              <w:t>1学分）</w:t>
            </w:r>
          </w:p>
        </w:tc>
        <w:tc>
          <w:tcPr>
            <w:tcW w:w="8320" w:type="dxa"/>
            <w:gridSpan w:val="19"/>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9184" w:type="dxa"/>
            <w:gridSpan w:val="2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864"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补修课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（硕士阶段主干课程，不少于3门）</w:t>
            </w:r>
          </w:p>
        </w:tc>
        <w:tc>
          <w:tcPr>
            <w:tcW w:w="3908" w:type="dxa"/>
            <w:gridSpan w:val="7"/>
            <w:tcBorders>
              <w:bottom w:val="single" w:color="000000" w:sz="4" w:space="0"/>
            </w:tcBorders>
            <w:noWrap/>
            <w:vAlign w:val="center"/>
          </w:tcPr>
          <w:p>
            <w:pPr>
              <w:widowControl/>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农业生态学研究专题</w:t>
            </w:r>
          </w:p>
        </w:tc>
        <w:tc>
          <w:tcPr>
            <w:tcW w:w="4412" w:type="dxa"/>
            <w:gridSpan w:val="12"/>
            <w:vMerge w:val="restart"/>
            <w:noWrap/>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跨学科或同等学历报考被录取的博士生必选，须在</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中期考核之前完成，不计总学分。农业生态学研究专题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864"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c>
          <w:tcPr>
            <w:tcW w:w="3908" w:type="dxa"/>
            <w:gridSpan w:val="7"/>
            <w:tcBorders>
              <w:top w:val="single" w:color="000000" w:sz="4" w:space="0"/>
              <w:bottom w:val="single" w:color="000000" w:sz="4" w:space="0"/>
            </w:tcBorders>
            <w:noWrap/>
            <w:vAlign w:val="center"/>
          </w:tcPr>
          <w:p>
            <w:pPr>
              <w:widowControl/>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现代生态学</w:t>
            </w:r>
          </w:p>
        </w:tc>
        <w:tc>
          <w:tcPr>
            <w:tcW w:w="4412" w:type="dxa"/>
            <w:gridSpan w:val="12"/>
            <w:vMerge w:val="continue"/>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864"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c>
          <w:tcPr>
            <w:tcW w:w="3908" w:type="dxa"/>
            <w:gridSpan w:val="7"/>
            <w:tcBorders>
              <w:top w:val="single" w:color="000000" w:sz="4" w:space="0"/>
              <w:bottom w:val="single" w:color="000000" w:sz="4" w:space="0"/>
            </w:tcBorders>
            <w:noWrap/>
            <w:vAlign w:val="center"/>
          </w:tcPr>
          <w:p>
            <w:pPr>
              <w:widowControl/>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生态学研究方法</w:t>
            </w:r>
          </w:p>
        </w:tc>
        <w:tc>
          <w:tcPr>
            <w:tcW w:w="4412" w:type="dxa"/>
            <w:gridSpan w:val="12"/>
            <w:vMerge w:val="continue"/>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2" w:hRule="atLeast"/>
          <w:jc w:val="center"/>
        </w:trPr>
        <w:tc>
          <w:tcPr>
            <w:tcW w:w="864" w:type="dxa"/>
            <w:gridSpan w:val="2"/>
            <w:vMerge w:val="continue"/>
            <w:tcBorders>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c>
          <w:tcPr>
            <w:tcW w:w="3908" w:type="dxa"/>
            <w:gridSpan w:val="7"/>
            <w:tcBorders>
              <w:top w:val="single" w:color="000000" w:sz="4" w:space="0"/>
              <w:bottom w:val="single" w:color="000000" w:sz="4" w:space="0"/>
            </w:tcBorders>
            <w:noWrap/>
            <w:vAlign w:val="center"/>
          </w:tcPr>
          <w:p>
            <w:pPr>
              <w:widowControl/>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环境生态工程与技术研究专题</w:t>
            </w:r>
          </w:p>
        </w:tc>
        <w:tc>
          <w:tcPr>
            <w:tcW w:w="4412" w:type="dxa"/>
            <w:gridSpan w:val="12"/>
            <w:vMerge w:val="continue"/>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8" w:hRule="atLeast"/>
          <w:jc w:val="center"/>
        </w:trPr>
        <w:tc>
          <w:tcPr>
            <w:tcW w:w="1822" w:type="dxa"/>
            <w:gridSpan w:val="4"/>
            <w:noWrap/>
            <w:vAlign w:val="center"/>
          </w:tcPr>
          <w:p>
            <w:pPr>
              <w:widowControl/>
              <w:jc w:val="cente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培养环节</w:t>
            </w:r>
          </w:p>
        </w:tc>
        <w:tc>
          <w:tcPr>
            <w:tcW w:w="5129" w:type="dxa"/>
            <w:gridSpan w:val="11"/>
            <w:noWrap/>
            <w:vAlign w:val="center"/>
          </w:tcPr>
          <w:p>
            <w:pPr>
              <w:widowControl/>
              <w:jc w:val="cente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培养环节有关要求</w:t>
            </w:r>
          </w:p>
        </w:tc>
        <w:tc>
          <w:tcPr>
            <w:tcW w:w="442" w:type="dxa"/>
            <w:noWrap/>
            <w:vAlign w:val="center"/>
          </w:tcPr>
          <w:p>
            <w:pPr>
              <w:widowControl/>
              <w:jc w:val="cente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学分</w:t>
            </w:r>
          </w:p>
        </w:tc>
        <w:tc>
          <w:tcPr>
            <w:tcW w:w="1791" w:type="dxa"/>
            <w:gridSpan w:val="5"/>
            <w:noWrap/>
            <w:vAlign w:val="center"/>
          </w:tcPr>
          <w:p>
            <w:pPr>
              <w:widowControl/>
              <w:jc w:val="cente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7" w:hRule="atLeast"/>
          <w:jc w:val="center"/>
        </w:trPr>
        <w:tc>
          <w:tcPr>
            <w:tcW w:w="1822" w:type="dxa"/>
            <w:gridSpan w:val="4"/>
            <w:vMerge w:val="restart"/>
            <w:noWrap/>
            <w:vAlign w:val="center"/>
          </w:tcPr>
          <w:p>
            <w:pPr>
              <w:keepNext w:val="0"/>
              <w:keepLines w:val="0"/>
              <w:pageBreakBefore w:val="0"/>
              <w:widowControl/>
              <w:tabs>
                <w:tab w:val="left" w:pos="2787"/>
              </w:tabs>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b/>
                <w:bCs/>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r>
              <w:rPr>
                <w:rFonts w:hint="default" w:ascii="Times New Roman" w:hAnsi="Times New Roman" w:eastAsia="宋体" w:cs="Times New Roman"/>
                <w:color w:val="000000" w:themeColor="text1"/>
                <w:spacing w:val="0"/>
                <w:w w:val="100"/>
                <w:sz w:val="20"/>
                <w:szCs w:val="20"/>
                <w14:textFill>
                  <w14:solidFill>
                    <w14:schemeClr w14:val="tx1"/>
                  </w14:solidFill>
                </w14:textFill>
              </w:rPr>
              <w:t>制定个人培养计划</w:t>
            </w:r>
          </w:p>
        </w:tc>
        <w:tc>
          <w:tcPr>
            <w:tcW w:w="467" w:type="dxa"/>
            <w:gridSpan w:val="2"/>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课程计划</w:t>
            </w:r>
          </w:p>
        </w:tc>
        <w:tc>
          <w:tcPr>
            <w:tcW w:w="4662" w:type="dxa"/>
            <w:gridSpan w:val="9"/>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入学后1个月内，在导师的指导下按照学科专业培养方案要求制定。经导师审核后，博士研究生本人从学校研究生管理信息系统中提交。</w:t>
            </w:r>
          </w:p>
        </w:tc>
        <w:tc>
          <w:tcPr>
            <w:tcW w:w="442" w:type="dxa"/>
            <w:vMerge w:val="restar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0</w:t>
            </w:r>
          </w:p>
        </w:tc>
        <w:tc>
          <w:tcPr>
            <w:tcW w:w="1791" w:type="dxa"/>
            <w:gridSpan w:val="5"/>
            <w:noWrap/>
            <w:vAlign w:val="center"/>
          </w:tcPr>
          <w:p>
            <w:pPr>
              <w:pStyle w:val="15"/>
              <w:keepNext w:val="0"/>
              <w:keepLines w:val="0"/>
              <w:pageBreakBefore w:val="0"/>
              <w:kinsoku/>
              <w:wordWrap/>
              <w:overflowPunct/>
              <w:topLinePunct w:val="0"/>
              <w:autoSpaceDE/>
              <w:autoSpaceDN/>
              <w:bidi w:val="0"/>
              <w:adjustRightInd/>
              <w:snapToGrid/>
              <w:spacing w:line="280" w:lineRule="exact"/>
              <w:ind w:left="22" w:leftChars="0" w:right="6" w:rightChars="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入学后 1 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1822" w:type="dxa"/>
            <w:gridSpan w:val="4"/>
            <w:vMerge w:val="continue"/>
            <w:noWrap/>
            <w:vAlign w:val="center"/>
          </w:tcPr>
          <w:p>
            <w:pPr>
              <w:keepNext w:val="0"/>
              <w:keepLines w:val="0"/>
              <w:pageBreakBefore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467" w:type="dxa"/>
            <w:gridSpan w:val="2"/>
            <w:noWrap/>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论文计划</w:t>
            </w:r>
          </w:p>
        </w:tc>
        <w:tc>
          <w:tcPr>
            <w:tcW w:w="4662" w:type="dxa"/>
            <w:gridSpan w:val="9"/>
            <w:noWrap/>
            <w:vAlign w:val="center"/>
          </w:tcPr>
          <w:p>
            <w:pPr>
              <w:keepNext w:val="0"/>
              <w:keepLines w:val="0"/>
              <w:pageBreakBefore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论文研究计划包括论文选题和开题报告的安排、论文工作各阶段的主要内容、完成期限等。</w:t>
            </w:r>
          </w:p>
        </w:tc>
        <w:tc>
          <w:tcPr>
            <w:tcW w:w="442"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p>
        </w:tc>
        <w:tc>
          <w:tcPr>
            <w:tcW w:w="1791" w:type="dxa"/>
            <w:gridSpan w:val="5"/>
            <w:noWrap/>
            <w:vAlign w:val="top"/>
          </w:tcPr>
          <w:p>
            <w:pPr>
              <w:pStyle w:val="15"/>
              <w:keepNext w:val="0"/>
              <w:keepLines w:val="0"/>
              <w:pageBreakBefore w:val="0"/>
              <w:kinsoku/>
              <w:wordWrap/>
              <w:overflowPunct/>
              <w:topLinePunct w:val="0"/>
              <w:autoSpaceDE/>
              <w:autoSpaceDN/>
              <w:bidi w:val="0"/>
              <w:adjustRightInd/>
              <w:snapToGrid/>
              <w:spacing w:before="131" w:line="280" w:lineRule="exact"/>
              <w:ind w:left="22" w:leftChars="0" w:right="3" w:rightChars="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第 2 学期</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 学术活动</w:t>
            </w:r>
          </w:p>
        </w:tc>
        <w:tc>
          <w:tcPr>
            <w:tcW w:w="5129" w:type="dxa"/>
            <w:gridSpan w:val="11"/>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博士研究生至少参加学院及以上的学术报告10次（其中国内外高水平学术会议2次），在省部级学术研究会上做学术报告１次，在一级学科范围内做学术报告3次，在学院范围内作学术报告1次。</w:t>
            </w:r>
          </w:p>
        </w:tc>
        <w:tc>
          <w:tcPr>
            <w:tcW w:w="442" w:type="dxa"/>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w:t>
            </w:r>
          </w:p>
        </w:tc>
        <w:tc>
          <w:tcPr>
            <w:tcW w:w="1791" w:type="dxa"/>
            <w:gridSpan w:val="5"/>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100"/>
                <w:kern w:val="0"/>
                <w:sz w:val="20"/>
                <w:szCs w:val="20"/>
                <w14:textFill>
                  <w14:solidFill>
                    <w14:schemeClr w14:val="tx1"/>
                  </w14:solidFill>
                </w14:textFill>
              </w:rPr>
              <w:t>毕业资格审查前完成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3.学科综合水平考试</w:t>
            </w:r>
          </w:p>
        </w:tc>
        <w:tc>
          <w:tcPr>
            <w:tcW w:w="5129" w:type="dxa"/>
            <w:gridSpan w:val="11"/>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重点考察博士研究生是否掌握了坚实宽广的基础理论和系统深入的专门知识，是否具备了独立开展研究工作的基本学术能力。通过综合水平考试者方可参加学位论文开题；未通过考试者，可以补考一次；补考仍不合格者，作留级处理。</w:t>
            </w:r>
          </w:p>
        </w:tc>
        <w:tc>
          <w:tcPr>
            <w:tcW w:w="442" w:type="dxa"/>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1791" w:type="dxa"/>
            <w:gridSpan w:val="5"/>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第2学期内完成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 实践活动</w:t>
            </w:r>
          </w:p>
        </w:tc>
        <w:tc>
          <w:tcPr>
            <w:tcW w:w="5129" w:type="dxa"/>
            <w:gridSpan w:val="11"/>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深入实际或基层生产一线，结合专业所长，完成1-2个实践项目。实践活动包括教学实践、科研实践（不包括以论文</w:t>
            </w:r>
            <w:r>
              <w:rPr>
                <w:rFonts w:hint="default" w:ascii="Times New Roman" w:hAnsi="Times New Roman" w:eastAsia="宋体" w:cs="Times New Roman"/>
                <w:snapToGrid w:val="0"/>
                <w:color w:val="000000" w:themeColor="text1"/>
                <w:spacing w:val="-6"/>
                <w:w w:val="100"/>
                <w:sz w:val="20"/>
                <w:szCs w:val="20"/>
                <w14:textFill>
                  <w14:solidFill>
                    <w14:schemeClr w14:val="tx1"/>
                  </w14:solidFill>
                </w14:textFill>
              </w:rPr>
              <w:t>研究为目的的实践）、社会实践、管理实践和创新创业活动等。</w:t>
            </w:r>
          </w:p>
        </w:tc>
        <w:tc>
          <w:tcPr>
            <w:tcW w:w="442" w:type="dxa"/>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1791" w:type="dxa"/>
            <w:gridSpan w:val="5"/>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100"/>
                <w:kern w:val="0"/>
                <w:sz w:val="20"/>
                <w:szCs w:val="20"/>
                <w14:textFill>
                  <w14:solidFill>
                    <w14:schemeClr w14:val="tx1"/>
                  </w14:solidFill>
                </w14:textFill>
              </w:rPr>
              <w:t>毕业资格审查前完成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9"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5.文献阅读与综述报告</w:t>
            </w:r>
          </w:p>
        </w:tc>
        <w:tc>
          <w:tcPr>
            <w:tcW w:w="5129" w:type="dxa"/>
            <w:gridSpan w:val="11"/>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学位论文开题之前，广泛阅读本学科方向国内外相关研究文献（国内至少100篇、国外至少100篇），同时撰写3篇以上文献综述报告，由导师批阅后交学院备查。</w:t>
            </w:r>
          </w:p>
        </w:tc>
        <w:tc>
          <w:tcPr>
            <w:tcW w:w="442" w:type="dxa"/>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1791" w:type="dxa"/>
            <w:gridSpan w:val="5"/>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第１学期内完成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6.</w:t>
            </w:r>
            <w:r>
              <w:rPr>
                <w:rFonts w:hint="default" w:ascii="Times New Roman" w:hAnsi="Times New Roman" w:eastAsia="宋体" w:cs="Times New Roman"/>
                <w:color w:val="000000" w:themeColor="text1"/>
                <w:spacing w:val="0"/>
                <w:w w:val="100"/>
                <w:sz w:val="20"/>
                <w:szCs w:val="20"/>
                <w14:textFill>
                  <w14:solidFill>
                    <w14:schemeClr w14:val="tx1"/>
                  </w14:solidFill>
                </w14:textFill>
              </w:rPr>
              <w:t xml:space="preserve"> 开题报告</w:t>
            </w:r>
          </w:p>
        </w:tc>
        <w:tc>
          <w:tcPr>
            <w:tcW w:w="5129" w:type="dxa"/>
            <w:gridSpan w:val="11"/>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就论文选题意义、国内外研究综述、主要研究内容和研究方案等写出书面报告，在一级学科范围内进行公开论证。经专家评审通过的开题报告，应上传至研究生管理信息系统，并以书面形式交所在学院备案。开题报告未获通过者，应在本学院或学科规定的时间内重新开题。开题报告通过者如因特殊情况须变更学位论文研究课题，应重新进行开题报告。</w:t>
            </w:r>
          </w:p>
        </w:tc>
        <w:tc>
          <w:tcPr>
            <w:tcW w:w="442" w:type="dxa"/>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1791" w:type="dxa"/>
            <w:gridSpan w:val="5"/>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开题时间距离申请学位论文答辩的时间一般不少于2年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7.</w:t>
            </w:r>
            <w:r>
              <w:rPr>
                <w:rFonts w:hint="default" w:ascii="Times New Roman" w:hAnsi="Times New Roman" w:eastAsia="宋体" w:cs="Times New Roman"/>
                <w:color w:val="000000" w:themeColor="text1"/>
                <w:spacing w:val="0"/>
                <w:w w:val="100"/>
                <w:sz w:val="20"/>
                <w:szCs w:val="20"/>
                <w14:textFill>
                  <w14:solidFill>
                    <w14:schemeClr w14:val="tx1"/>
                  </w14:solidFill>
                </w14:textFill>
              </w:rPr>
              <w:t xml:space="preserve"> 中期考核</w:t>
            </w:r>
          </w:p>
        </w:tc>
        <w:tc>
          <w:tcPr>
            <w:tcW w:w="5129" w:type="dxa"/>
            <w:gridSpan w:val="11"/>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考核内容主要包括思想政治表现、科研创新能力、学位论文研究进展等。具体要求按《湖南农业大学全日制研究生中期考核实施办法》执行。</w:t>
            </w:r>
          </w:p>
        </w:tc>
        <w:tc>
          <w:tcPr>
            <w:tcW w:w="442" w:type="dxa"/>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p>
        </w:tc>
        <w:tc>
          <w:tcPr>
            <w:tcW w:w="1791" w:type="dxa"/>
            <w:gridSpan w:val="5"/>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第４学期完成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2" w:type="dxa"/>
            <w:gridSpan w:val="4"/>
            <w:noWrap/>
            <w:vAlign w:val="top"/>
          </w:tcPr>
          <w:p>
            <w:pPr>
              <w:pStyle w:val="15"/>
              <w:keepNext w:val="0"/>
              <w:keepLines w:val="0"/>
              <w:pageBreakBefore w:val="0"/>
              <w:kinsoku/>
              <w:wordWrap/>
              <w:overflowPunct/>
              <w:topLinePunct w:val="0"/>
              <w:autoSpaceDE/>
              <w:autoSpaceDN/>
              <w:bidi w:val="0"/>
              <w:adjustRightInd/>
              <w:snapToGrid/>
              <w:spacing w:line="280" w:lineRule="exact"/>
              <w:ind w:left="42" w:leftChars="20" w:right="-15"/>
              <w:textAlignment w:val="auto"/>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pPr>
          </w:p>
          <w:p>
            <w:pPr>
              <w:pStyle w:val="15"/>
              <w:keepNext w:val="0"/>
              <w:keepLines w:val="0"/>
              <w:pageBreakBefore w:val="0"/>
              <w:kinsoku/>
              <w:wordWrap/>
              <w:overflowPunct/>
              <w:topLinePunct w:val="0"/>
              <w:autoSpaceDE/>
              <w:autoSpaceDN/>
              <w:bidi w:val="0"/>
              <w:adjustRightInd/>
              <w:snapToGrid/>
              <w:spacing w:line="280" w:lineRule="exact"/>
              <w:ind w:left="42" w:leftChars="20" w:right="-15"/>
              <w:textAlignment w:val="auto"/>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pPr>
          </w:p>
          <w:p>
            <w:pPr>
              <w:pStyle w:val="15"/>
              <w:keepNext w:val="0"/>
              <w:keepLines w:val="0"/>
              <w:pageBreakBefore w:val="0"/>
              <w:kinsoku/>
              <w:wordWrap/>
              <w:overflowPunct/>
              <w:topLinePunct w:val="0"/>
              <w:autoSpaceDE/>
              <w:autoSpaceDN/>
              <w:bidi w:val="0"/>
              <w:adjustRightInd/>
              <w:snapToGrid/>
              <w:spacing w:line="280" w:lineRule="exact"/>
              <w:ind w:left="42" w:leftChars="20" w:right="-15" w:rightChars="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sz w:val="20"/>
                <w14:textFill>
                  <w14:solidFill>
                    <w14:schemeClr w14:val="tx1"/>
                  </w14:solidFill>
                </w14:textFill>
              </w:rPr>
              <w:t>. 学位论文</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进展</w:t>
            </w:r>
            <w:r>
              <w:rPr>
                <w:rFonts w:hint="default" w:ascii="Times New Roman" w:hAnsi="Times New Roman" w:eastAsia="宋体" w:cs="Times New Roman"/>
                <w:color w:val="000000" w:themeColor="text1"/>
                <w:spacing w:val="0"/>
                <w:w w:val="100"/>
                <w:sz w:val="20"/>
                <w14:textFill>
                  <w14:solidFill>
                    <w14:schemeClr w14:val="tx1"/>
                  </w14:solidFill>
                </w14:textFill>
              </w:rPr>
              <w:t>中期检查</w:t>
            </w:r>
          </w:p>
        </w:tc>
        <w:tc>
          <w:tcPr>
            <w:tcW w:w="5129" w:type="dxa"/>
            <w:gridSpan w:val="11"/>
            <w:noWrap/>
            <w:vAlign w:val="top"/>
          </w:tcPr>
          <w:p>
            <w:pPr>
              <w:pStyle w:val="15"/>
              <w:keepNext w:val="0"/>
              <w:keepLines w:val="0"/>
              <w:pageBreakBefore w:val="0"/>
              <w:kinsoku/>
              <w:wordWrap/>
              <w:overflowPunct/>
              <w:topLinePunct w:val="0"/>
              <w:autoSpaceDE/>
              <w:autoSpaceDN/>
              <w:bidi w:val="0"/>
              <w:adjustRightInd/>
              <w:snapToGrid/>
              <w:spacing w:before="4" w:line="280" w:lineRule="exact"/>
              <w:ind w:left="21" w:leftChars="1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w:t>
            </w:r>
          </w:p>
        </w:tc>
        <w:tc>
          <w:tcPr>
            <w:tcW w:w="442" w:type="dxa"/>
            <w:noWrap/>
            <w:vAlign w:val="center"/>
          </w:tcPr>
          <w:p>
            <w:pPr>
              <w:pStyle w:val="15"/>
              <w:keepNext w:val="0"/>
              <w:keepLines w:val="0"/>
              <w:pageBreakBefore w:val="0"/>
              <w:kinsoku/>
              <w:wordWrap/>
              <w:overflowPunct/>
              <w:topLinePunct w:val="0"/>
              <w:autoSpaceDE/>
              <w:autoSpaceDN/>
              <w:bidi w:val="0"/>
              <w:adjustRightInd/>
              <w:snapToGrid/>
              <w:spacing w:line="280" w:lineRule="exact"/>
              <w:ind w:left="21" w:leftChars="10"/>
              <w:jc w:val="center"/>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0</w:t>
            </w:r>
          </w:p>
        </w:tc>
        <w:tc>
          <w:tcPr>
            <w:tcW w:w="1791" w:type="dxa"/>
            <w:gridSpan w:val="5"/>
            <w:noWrap/>
            <w:vAlign w:val="center"/>
          </w:tcPr>
          <w:p>
            <w:pPr>
              <w:pStyle w:val="15"/>
              <w:keepNext w:val="0"/>
              <w:keepLines w:val="0"/>
              <w:pageBreakBefore w:val="0"/>
              <w:kinsoku/>
              <w:wordWrap/>
              <w:overflowPunct/>
              <w:topLinePunct w:val="0"/>
              <w:autoSpaceDE/>
              <w:autoSpaceDN/>
              <w:bidi w:val="0"/>
              <w:adjustRightInd/>
              <w:snapToGrid/>
              <w:spacing w:line="280" w:lineRule="exact"/>
              <w:ind w:left="21" w:leftChars="10" w:right="6" w:rightChars="0"/>
              <w:jc w:val="center"/>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lang w:eastAsia="zh-CN"/>
                <w14:textFill>
                  <w14:solidFill>
                    <w14:schemeClr w14:val="tx1"/>
                  </w14:solidFill>
                </w14:textFill>
              </w:rPr>
              <w:t>第</w:t>
            </w:r>
            <w:r>
              <w:rPr>
                <w:rFonts w:hint="default" w:ascii="Times New Roman" w:hAnsi="Times New Roman" w:eastAsia="宋体" w:cs="Times New Roman"/>
                <w:color w:val="000000" w:themeColor="text1"/>
                <w:spacing w:val="0"/>
                <w:w w:val="100"/>
                <w:sz w:val="20"/>
                <w:lang w:val="en-US" w:eastAsia="zh-CN"/>
                <w14:textFill>
                  <w14:solidFill>
                    <w14:schemeClr w14:val="tx1"/>
                  </w14:solidFill>
                </w14:textFill>
              </w:rPr>
              <w:t xml:space="preserve"> 6 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2"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 学位论文预答辨</w:t>
            </w:r>
          </w:p>
        </w:tc>
        <w:tc>
          <w:tcPr>
            <w:tcW w:w="7362" w:type="dxa"/>
            <w:gridSpan w:val="17"/>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根据论文的实际水平、答辩情况等作出是否同意论文送审或修改后再参加预答辩的决定，以及论文修改建议。通过预答辩的博士研究生应根据预答辩中提出的意见，对论文进行修改，形成送审稿。在正式答辩前两个月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lang w:val="en-US" w:eastAsia="zh-CN"/>
                <w14:textFill>
                  <w14:solidFill>
                    <w14:schemeClr w14:val="tx1"/>
                  </w14:solidFill>
                </w14:textFill>
              </w:rPr>
              <w:t>10</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w:t>
            </w:r>
            <w:r>
              <w:rPr>
                <w:rFonts w:hint="default" w:ascii="Times New Roman" w:hAnsi="Times New Roman" w:eastAsia="宋体" w:cs="Times New Roman"/>
                <w:color w:val="000000" w:themeColor="text1"/>
                <w:spacing w:val="0"/>
                <w:w w:val="100"/>
                <w:sz w:val="20"/>
                <w:szCs w:val="20"/>
                <w14:textFill>
                  <w14:solidFill>
                    <w14:schemeClr w14:val="tx1"/>
                  </w14:solidFill>
                </w14:textFill>
              </w:rPr>
              <w:t xml:space="preserve"> 学位论文答辩与学位授予</w:t>
            </w:r>
          </w:p>
        </w:tc>
        <w:tc>
          <w:tcPr>
            <w:tcW w:w="7362" w:type="dxa"/>
            <w:gridSpan w:val="17"/>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博士研究生在规定学习年限内，完成培养方案及培养计划规定课程学习、培养环节要求及学位论文，可申请答辩；答辩通过者，准予毕业；达到博士学位授予标准者，授予博士学位。</w:t>
            </w:r>
            <w:r>
              <w:rPr>
                <w:rFonts w:hint="default" w:ascii="Times New Roman" w:hAnsi="Times New Roman" w:eastAsia="宋体" w:cs="Times New Roman"/>
                <w:bCs/>
                <w:color w:val="000000" w:themeColor="text1"/>
                <w:spacing w:val="0"/>
                <w:w w:val="100"/>
                <w:kern w:val="0"/>
                <w:sz w:val="20"/>
                <w:szCs w:val="20"/>
                <w14:textFill>
                  <w14:solidFill>
                    <w14:schemeClr w14:val="tx1"/>
                  </w14:solidFill>
                </w14:textFill>
              </w:rPr>
              <w:t>申请提前毕业者另按学校有关文件规定执行。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2" w:type="dxa"/>
            <w:gridSpan w:val="4"/>
            <w:noWrap/>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1</w:t>
            </w:r>
            <w:r>
              <w:rPr>
                <w:rFonts w:hint="default" w:ascii="Times New Roman" w:hAnsi="Times New Roman" w:eastAsia="宋体" w:cs="Times New Roman"/>
                <w:color w:val="000000" w:themeColor="text1"/>
                <w:spacing w:val="0"/>
                <w:w w:val="100"/>
                <w:kern w:val="0"/>
                <w:sz w:val="20"/>
                <w:szCs w:val="20"/>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 质量控制</w:t>
            </w:r>
          </w:p>
        </w:tc>
        <w:tc>
          <w:tcPr>
            <w:tcW w:w="7362" w:type="dxa"/>
            <w:gridSpan w:val="17"/>
            <w:noWrap/>
            <w:vAlign w:val="center"/>
          </w:tcPr>
          <w:p>
            <w:pPr>
              <w:keepNext w:val="0"/>
              <w:keepLines w:val="0"/>
              <w:pageBreakBefore w:val="0"/>
              <w:widowControl/>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按理模式：五位一体即学生自我管理、导师管理、学位点管理、学位研究生管理和学校研究生管理；2）学位点资格审查、论文预审；3）学位论文一律盲审；4）学位论文要求：结果与分析达到1.5万字，参考文献外文文献占比超过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454" w:hRule="atLeast"/>
          <w:jc w:val="center"/>
        </w:trPr>
        <w:tc>
          <w:tcPr>
            <w:tcW w:w="9019" w:type="dxa"/>
            <w:gridSpan w:val="20"/>
            <w:noWrap/>
            <w:vAlign w:val="center"/>
          </w:tcPr>
          <w:p>
            <w:pPr>
              <w:widowControl/>
              <w:tabs>
                <w:tab w:val="left" w:pos="2787"/>
              </w:tabs>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454" w:hRule="atLeast"/>
          <w:jc w:val="center"/>
        </w:trPr>
        <w:tc>
          <w:tcPr>
            <w:tcW w:w="631" w:type="dxa"/>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序号</w:t>
            </w:r>
          </w:p>
        </w:tc>
        <w:tc>
          <w:tcPr>
            <w:tcW w:w="3388" w:type="dxa"/>
            <w:gridSpan w:val="6"/>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著作或期刊名称</w:t>
            </w:r>
          </w:p>
        </w:tc>
        <w:tc>
          <w:tcPr>
            <w:tcW w:w="2118" w:type="dxa"/>
            <w:gridSpan w:val="5"/>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作者</w:t>
            </w:r>
          </w:p>
        </w:tc>
        <w:tc>
          <w:tcPr>
            <w:tcW w:w="1588" w:type="dxa"/>
            <w:gridSpan w:val="6"/>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考核办法</w:t>
            </w:r>
          </w:p>
        </w:tc>
        <w:tc>
          <w:tcPr>
            <w:tcW w:w="1294" w:type="dxa"/>
            <w:gridSpan w:val="2"/>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Ecology（英文版、中文版）</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Mackenzie A.S.Ball &amp; S.R.Virdee</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生态学基础</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Eugene P. Odum  Gary W.Barrett</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3</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普通生态学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曹凑贵</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4</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污染生态学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孙铁珩等</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5</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景观生态学－格局、过程、尺度与等级</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邬建国</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6</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农业生态学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邹冬生等</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7</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现代生态学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戈  峰</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8</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环境生态学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李洪远</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9</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生态经济学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赵桂慎</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10</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生态工程学</w:t>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钦佩等</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11</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14:textFill>
                  <w14:solidFill>
                    <w14:schemeClr w14:val="tx1"/>
                  </w14:solidFill>
                </w14:textFill>
              </w:rPr>
              <w:fldChar w:fldCharType="begin"/>
            </w:r>
            <w:r>
              <w:rPr>
                <w:rFonts w:hint="default" w:ascii="Times New Roman" w:hAnsi="Times New Roman" w:eastAsia="宋体" w:cs="Times New Roman"/>
                <w:color w:val="000000" w:themeColor="text1"/>
                <w:spacing w:val="0"/>
                <w:w w:val="100"/>
                <w14:textFill>
                  <w14:solidFill>
                    <w14:schemeClr w14:val="tx1"/>
                  </w14:solidFill>
                </w14:textFill>
              </w:rPr>
              <w:instrText xml:space="preserve"> HYPERLINK "http://www.so.com/link?m=auFKMOXIbPyNQaG1YZyOQnwy6tauOyOoj7ZpBPTr8VOGoiZYO3WNblZLx%2BkM%2BYHsdyUuNIlG2j6bitecZsrSP%2FxWYK5Y%2BGIJ8OJye9eETlF54s1W%2BZbc8bMKDtt%2BQgFd45Af6nrwNPdgJYHFle9m9XgWQQkoLUF3Np2VWkj6TKpC675EFPE%2B%2Fm4u6YF1Cjx4pex95V0XQJrU8cxoAnji6OCfEKDykCYT1Nl50Ow0wQX%2FS9UQXALGCyYDdOr%2BTsTiCn4TLEudgfxyTu8q1RkKzpl9T9VDz3lvIfMt0cjx2j6l0MDlGDsUHbsaIl73HqWrXbSjMsQiOJcVuj7i%2FcFdeEg4ibMeIvbYZ4%2BIbAcGh4c5CQR0STUL6jZ1DmusTlI3OzMoyaOlmSM4%3D" </w:instrText>
            </w:r>
            <w:r>
              <w:rPr>
                <w:rFonts w:hint="default" w:ascii="Times New Roman" w:hAnsi="Times New Roman" w:eastAsia="宋体" w:cs="Times New Roman"/>
                <w:color w:val="000000" w:themeColor="text1"/>
                <w:spacing w:val="0"/>
                <w:w w:val="100"/>
                <w14:textFill>
                  <w14:solidFill>
                    <w14:schemeClr w14:val="tx1"/>
                  </w14:solidFill>
                </w14:textFill>
              </w:rPr>
              <w:fldChar w:fldCharType="separate"/>
            </w:r>
            <w:r>
              <w:rPr>
                <w:rFonts w:hint="default" w:ascii="Times New Roman" w:hAnsi="Times New Roman" w:eastAsia="宋体" w:cs="Times New Roman"/>
                <w:color w:val="000000" w:themeColor="text1"/>
                <w:spacing w:val="0"/>
                <w:w w:val="100"/>
                <w:sz w:val="20"/>
                <w:szCs w:val="20"/>
                <w14:textFill>
                  <w14:solidFill>
                    <w14:schemeClr w14:val="tx1"/>
                  </w14:solidFill>
                </w14:textFill>
              </w:rPr>
              <w:t>陆地生态学研究方法</w:t>
            </w:r>
            <w:r>
              <w:rPr>
                <w:rFonts w:hint="default" w:ascii="Times New Roman" w:hAnsi="Times New Roman" w:eastAsia="宋体" w:cs="Times New Roman"/>
                <w:color w:val="000000" w:themeColor="text1"/>
                <w:spacing w:val="0"/>
                <w:w w:val="100"/>
                <w:sz w:val="20"/>
                <w:szCs w:val="20"/>
                <w14:textFill>
                  <w14:solidFill>
                    <w14:schemeClr w14:val="tx1"/>
                  </w14:solidFill>
                </w14:textFill>
              </w:rPr>
              <w:fldChar w:fldCharType="end"/>
            </w:r>
          </w:p>
        </w:tc>
        <w:tc>
          <w:tcPr>
            <w:tcW w:w="2118" w:type="dxa"/>
            <w:gridSpan w:val="5"/>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陈吉泉等</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课程考核</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12</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Agriculture, Ecosystems and Environment</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13</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Applied and Environmental Microbiology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14</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Bulletin of Environmental Contamination and Toxicology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15</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Conservation Biology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16</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Ecological Economics</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17</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Ecology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18</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Ecology Letters</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19</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Environmental Pollution</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20</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Environmental Science and Technology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21</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FEMS Microbiology Ecology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22</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Global Change Biology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23</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Journal of Agricultural, Biological, and Environmental Statistics</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24</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shd w:val="clear" w:color="auto" w:fill="FFFFFF"/>
                <w14:textFill>
                  <w14:solidFill>
                    <w14:schemeClr w14:val="tx1"/>
                  </w14:solidFill>
                </w14:textFill>
              </w:rPr>
              <w:t>journal of cleaner production</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25</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Journal of Ecology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26</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36"/>
                <w:sz w:val="20"/>
                <w:szCs w:val="20"/>
                <w14:textFill>
                  <w14:solidFill>
                    <w14:schemeClr w14:val="tx1"/>
                  </w14:solidFill>
                </w14:textFill>
              </w:rPr>
              <w:t>Journal of Environmental Economics and Management</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27</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Microbial Ecology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28</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Plant and Soil</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29</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Biological Invasions</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30</w:t>
            </w:r>
          </w:p>
        </w:tc>
        <w:tc>
          <w:tcPr>
            <w:tcW w:w="3388" w:type="dxa"/>
            <w:gridSpan w:val="6"/>
            <w:noWrap/>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Freshwater Biology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454" w:hRule="atLeast"/>
          <w:jc w:val="center"/>
        </w:trPr>
        <w:tc>
          <w:tcPr>
            <w:tcW w:w="631" w:type="dxa"/>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序号</w:t>
            </w:r>
          </w:p>
        </w:tc>
        <w:tc>
          <w:tcPr>
            <w:tcW w:w="3388" w:type="dxa"/>
            <w:gridSpan w:val="6"/>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著作或期刊名称</w:t>
            </w:r>
          </w:p>
        </w:tc>
        <w:tc>
          <w:tcPr>
            <w:tcW w:w="2118" w:type="dxa"/>
            <w:gridSpan w:val="5"/>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作者</w:t>
            </w:r>
          </w:p>
        </w:tc>
        <w:tc>
          <w:tcPr>
            <w:tcW w:w="1588" w:type="dxa"/>
            <w:gridSpan w:val="6"/>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考核办法</w:t>
            </w:r>
          </w:p>
        </w:tc>
        <w:tc>
          <w:tcPr>
            <w:tcW w:w="1294" w:type="dxa"/>
            <w:gridSpan w:val="2"/>
            <w:noWrap/>
            <w:vAlign w:val="center"/>
          </w:tcPr>
          <w:p>
            <w:pPr>
              <w:jc w:val="center"/>
              <w:rPr>
                <w:rFonts w:hint="default" w:ascii="Times New Roman" w:hAnsi="Times New Roman" w:eastAsia="宋体" w:cs="Times New Roman"/>
                <w:b/>
                <w:bCs/>
                <w:color w:val="000000" w:themeColor="text1"/>
                <w:spacing w:val="0"/>
                <w:w w:val="100"/>
                <w:sz w:val="20"/>
                <w:szCs w:val="20"/>
                <w14:textFill>
                  <w14:solidFill>
                    <w14:schemeClr w14:val="tx1"/>
                  </w14:solidFill>
                </w14:textFill>
              </w:rPr>
            </w:pPr>
            <w:r>
              <w:rPr>
                <w:rFonts w:hint="default" w:ascii="Times New Roman" w:hAnsi="Times New Roman" w:eastAsia="宋体" w:cs="Times New Roman"/>
                <w:b/>
                <w:bCs/>
                <w:color w:val="000000" w:themeColor="text1"/>
                <w:spacing w:val="0"/>
                <w:w w:val="10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31</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Water Research</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32</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Aquatic Botany</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33</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Oecologia</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34</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Oikos</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35</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36</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生态学杂志</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37</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生态环境学报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38</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水生生物学报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39</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生态与农村环境学报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40</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中国人口•资源与环境</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41</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中国生态农业学报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42</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环境科学</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43</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中国农业科学</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44</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应用生态学报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45</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土壤学报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46</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资源科学</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47</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植物生态学报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48</w:t>
            </w:r>
          </w:p>
        </w:tc>
        <w:tc>
          <w:tcPr>
            <w:tcW w:w="3388" w:type="dxa"/>
            <w:gridSpan w:val="6"/>
            <w:noWrap/>
            <w:vAlign w:val="center"/>
          </w:tcPr>
          <w:p>
            <w:pPr>
              <w:keepNext w:val="0"/>
              <w:keepLines w:val="0"/>
              <w:pageBreakBefore w:val="0"/>
              <w:widowControl/>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海洋与湖沼</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49</w:t>
            </w:r>
          </w:p>
        </w:tc>
        <w:tc>
          <w:tcPr>
            <w:tcW w:w="3388" w:type="dxa"/>
            <w:gridSpan w:val="6"/>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农业工程学报</w:t>
            </w:r>
          </w:p>
        </w:tc>
        <w:tc>
          <w:tcPr>
            <w:tcW w:w="2118" w:type="dxa"/>
            <w:gridSpan w:val="5"/>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65" w:type="dxa"/>
          <w:trHeight w:val="397" w:hRule="atLeast"/>
          <w:jc w:val="center"/>
        </w:trPr>
        <w:tc>
          <w:tcPr>
            <w:tcW w:w="631" w:type="dxa"/>
            <w:tcBorders>
              <w:bottom w:val="single" w:color="auto" w:sz="8" w:space="0"/>
            </w:tcBorders>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50</w:t>
            </w:r>
          </w:p>
        </w:tc>
        <w:tc>
          <w:tcPr>
            <w:tcW w:w="3388" w:type="dxa"/>
            <w:gridSpan w:val="6"/>
            <w:tcBorders>
              <w:bottom w:val="single" w:color="auto" w:sz="8" w:space="0"/>
            </w:tcBorders>
            <w:noWrap/>
            <w:vAlign w:val="center"/>
          </w:tcPr>
          <w:p>
            <w:pPr>
              <w:keepNext w:val="0"/>
              <w:keepLines w:val="0"/>
              <w:pageBreakBefore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农业环境科学学报</w:t>
            </w:r>
          </w:p>
        </w:tc>
        <w:tc>
          <w:tcPr>
            <w:tcW w:w="2118" w:type="dxa"/>
            <w:gridSpan w:val="5"/>
            <w:tcBorders>
              <w:bottom w:val="single" w:color="auto" w:sz="8" w:space="0"/>
            </w:tcBorders>
            <w:noWrap/>
            <w:vAlign w:val="center"/>
          </w:tcPr>
          <w:p>
            <w:pPr>
              <w:widowControl/>
              <w:jc w:val="cente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期刊</w:t>
            </w:r>
          </w:p>
        </w:tc>
        <w:tc>
          <w:tcPr>
            <w:tcW w:w="1588" w:type="dxa"/>
            <w:gridSpan w:val="6"/>
            <w:tcBorders>
              <w:bottom w:val="single" w:color="auto" w:sz="8" w:space="0"/>
            </w:tcBorders>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开题</w:t>
            </w:r>
          </w:p>
        </w:tc>
        <w:tc>
          <w:tcPr>
            <w:tcW w:w="1294" w:type="dxa"/>
            <w:gridSpan w:val="2"/>
            <w:tcBorders>
              <w:bottom w:val="single" w:color="auto" w:sz="8" w:space="0"/>
            </w:tcBorders>
            <w:noWrap/>
            <w:vAlign w:val="center"/>
          </w:tcPr>
          <w:p>
            <w:pPr>
              <w:jc w:val="center"/>
              <w:rPr>
                <w:rFonts w:hint="default" w:ascii="Times New Roman" w:hAnsi="Times New Roman" w:eastAsia="宋体" w:cs="Times New Roman"/>
                <w:color w:val="000000" w:themeColor="text1"/>
                <w:spacing w:val="0"/>
                <w:w w:val="100"/>
                <w:sz w:val="20"/>
                <w:szCs w:val="20"/>
                <w14:textFill>
                  <w14:solidFill>
                    <w14:schemeClr w14:val="tx1"/>
                  </w14:solidFill>
                </w14:textFill>
              </w:rPr>
            </w:pPr>
            <w:r>
              <w:rPr>
                <w:rFonts w:hint="default" w:ascii="Times New Roman" w:hAnsi="Times New Roman" w:eastAsia="宋体" w:cs="Times New Roman"/>
                <w:color w:val="000000" w:themeColor="text1"/>
                <w:spacing w:val="0"/>
                <w:w w:val="100"/>
                <w:sz w:val="20"/>
                <w:szCs w:val="20"/>
                <w14:textFill>
                  <w14:solidFill>
                    <w14:schemeClr w14:val="tx1"/>
                  </w14:solidFill>
                </w14:textFill>
              </w:rPr>
              <w:t>选读</w:t>
            </w:r>
          </w:p>
        </w:tc>
      </w:tr>
    </w:tbl>
    <w:p>
      <w:pPr>
        <w:rPr>
          <w:rFonts w:hint="default" w:ascii="Times New Roman" w:hAnsi="Times New Roman" w:eastAsia="宋体" w:cs="Times New Roman"/>
          <w:b/>
          <w:bCs/>
          <w:color w:val="000000" w:themeColor="text1"/>
          <w:spacing w:val="0"/>
          <w:w w:val="100"/>
          <w:sz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t xml:space="preserve"> </w:t>
      </w:r>
      <w:bookmarkStart w:id="7" w:name="_Toc15872"/>
      <w:r>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t xml:space="preserve">生态学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7"/>
    </w:p>
    <w:tbl>
      <w:tblPr>
        <w:tblStyle w:val="1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95"/>
        <w:gridCol w:w="634"/>
        <w:gridCol w:w="1993"/>
        <w:gridCol w:w="619"/>
        <w:gridCol w:w="563"/>
        <w:gridCol w:w="656"/>
        <w:gridCol w:w="563"/>
        <w:gridCol w:w="487"/>
        <w:gridCol w:w="1144"/>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14"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学院名称</w:t>
            </w:r>
          </w:p>
        </w:tc>
        <w:tc>
          <w:tcPr>
            <w:tcW w:w="3246"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82" w:firstLineChars="41"/>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782"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培养类别</w:t>
            </w:r>
          </w:p>
        </w:tc>
        <w:tc>
          <w:tcPr>
            <w:tcW w:w="2225"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 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214"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一级学科名称</w:t>
            </w:r>
          </w:p>
        </w:tc>
        <w:tc>
          <w:tcPr>
            <w:tcW w:w="3246"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82" w:firstLineChars="41"/>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生态学</w:t>
            </w:r>
          </w:p>
        </w:tc>
        <w:tc>
          <w:tcPr>
            <w:tcW w:w="178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一级学科代码</w:t>
            </w:r>
          </w:p>
        </w:tc>
        <w:tc>
          <w:tcPr>
            <w:tcW w:w="2225"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14"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覆盖二级学科</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（或研究方向）</w:t>
            </w:r>
          </w:p>
        </w:tc>
        <w:tc>
          <w:tcPr>
            <w:tcW w:w="3246"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农业生态学 环境生态学 水生生态学</w:t>
            </w:r>
          </w:p>
        </w:tc>
        <w:tc>
          <w:tcPr>
            <w:tcW w:w="178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培养方式</w:t>
            </w:r>
          </w:p>
        </w:tc>
        <w:tc>
          <w:tcPr>
            <w:tcW w:w="2225"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2"/>
            <w:vMerge w:val="restart"/>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学分要求</w:t>
            </w:r>
          </w:p>
        </w:tc>
        <w:tc>
          <w:tcPr>
            <w:tcW w:w="3246"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课程学分不少于：  30 学分</w:t>
            </w:r>
          </w:p>
        </w:tc>
        <w:tc>
          <w:tcPr>
            <w:tcW w:w="1782"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基本学制</w:t>
            </w:r>
          </w:p>
        </w:tc>
        <w:tc>
          <w:tcPr>
            <w:tcW w:w="2225"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14" w:type="dxa"/>
            <w:gridSpan w:val="2"/>
            <w:vMerge w:val="continue"/>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3246"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培养环节学分： 7学分</w:t>
            </w:r>
          </w:p>
        </w:tc>
        <w:tc>
          <w:tcPr>
            <w:tcW w:w="1782"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2225"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最长学习年限:7年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培养目标</w:t>
            </w:r>
          </w:p>
        </w:tc>
        <w:tc>
          <w:tcPr>
            <w:tcW w:w="7253" w:type="dxa"/>
            <w:gridSpan w:val="9"/>
            <w:noWrap/>
            <w:vAlign w:val="center"/>
          </w:tcPr>
          <w:p>
            <w:pPr>
              <w:keepNext w:val="0"/>
              <w:keepLines w:val="0"/>
              <w:pageBreakBefore w:val="0"/>
              <w:kinsoku/>
              <w:wordWrap/>
              <w:overflowPunct/>
              <w:topLinePunct w:val="0"/>
              <w:autoSpaceDE/>
              <w:autoSpaceDN/>
              <w:bidi w:val="0"/>
              <w:spacing w:line="260" w:lineRule="exact"/>
              <w:jc w:val="left"/>
              <w:textAlignment w:val="auto"/>
              <w:outlineLvl w:val="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培养面向城镇生态文明建设和乡村振兴战略，适应新时代中国特色社会主义绿色发展需求，德智美全面发展，能独立胜任生态学专业领域教学、科研和管理工作的高级专业人才。具体目标：</w:t>
            </w:r>
          </w:p>
          <w:p>
            <w:pPr>
              <w:keepNext w:val="0"/>
              <w:keepLines w:val="0"/>
              <w:pageBreakBefore w:val="0"/>
              <w:kinsoku/>
              <w:wordWrap/>
              <w:overflowPunct/>
              <w:topLinePunct w:val="0"/>
              <w:autoSpaceDE/>
              <w:autoSpaceDN/>
              <w:bidi w:val="0"/>
              <w:spacing w:line="260" w:lineRule="exact"/>
              <w:textAlignment w:val="auto"/>
              <w:outlineLvl w:val="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掌握马克思主义基本原理和习近平新时代中国特色社会主义思想。</w:t>
            </w:r>
            <w:r>
              <w:rPr>
                <w:rFonts w:hint="default" w:ascii="Times New Roman" w:hAnsi="Times New Roman" w:eastAsia="宋体" w:cs="Times New Roman"/>
                <w:color w:val="000000" w:themeColor="text1"/>
                <w:sz w:val="20"/>
                <w:szCs w:val="20"/>
                <w:shd w:val="clear" w:color="auto" w:fill="FFFFFF"/>
                <w14:textFill>
                  <w14:solidFill>
                    <w14:schemeClr w14:val="tx1"/>
                  </w14:solidFill>
                </w14:textFill>
              </w:rPr>
              <w:t>热爱祖国，</w:t>
            </w:r>
            <w:r>
              <w:rPr>
                <w:rFonts w:hint="default" w:ascii="Times New Roman" w:hAnsi="Times New Roman" w:eastAsia="宋体" w:cs="Times New Roman"/>
                <w:color w:val="000000" w:themeColor="text1"/>
                <w:sz w:val="20"/>
                <w:szCs w:val="20"/>
                <w14:textFill>
                  <w14:solidFill>
                    <w14:schemeClr w14:val="tx1"/>
                  </w14:solidFill>
                </w14:textFill>
              </w:rPr>
              <w:t>遵纪守法，品德优良，严谨治学，创新能力较强，团队合作精神良好。</w:t>
            </w:r>
          </w:p>
          <w:p>
            <w:pPr>
              <w:keepNext w:val="0"/>
              <w:keepLines w:val="0"/>
              <w:pageBreakBefore w:val="0"/>
              <w:kinsoku/>
              <w:wordWrap/>
              <w:overflowPunct/>
              <w:topLinePunct w:val="0"/>
              <w:autoSpaceDE/>
              <w:autoSpaceDN/>
              <w:bidi w:val="0"/>
              <w:spacing w:line="260" w:lineRule="exact"/>
              <w:textAlignment w:val="auto"/>
              <w:outlineLvl w:val="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shd w:val="clear" w:color="auto" w:fill="FFFFFF"/>
                <w14:textFill>
                  <w14:solidFill>
                    <w14:schemeClr w14:val="tx1"/>
                  </w14:solidFill>
                </w14:textFill>
              </w:rPr>
              <w:t>2</w:t>
            </w:r>
            <w:r>
              <w:rPr>
                <w:rFonts w:hint="default" w:ascii="Times New Roman" w:hAnsi="Times New Roman" w:eastAsia="宋体" w:cs="Times New Roman"/>
                <w:color w:val="000000" w:themeColor="text1"/>
                <w:sz w:val="20"/>
                <w:szCs w:val="20"/>
                <w:shd w:val="clear" w:color="auto" w:fill="FFFFFF"/>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shd w:val="clear" w:color="auto" w:fill="FFFFFF"/>
                <w14:textFill>
                  <w14:solidFill>
                    <w14:schemeClr w14:val="tx1"/>
                  </w14:solidFill>
                </w14:textFill>
              </w:rPr>
              <w:t>全面了解生态学学科的发展方向和国际学术研究前沿动态，</w:t>
            </w:r>
            <w:r>
              <w:rPr>
                <w:rFonts w:hint="default" w:ascii="Times New Roman" w:hAnsi="Times New Roman" w:eastAsia="宋体" w:cs="Times New Roman"/>
                <w:color w:val="000000" w:themeColor="text1"/>
                <w:sz w:val="20"/>
                <w:szCs w:val="20"/>
                <w14:textFill>
                  <w14:solidFill>
                    <w14:schemeClr w14:val="tx1"/>
                  </w14:solidFill>
                </w14:textFill>
              </w:rPr>
              <w:t>掌握生态学科坚实宽广的基础理论和系统深入的专业知识，能综合应用所掌握的基础理论、研究方法和实验技术，独立完成生态学专业领域研究方案的制定与实施，并取得创新性成果，能胜任生态学专业领域教学、科研和管理工作；</w:t>
            </w:r>
          </w:p>
          <w:p>
            <w:pPr>
              <w:keepNext w:val="0"/>
              <w:keepLines w:val="0"/>
              <w:pageBreakBefore w:val="0"/>
              <w:kinsoku/>
              <w:wordWrap/>
              <w:overflowPunct/>
              <w:topLinePunct w:val="0"/>
              <w:autoSpaceDE/>
              <w:autoSpaceDN/>
              <w:bidi w:val="0"/>
              <w:spacing w:line="260" w:lineRule="exact"/>
              <w:textAlignment w:val="auto"/>
              <w:outlineLvl w:val="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具有一定的国际视野，能较熟练地使用至少一门外国语进行本专业外文资料的阅读、写作与国际学术交流；</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身心健康，乐于生态事业。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67" w:type="dxa"/>
            <w:gridSpan w:val="11"/>
            <w:noWrap/>
            <w:vAlign w:val="center"/>
          </w:tcPr>
          <w:p>
            <w:pPr>
              <w:keepNext w:val="0"/>
              <w:keepLines w:val="0"/>
              <w:pageBreakBefore w:val="0"/>
              <w:widowControl/>
              <w:tabs>
                <w:tab w:val="left" w:pos="2787"/>
              </w:tabs>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课程类别</w:t>
            </w: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课程编号</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课程（中英文）名称</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5" w:leftChars="-50" w:right="-105" w:rightChars="-50"/>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5" w:leftChars="-50" w:right="-105" w:rightChars="-50"/>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学时</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5" w:leftChars="-50" w:right="-105" w:rightChars="-50"/>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keepNext w:val="0"/>
              <w:keepLines w:val="0"/>
              <w:pageBreakBefore w:val="0"/>
              <w:widowControl/>
              <w:kinsoku/>
              <w:wordWrap/>
              <w:overflowPunct/>
              <w:topLinePunct w:val="0"/>
              <w:autoSpaceDE/>
              <w:autoSpaceDN/>
              <w:bidi w:val="0"/>
              <w:adjustRightInd w:val="0"/>
              <w:snapToGrid w:val="0"/>
              <w:spacing w:line="280" w:lineRule="exact"/>
              <w:ind w:left="-105" w:leftChars="-50" w:right="-105" w:rightChars="-50"/>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学期</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考试方式</w:t>
            </w:r>
          </w:p>
        </w:tc>
        <w:tc>
          <w:tcPr>
            <w:tcW w:w="594"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19"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公共</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必修课</w:t>
            </w: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B0000Z001</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中国马克思主义与当代</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马列院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B0000Z002</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基础外语（博士）</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外语院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S0000Z001</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中国特色社会主义理论与实践</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马列院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专业</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必修课</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（不少于11学分）</w:t>
            </w: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B0713Q101</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生态学前沿研究</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B0713Q203</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农业生态学研究进展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B0713Q103</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生态学研究热点（Hotspot of Ecological Research）</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B0713Q201</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生态工程与技术研究进展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spacing w:line="200" w:lineRule="exact"/>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w:t>
            </w:r>
            <w:r>
              <w:rPr>
                <w:rFonts w:hint="default" w:ascii="Times New Roman" w:hAnsi="Times New Roman" w:eastAsia="宋体" w:cs="Times New Roman"/>
                <w:color w:val="000000" w:themeColor="text1"/>
                <w:spacing w:val="-11"/>
                <w:kern w:val="0"/>
                <w:sz w:val="20"/>
                <w:szCs w:val="20"/>
                <w:lang w:val="en-US" w:eastAsia="zh-CN"/>
                <w14:textFill>
                  <w14:solidFill>
                    <w14:schemeClr w14:val="tx1"/>
                  </w14:solidFill>
                </w14:textFill>
              </w:rPr>
              <w:t>H</w:t>
            </w:r>
            <w:r>
              <w:rPr>
                <w:rFonts w:hint="default" w:ascii="Times New Roman" w:hAnsi="Times New Roman" w:eastAsia="宋体" w:cs="Times New Roman"/>
                <w:color w:val="000000" w:themeColor="text1"/>
                <w:spacing w:val="-11"/>
                <w:kern w:val="0"/>
                <w:sz w:val="20"/>
                <w:szCs w:val="20"/>
                <w14:textFill>
                  <w14:solidFill>
                    <w14:schemeClr w14:val="tx1"/>
                  </w14:solidFill>
                </w14:textFill>
              </w:rPr>
              <w:t>104</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研究生论文写作指导</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16</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B0713H201</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环境生态学研究进展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专业</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选修课</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（不少于12学分）</w:t>
            </w: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w:t>
            </w:r>
            <w:r>
              <w:rPr>
                <w:rFonts w:hint="default" w:ascii="Times New Roman" w:hAnsi="Times New Roman" w:eastAsia="宋体" w:cs="Times New Roman"/>
                <w:color w:val="000000" w:themeColor="text1"/>
                <w:spacing w:val="-11"/>
                <w:kern w:val="0"/>
                <w:sz w:val="20"/>
                <w:szCs w:val="20"/>
                <w:lang w:val="en-US" w:eastAsia="zh-CN"/>
                <w14:textFill>
                  <w14:solidFill>
                    <w14:schemeClr w14:val="tx1"/>
                  </w14:solidFill>
                </w14:textFill>
              </w:rPr>
              <w:t>H202</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湿地生态研究进展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w:t>
            </w:r>
            <w:r>
              <w:rPr>
                <w:rFonts w:hint="default" w:ascii="Times New Roman" w:hAnsi="Times New Roman" w:eastAsia="宋体" w:cs="Times New Roman"/>
                <w:color w:val="000000" w:themeColor="text1"/>
                <w:spacing w:val="-11"/>
                <w:kern w:val="0"/>
                <w:sz w:val="20"/>
                <w:szCs w:val="20"/>
                <w:lang w:val="en-US" w:eastAsia="zh-CN"/>
                <w14:textFill>
                  <w14:solidFill>
                    <w14:schemeClr w14:val="tx1"/>
                  </w14:solidFill>
                </w14:textFill>
              </w:rPr>
              <w:t>H203</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生态学实用技能拓展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B0713Q202</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景观生态与生态规划研究进展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B0713Q102</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生态学实验设计与统计分析</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S0713Q103</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现代生态学</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S0713Q102</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生态学研究方法</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资环院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案例教学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19"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095" w:type="dxa"/>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S0710Q201</w:t>
            </w:r>
          </w:p>
        </w:tc>
        <w:tc>
          <w:tcPr>
            <w:tcW w:w="2627"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植物学研究方法与技术</w:t>
            </w:r>
          </w:p>
        </w:tc>
        <w:tc>
          <w:tcPr>
            <w:tcW w:w="619"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3" w:type="dxa"/>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105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生科院</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混合教学</w:t>
            </w:r>
          </w:p>
        </w:tc>
        <w:tc>
          <w:tcPr>
            <w:tcW w:w="59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公共选修课</w:t>
            </w:r>
            <w:r>
              <w:rPr>
                <w:rFonts w:hint="default" w:ascii="Times New Roman" w:hAnsi="Times New Roman" w:eastAsia="宋体" w:cs="Times New Roman"/>
                <w:color w:val="000000" w:themeColor="text1"/>
                <w:kern w:val="0"/>
                <w:sz w:val="20"/>
                <w:szCs w:val="20"/>
                <w14:textFill>
                  <w14:solidFill>
                    <w14:schemeClr w14:val="tx1"/>
                  </w14:solidFill>
                </w14:textFill>
              </w:rPr>
              <w:t>（至少</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1学分）</w:t>
            </w:r>
          </w:p>
        </w:tc>
        <w:tc>
          <w:tcPr>
            <w:tcW w:w="8348" w:type="dxa"/>
            <w:gridSpan w:val="10"/>
            <w:noWrap/>
            <w:vAlign w:val="center"/>
          </w:tcPr>
          <w:p>
            <w:pPr>
              <w:keepNext w:val="0"/>
              <w:keepLines w:val="0"/>
              <w:pageBreakBefore w:val="0"/>
              <w:widowControl/>
              <w:kinsoku/>
              <w:wordWrap/>
              <w:overflowPunct/>
              <w:topLinePunct w:val="0"/>
              <w:autoSpaceDE/>
              <w:autoSpaceDN/>
              <w:bidi w:val="0"/>
              <w:spacing w:line="200" w:lineRule="exac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467" w:type="dxa"/>
            <w:gridSpan w:val="11"/>
            <w:noWrap/>
            <w:vAlign w:val="center"/>
          </w:tcPr>
          <w:p>
            <w:pPr>
              <w:keepNext w:val="0"/>
              <w:keepLines w:val="0"/>
              <w:pageBreakBefore w:val="0"/>
              <w:widowControl/>
              <w:kinsoku/>
              <w:wordWrap/>
              <w:overflowPunct/>
              <w:topLinePunct w:val="0"/>
              <w:autoSpaceDE/>
              <w:autoSpaceDN/>
              <w:bidi w:val="0"/>
              <w:spacing w:line="180" w:lineRule="exact"/>
              <w:jc w:val="center"/>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在导师的指导下，除修完本学科要求的课程外，直博还可选修其他学科的课程。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19"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补修课</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（2-3门，为本科或硕士阶段主干课程）</w:t>
            </w:r>
          </w:p>
        </w:tc>
        <w:tc>
          <w:tcPr>
            <w:tcW w:w="3722" w:type="dxa"/>
            <w:gridSpan w:val="3"/>
            <w:shd w:val="clear" w:color="auto" w:fill="auto"/>
            <w:noWrap/>
            <w:vAlign w:val="center"/>
          </w:tcPr>
          <w:p>
            <w:pPr>
              <w:keepNext w:val="0"/>
              <w:keepLines w:val="0"/>
              <w:pageBreakBefore w:val="0"/>
              <w:widowControl/>
              <w:kinsoku/>
              <w:wordWrap/>
              <w:overflowPunct/>
              <w:topLinePunct w:val="0"/>
              <w:autoSpaceDE/>
              <w:autoSpaceDN/>
              <w:bidi w:val="0"/>
              <w:spacing w:line="200" w:lineRule="exact"/>
              <w:textAlignment w:val="auto"/>
              <w:outlineLvl w:val="9"/>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农业生态学</w:t>
            </w:r>
          </w:p>
        </w:tc>
        <w:tc>
          <w:tcPr>
            <w:tcW w:w="4626" w:type="dxa"/>
            <w:gridSpan w:val="7"/>
            <w:noWrap/>
            <w:vAlign w:val="center"/>
          </w:tcPr>
          <w:p>
            <w:pPr>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跨专业或学科的研究生必选，须在中期考核之前完成，不计总学分。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14"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w:t>
            </w:r>
          </w:p>
        </w:tc>
        <w:tc>
          <w:tcPr>
            <w:tcW w:w="4465" w:type="dxa"/>
            <w:gridSpan w:val="5"/>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培养环节有关要求</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1738" w:type="dxa"/>
            <w:gridSpan w:val="2"/>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214" w:type="dxa"/>
            <w:gridSpan w:val="2"/>
            <w:vMerge w:val="restart"/>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1.制定个人培养计划</w:t>
            </w:r>
          </w:p>
        </w:tc>
        <w:tc>
          <w:tcPr>
            <w:tcW w:w="634"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课程计划</w:t>
            </w:r>
          </w:p>
        </w:tc>
        <w:tc>
          <w:tcPr>
            <w:tcW w:w="3831" w:type="dxa"/>
            <w:gridSpan w:val="4"/>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入学后1年内，在导师的指导下按照学科专业培养方案要求制定。经导师审核后，博士研究生本人从学校研究生管理信息系统中提交。</w:t>
            </w:r>
          </w:p>
        </w:tc>
        <w:tc>
          <w:tcPr>
            <w:tcW w:w="1050" w:type="dxa"/>
            <w:gridSpan w:val="2"/>
            <w:vMerge w:val="restart"/>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1738" w:type="dxa"/>
            <w:gridSpan w:val="2"/>
            <w:vAlign w:val="center"/>
          </w:tcPr>
          <w:p>
            <w:pPr>
              <w:widowControl/>
              <w:jc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eastAsia="zh-CN"/>
                <w14:textFill>
                  <w14:solidFill>
                    <w14:schemeClr w14:val="tx1"/>
                  </w14:solidFill>
                </w14:textFill>
              </w:rPr>
              <w:t>入学</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214" w:type="dxa"/>
            <w:gridSpan w:val="2"/>
            <w:vMerge w:val="continue"/>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634" w:type="dxa"/>
            <w:noWrap/>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论文计划</w:t>
            </w:r>
          </w:p>
        </w:tc>
        <w:tc>
          <w:tcPr>
            <w:tcW w:w="3831" w:type="dxa"/>
            <w:gridSpan w:val="4"/>
            <w:vAlign w:val="center"/>
          </w:tcPr>
          <w:p>
            <w:pPr>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论文研究计划包括论文选题和开题报告的安排、论文工作各阶段的主要内容、完成期限等。</w:t>
            </w:r>
          </w:p>
        </w:tc>
        <w:tc>
          <w:tcPr>
            <w:tcW w:w="1050" w:type="dxa"/>
            <w:gridSpan w:val="2"/>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738" w:type="dxa"/>
            <w:gridSpan w:val="2"/>
            <w:vAlign w:val="center"/>
          </w:tcPr>
          <w:p>
            <w:pPr>
              <w:widowControl/>
              <w:adjustRightInd w:val="0"/>
              <w:snapToGrid w:val="0"/>
              <w:spacing w:line="240" w:lineRule="atLeast"/>
              <w:ind w:right="-132" w:rightChars="-63"/>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初</w:t>
            </w:r>
            <w:r>
              <w:rPr>
                <w:rFonts w:hint="default" w:ascii="Times New Roman" w:hAnsi="Times New Roman" w:eastAsia="宋体" w:cs="Times New Roman"/>
                <w:color w:val="000000" w:themeColor="text1"/>
                <w:kern w:val="0"/>
                <w:sz w:val="20"/>
                <w:szCs w:val="20"/>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2.学术活动</w:t>
            </w:r>
          </w:p>
        </w:tc>
        <w:tc>
          <w:tcPr>
            <w:tcW w:w="4465" w:type="dxa"/>
            <w:gridSpan w:val="5"/>
            <w:noWrap/>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博士研究生至少参加学校及以上的学术报告10次（其中国内外高水平学术会议4次），在省部级学术研究会上做学术报告2次，在一级学科范围内做学术报告3次，在学院范围内作学术报告4次。</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1738" w:type="dxa"/>
            <w:gridSpan w:val="2"/>
            <w:vAlign w:val="center"/>
          </w:tcPr>
          <w:p>
            <w:pPr>
              <w:widowControl/>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第1-9学期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3.学科综合水平考试</w:t>
            </w:r>
          </w:p>
        </w:tc>
        <w:tc>
          <w:tcPr>
            <w:tcW w:w="4465" w:type="dxa"/>
            <w:gridSpan w:val="5"/>
            <w:noWrap/>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重点考察博士研究生是否掌握了坚实宽广的基础理论和系统深入的专门知识，是否具备了独立开展研究工作的基本学术能力。通过综合水平考试者方可参加学位论文开题；未通过考试者，可以补考一次；补考仍不合格者，作留级处理。</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38"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4.实践活动</w:t>
            </w:r>
          </w:p>
        </w:tc>
        <w:tc>
          <w:tcPr>
            <w:tcW w:w="4465" w:type="dxa"/>
            <w:gridSpan w:val="5"/>
            <w:noWrap/>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深入实际或基层生产一线，结合专业所长，完成1-2个实践项目。实践活动包括教学实践、科研实践（不包括以论文研究为目的的实践）、社会实践、管理实践和创新创业活动等。</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38"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第3—6学期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5.文献阅读与综述报告</w:t>
            </w:r>
          </w:p>
        </w:tc>
        <w:tc>
          <w:tcPr>
            <w:tcW w:w="4465" w:type="dxa"/>
            <w:gridSpan w:val="5"/>
            <w:noWrap/>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学位论文开题之前，广泛阅读本学科方向国内外相关研究文献（国内至少150篇、国外至少300篇），同时撰写3篇以上文献综述报告，由导师批阅后交学院备查。</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38"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第1－4学期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6.开题报告</w:t>
            </w:r>
          </w:p>
        </w:tc>
        <w:tc>
          <w:tcPr>
            <w:tcW w:w="4465" w:type="dxa"/>
            <w:gridSpan w:val="5"/>
            <w:noWrap/>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就论文选题意义、国内外研究综述、主要研究内容和研究方案等写出书面报告，在一级学科范围内进行公开论证。经专家评审通过的开题报告，应上传至研究生管理信息系统，并以书面形式交所在学院备案。开题报告未获通过者，应在本学院或学科规定的时间内重新开题。开题报告通过者如因特殊情况须变更学位论文研究课题，应重新进行开题报告。</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38"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第4学期完成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7.中期考核</w:t>
            </w:r>
          </w:p>
        </w:tc>
        <w:tc>
          <w:tcPr>
            <w:tcW w:w="4465" w:type="dxa"/>
            <w:gridSpan w:val="5"/>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考核内容主要包括思想政治表现、科研创新能力、学位论文研究进展等。具体要求按《湖南农业大学全日制研究生中期考核实施办法》执行。</w:t>
            </w:r>
          </w:p>
        </w:tc>
        <w:tc>
          <w:tcPr>
            <w:tcW w:w="1050"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38"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第6学期完成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214" w:type="dxa"/>
            <w:gridSpan w:val="2"/>
            <w:noWrap/>
            <w:vAlign w:val="top"/>
          </w:tcPr>
          <w:p>
            <w:pPr>
              <w:pStyle w:val="15"/>
              <w:spacing w:line="242" w:lineRule="auto"/>
              <w:ind w:left="6" w:right="-15"/>
              <w:jc w:val="left"/>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p>
          <w:p>
            <w:pPr>
              <w:pStyle w:val="15"/>
              <w:spacing w:line="242" w:lineRule="auto"/>
              <w:ind w:left="6" w:right="-15"/>
              <w:jc w:val="left"/>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p>
          <w:p>
            <w:pPr>
              <w:pStyle w:val="15"/>
              <w:spacing w:line="242" w:lineRule="auto"/>
              <w:ind w:left="6" w:leftChars="0" w:right="-15" w:rightChars="0"/>
              <w:jc w:val="left"/>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8.</w:t>
            </w:r>
            <w:r>
              <w:rPr>
                <w:rFonts w:hint="default" w:ascii="Times New Roman" w:hAnsi="Times New Roman" w:eastAsia="宋体" w:cs="Times New Roman"/>
                <w:color w:val="000000" w:themeColor="text1"/>
                <w:spacing w:val="-11"/>
                <w:kern w:val="2"/>
                <w:sz w:val="20"/>
                <w:szCs w:val="20"/>
                <w:lang w:val="en-US" w:eastAsia="zh-CN" w:bidi="ar-SA"/>
                <w14:textFill>
                  <w14:solidFill>
                    <w14:schemeClr w14:val="tx1"/>
                  </w14:solidFill>
                </w14:textFill>
              </w:rPr>
              <w:t>学位论文进展中期检查</w:t>
            </w:r>
          </w:p>
        </w:tc>
        <w:tc>
          <w:tcPr>
            <w:tcW w:w="4465" w:type="dxa"/>
            <w:gridSpan w:val="5"/>
            <w:vAlign w:val="top"/>
          </w:tcPr>
          <w:p>
            <w:pPr>
              <w:pStyle w:val="15"/>
              <w:spacing w:before="4" w:line="249" w:lineRule="exac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z w:val="20"/>
                <w:szCs w:val="20"/>
                <w:lang w:eastAsia="zh-CN"/>
                <w14:textFill>
                  <w14:solidFill>
                    <w14:schemeClr w14:val="tx1"/>
                  </w14:solidFill>
                </w14:textFill>
              </w:rPr>
              <w:t>。</w:t>
            </w:r>
          </w:p>
        </w:tc>
        <w:tc>
          <w:tcPr>
            <w:tcW w:w="1050" w:type="dxa"/>
            <w:gridSpan w:val="2"/>
            <w:vAlign w:val="center"/>
          </w:tcPr>
          <w:p>
            <w:pPr>
              <w:pStyle w:val="15"/>
              <w:ind w:left="16" w:leftChars="0"/>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lang w:val="en-US" w:eastAsia="zh-CN"/>
                <w14:textFill>
                  <w14:solidFill>
                    <w14:schemeClr w14:val="tx1"/>
                  </w14:solidFill>
                </w14:textFill>
              </w:rPr>
              <w:t>0</w:t>
            </w:r>
          </w:p>
        </w:tc>
        <w:tc>
          <w:tcPr>
            <w:tcW w:w="1738" w:type="dxa"/>
            <w:gridSpan w:val="2"/>
            <w:vAlign w:val="center"/>
          </w:tcPr>
          <w:p>
            <w:pPr>
              <w:pStyle w:val="15"/>
              <w:ind w:left="22" w:leftChars="0" w:right="6" w:rightChars="0"/>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eastAsia="zh-CN"/>
                <w14:textFill>
                  <w14:solidFill>
                    <w14:schemeClr w14:val="tx1"/>
                  </w14:solidFill>
                </w14:textFill>
              </w:rPr>
              <w:t>第</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 xml:space="preserve"> 7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214"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9.其它要求</w:t>
            </w:r>
          </w:p>
        </w:tc>
        <w:tc>
          <w:tcPr>
            <w:tcW w:w="7253" w:type="dxa"/>
            <w:gridSpan w:val="9"/>
            <w:vAlign w:val="center"/>
          </w:tcPr>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读博期间要求有访学其它单位1个月或以上的经历，每年出差时间不少于1个月，参加国际学术会议一次。</w:t>
            </w:r>
          </w:p>
        </w:tc>
      </w:tr>
    </w:tbl>
    <w:p>
      <w:pPr>
        <w:keepNext w:val="0"/>
        <w:keepLines w:val="0"/>
        <w:pageBreakBefore w:val="0"/>
        <w:widowControl w:val="0"/>
        <w:kinsoku/>
        <w:wordWrap/>
        <w:overflowPunct/>
        <w:topLinePunct w:val="0"/>
        <w:autoSpaceDE/>
        <w:autoSpaceDN/>
        <w:bidi w:val="0"/>
        <w:adjustRightInd/>
        <w:snapToGrid/>
        <w:spacing w:line="440" w:lineRule="exact"/>
        <w:ind w:right="-313" w:rightChars="-149"/>
        <w:jc w:val="center"/>
        <w:textAlignment w:val="auto"/>
        <w:rPr>
          <w:rFonts w:hint="eastAsia" w:ascii="黑体" w:hAnsi="黑体" w:eastAsia="黑体" w:cs="黑体"/>
          <w:color w:val="000000" w:themeColor="text1"/>
          <w:spacing w:val="0"/>
          <w:w w:val="100"/>
          <w:sz w:val="32"/>
          <w:szCs w:val="32"/>
          <w14:textFill>
            <w14:solidFill>
              <w14:schemeClr w14:val="tx1"/>
            </w14:solidFill>
          </w14:textFill>
        </w:rPr>
      </w:pPr>
      <w:r>
        <w:rPr>
          <w:rFonts w:hint="eastAsia" w:ascii="黑体" w:hAnsi="黑体" w:eastAsia="黑体" w:cs="黑体"/>
          <w:color w:val="000000" w:themeColor="text1"/>
          <w:spacing w:val="0"/>
          <w:w w:val="100"/>
          <w:sz w:val="32"/>
          <w:szCs w:val="32"/>
          <w14:textFill>
            <w14:solidFill>
              <w14:schemeClr w14:val="tx1"/>
            </w14:solidFill>
          </w14:textFill>
        </w:rPr>
        <w:br w:type="page"/>
      </w:r>
    </w:p>
    <w:tbl>
      <w:tblPr>
        <w:tblStyle w:val="11"/>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925"/>
        <w:gridCol w:w="1979"/>
        <w:gridCol w:w="115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336" w:type="dxa"/>
            <w:gridSpan w:val="5"/>
            <w:noWrap/>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6" w:type="dxa"/>
            <w:noWrap/>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序号</w:t>
            </w:r>
          </w:p>
        </w:tc>
        <w:tc>
          <w:tcPr>
            <w:tcW w:w="3925"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著作或期刊名称</w:t>
            </w:r>
          </w:p>
        </w:tc>
        <w:tc>
          <w:tcPr>
            <w:tcW w:w="1979"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作者</w:t>
            </w:r>
          </w:p>
        </w:tc>
        <w:tc>
          <w:tcPr>
            <w:tcW w:w="1156"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考核办法</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Ecology</w:t>
            </w:r>
            <w:r>
              <w:rPr>
                <w:rFonts w:hint="eastAsia" w:hAnsi="宋体"/>
                <w:color w:val="000000" w:themeColor="text1"/>
                <w:sz w:val="20"/>
                <w:szCs w:val="20"/>
                <w14:textFill>
                  <w14:solidFill>
                    <w14:schemeClr w14:val="tx1"/>
                  </w14:solidFill>
                </w14:textFill>
              </w:rPr>
              <w:t>（英文版、中文版）</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Mackenzie A.S.Ball &amp; S.R.Virdee</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生态学基础</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Eugene P. Odum  Gary W.Barrett</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普通生态学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曹凑贵</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污染生态学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孙铁珩等</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景观生态学－格局、过程、尺度与等级</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邬建国</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农业生态学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邹冬生等</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7</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现代生态学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戈</w:t>
            </w:r>
            <w:r>
              <w:rPr>
                <w:color w:val="000000" w:themeColor="text1"/>
                <w:sz w:val="20"/>
                <w:szCs w:val="20"/>
                <w14:textFill>
                  <w14:solidFill>
                    <w14:schemeClr w14:val="tx1"/>
                  </w14:solidFill>
                </w14:textFill>
              </w:rPr>
              <w:t xml:space="preserve">  </w:t>
            </w:r>
            <w:r>
              <w:rPr>
                <w:rFonts w:hint="eastAsia" w:hAnsi="宋体"/>
                <w:color w:val="000000" w:themeColor="text1"/>
                <w:sz w:val="20"/>
                <w:szCs w:val="20"/>
                <w14:textFill>
                  <w14:solidFill>
                    <w14:schemeClr w14:val="tx1"/>
                  </w14:solidFill>
                </w14:textFill>
              </w:rPr>
              <w:t>峰</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8</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环境生态学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李洪远</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生态经济学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赵桂慎</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10</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生态工程学</w:t>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钦佩等</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11</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fldChar w:fldCharType="begin"/>
            </w:r>
            <w:r>
              <w:rPr>
                <w:color w:val="000000" w:themeColor="text1"/>
                <w:sz w:val="20"/>
                <w:szCs w:val="20"/>
                <w14:textFill>
                  <w14:solidFill>
                    <w14:schemeClr w14:val="tx1"/>
                  </w14:solidFill>
                </w14:textFill>
              </w:rPr>
              <w:instrText xml:space="preserve"> HYPERLINK "http://www.so.com/link?m=auFKMOXIbPyNQaG1YZyOQnwy6tauOyOoj7ZpBPTr8VOGoiZYO3WNblZLx%2BkM%2BYHsdyUuNIlG2j6bitecZsrSP%2FxWYK5Y%2BGIJ8OJye9eETlF54s1W%2BZbc8bMKDtt%2BQgFd45Af6nrwNPdgJYHFle9m9XgWQQkoLUF3Np2VWkj6TKpC675EFPE%2B%2Fm4u6YF1Cjx4pex95V0XQJrU8cxoAnji6OCfEKDykCYT1Nl50Ow0wQX%2FS9UQXALGCyYDdOr%2BTsTiCn4TLEudgfxyTu8q1RkKzpl9T9VDz3lvIfMt0cjx2j6l0MDlGDsUHbsaIl73HqWrXbSjMsQiOJcVuj7i%2FcFdeEg4ibMeIvbYZ4%2BIbAcGh4c5CQR0STUL6jZ1DmusTlI3OzMoyaOlmSM4%3D" </w:instrText>
            </w:r>
            <w:r>
              <w:rPr>
                <w:color w:val="000000" w:themeColor="text1"/>
                <w:sz w:val="20"/>
                <w:szCs w:val="20"/>
                <w14:textFill>
                  <w14:solidFill>
                    <w14:schemeClr w14:val="tx1"/>
                  </w14:solidFill>
                </w14:textFill>
              </w:rPr>
              <w:fldChar w:fldCharType="separate"/>
            </w:r>
            <w:r>
              <w:rPr>
                <w:rFonts w:hint="eastAsia" w:hAnsi="宋体"/>
                <w:color w:val="000000" w:themeColor="text1"/>
                <w:sz w:val="20"/>
                <w:szCs w:val="20"/>
                <w14:textFill>
                  <w14:solidFill>
                    <w14:schemeClr w14:val="tx1"/>
                  </w14:solidFill>
                </w14:textFill>
              </w:rPr>
              <w:t>陆地生态学研究方法</w:t>
            </w:r>
            <w:r>
              <w:rPr>
                <w:rFonts w:hint="eastAsia" w:hAnsi="宋体"/>
                <w:color w:val="000000" w:themeColor="text1"/>
                <w:sz w:val="20"/>
                <w:szCs w:val="20"/>
                <w14:textFill>
                  <w14:solidFill>
                    <w14:schemeClr w14:val="tx1"/>
                  </w14:solidFill>
                </w14:textFill>
              </w:rPr>
              <w:fldChar w:fldCharType="end"/>
            </w:r>
          </w:p>
        </w:tc>
        <w:tc>
          <w:tcPr>
            <w:tcW w:w="1979"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陈吉泉等</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课程考核</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12</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Agriculture, Ecosystems and Environment</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13</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Applied and Environmental Microbiology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14</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Bulletin of Environmental Contamination and Toxicology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15</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Conservation Biology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Ecological Economics</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17</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Ecology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18</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Ecology Letters</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19</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Environmental Pollution</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20</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Environmental Science and Technology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21</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FEMS Microbiology Ecology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22</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Global Change Biology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23</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Journal of Agricultural, Biological, and Environmental Statistics</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24</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shd w:val="clear" w:color="auto" w:fill="FFFFFF"/>
                <w14:textFill>
                  <w14:solidFill>
                    <w14:schemeClr w14:val="tx1"/>
                  </w14:solidFill>
                </w14:textFill>
              </w:rPr>
              <w:t>journal of cleaner production</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25</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Journal of Ecology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26</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kern w:val="36"/>
                <w:sz w:val="20"/>
                <w:szCs w:val="20"/>
                <w14:textFill>
                  <w14:solidFill>
                    <w14:schemeClr w14:val="tx1"/>
                  </w14:solidFill>
                </w14:textFill>
              </w:rPr>
              <w:t>Journal of Environmental Economics and Management</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6" w:type="dxa"/>
            <w:noWrap/>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27</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Microbial Ecology</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t>
            </w:r>
          </w:p>
        </w:tc>
        <w:tc>
          <w:tcPr>
            <w:tcW w:w="3925" w:type="dxa"/>
            <w:vAlign w:val="center"/>
          </w:tcPr>
          <w:p>
            <w:pPr>
              <w:keepNext w:val="0"/>
              <w:keepLines w:val="0"/>
              <w:pageBreakBefore w:val="0"/>
              <w:kinsoku/>
              <w:wordWrap/>
              <w:overflowPunct/>
              <w:topLinePunct w:val="0"/>
              <w:autoSpaceDE/>
              <w:autoSpaceDN/>
              <w:bidi w:val="0"/>
              <w:spacing w:line="200" w:lineRule="exact"/>
              <w:jc w:val="left"/>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Plant and Soil</w:t>
            </w:r>
          </w:p>
        </w:tc>
        <w:tc>
          <w:tcPr>
            <w:tcW w:w="1979" w:type="dxa"/>
            <w:vAlign w:val="center"/>
          </w:tcPr>
          <w:p>
            <w:pPr>
              <w:keepNext w:val="0"/>
              <w:keepLines w:val="0"/>
              <w:pageBreakBefore w:val="0"/>
              <w:widowControl/>
              <w:kinsoku/>
              <w:wordWrap/>
              <w:overflowPunct/>
              <w:topLinePunct w:val="0"/>
              <w:autoSpaceDE/>
              <w:autoSpaceDN/>
              <w:bidi w:val="0"/>
              <w:spacing w:line="20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0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c>
          <w:tcPr>
            <w:tcW w:w="3925" w:type="dxa"/>
            <w:vAlign w:val="center"/>
          </w:tcPr>
          <w:p>
            <w:pPr>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Biological Invasions</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w:t>
            </w:r>
          </w:p>
        </w:tc>
        <w:tc>
          <w:tcPr>
            <w:tcW w:w="3925" w:type="dxa"/>
            <w:vAlign w:val="center"/>
          </w:tcPr>
          <w:p>
            <w:pPr>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Freshwater Biology</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31</w:t>
            </w:r>
          </w:p>
        </w:tc>
        <w:tc>
          <w:tcPr>
            <w:tcW w:w="3925" w:type="dxa"/>
            <w:vAlign w:val="center"/>
          </w:tcPr>
          <w:p>
            <w:pPr>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Water Research</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3925" w:type="dxa"/>
            <w:vAlign w:val="center"/>
          </w:tcPr>
          <w:p>
            <w:pPr>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Aquatic Botany</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33</w:t>
            </w:r>
          </w:p>
        </w:tc>
        <w:tc>
          <w:tcPr>
            <w:tcW w:w="3925" w:type="dxa"/>
            <w:vAlign w:val="center"/>
          </w:tcPr>
          <w:p>
            <w:pPr>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Oecologia</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w:t>
            </w:r>
          </w:p>
        </w:tc>
        <w:tc>
          <w:tcPr>
            <w:tcW w:w="3925" w:type="dxa"/>
            <w:vAlign w:val="center"/>
          </w:tcPr>
          <w:p>
            <w:pPr>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Oikos</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35</w:t>
            </w:r>
          </w:p>
        </w:tc>
        <w:tc>
          <w:tcPr>
            <w:tcW w:w="3925" w:type="dxa"/>
            <w:vAlign w:val="center"/>
          </w:tcPr>
          <w:p>
            <w:pPr>
              <w:jc w:val="left"/>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生态学报</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3925" w:type="dxa"/>
            <w:vAlign w:val="center"/>
          </w:tcPr>
          <w:p>
            <w:pPr>
              <w:jc w:val="left"/>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生态学杂志</w:t>
            </w:r>
          </w:p>
        </w:tc>
        <w:tc>
          <w:tcPr>
            <w:tcW w:w="1979" w:type="dxa"/>
            <w:vAlign w:val="center"/>
          </w:tcPr>
          <w:p>
            <w:pPr>
              <w:widowControl/>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37</w:t>
            </w:r>
          </w:p>
        </w:tc>
        <w:tc>
          <w:tcPr>
            <w:tcW w:w="3925" w:type="dxa"/>
            <w:vAlign w:val="center"/>
          </w:tcPr>
          <w:p>
            <w:pPr>
              <w:jc w:val="left"/>
              <w:rPr>
                <w:rFonts w:hint="eastAsia"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生态环境学报</w:t>
            </w:r>
          </w:p>
        </w:tc>
        <w:tc>
          <w:tcPr>
            <w:tcW w:w="1979" w:type="dxa"/>
            <w:vAlign w:val="center"/>
          </w:tcPr>
          <w:p>
            <w:pPr>
              <w:widowControl/>
              <w:jc w:val="center"/>
              <w:rPr>
                <w:rFonts w:hint="eastAsia"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jc w:val="center"/>
              <w:rPr>
                <w:rFonts w:hint="eastAsia"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jc w:val="center"/>
              <w:rPr>
                <w:rFonts w:hint="eastAsia"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bl>
    <w:p>
      <w:pPr>
        <w:keepNext w:val="0"/>
        <w:keepLines w:val="0"/>
        <w:pageBreakBefore w:val="0"/>
        <w:widowControl w:val="0"/>
        <w:kinsoku/>
        <w:wordWrap/>
        <w:overflowPunct/>
        <w:topLinePunct w:val="0"/>
        <w:autoSpaceDE/>
        <w:autoSpaceDN/>
        <w:bidi w:val="0"/>
        <w:adjustRightInd/>
        <w:snapToGrid/>
        <w:spacing w:line="440" w:lineRule="exact"/>
        <w:ind w:right="-313" w:rightChars="-149"/>
        <w:jc w:val="center"/>
        <w:textAlignment w:val="auto"/>
        <w:rPr>
          <w:rFonts w:hint="eastAsia" w:ascii="黑体" w:hAnsi="黑体" w:eastAsia="黑体" w:cs="黑体"/>
          <w:color w:val="000000" w:themeColor="text1"/>
          <w:spacing w:val="0"/>
          <w:w w:val="100"/>
          <w:sz w:val="32"/>
          <w:szCs w:val="32"/>
          <w14:textFill>
            <w14:solidFill>
              <w14:schemeClr w14:val="tx1"/>
            </w14:solidFill>
          </w14:textFill>
        </w:rPr>
      </w:pPr>
      <w:r>
        <w:rPr>
          <w:rFonts w:hint="eastAsia" w:ascii="黑体" w:hAnsi="黑体" w:eastAsia="黑体" w:cs="黑体"/>
          <w:color w:val="000000" w:themeColor="text1"/>
          <w:spacing w:val="0"/>
          <w:w w:val="100"/>
          <w:sz w:val="32"/>
          <w:szCs w:val="32"/>
          <w14:textFill>
            <w14:solidFill>
              <w14:schemeClr w14:val="tx1"/>
            </w14:solidFill>
          </w14:textFill>
        </w:rPr>
        <w:br w:type="page"/>
      </w:r>
    </w:p>
    <w:tbl>
      <w:tblPr>
        <w:tblStyle w:val="11"/>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925"/>
        <w:gridCol w:w="1979"/>
        <w:gridCol w:w="115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6" w:type="dxa"/>
            <w:noWrap/>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序号</w:t>
            </w:r>
          </w:p>
        </w:tc>
        <w:tc>
          <w:tcPr>
            <w:tcW w:w="3925"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著作或期刊名称</w:t>
            </w:r>
          </w:p>
        </w:tc>
        <w:tc>
          <w:tcPr>
            <w:tcW w:w="1979"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作者</w:t>
            </w:r>
          </w:p>
        </w:tc>
        <w:tc>
          <w:tcPr>
            <w:tcW w:w="1156"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考核办法</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00" w:lineRule="exact"/>
              <w:jc w:val="center"/>
              <w:textAlignment w:val="auto"/>
              <w:outlineLvl w:val="9"/>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38</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水生生物学报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生态与农村环境学报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中国人口</w:t>
            </w:r>
            <w:r>
              <w:rPr>
                <w:color w:val="000000" w:themeColor="text1"/>
                <w:sz w:val="20"/>
                <w:szCs w:val="20"/>
                <w14:textFill>
                  <w14:solidFill>
                    <w14:schemeClr w14:val="tx1"/>
                  </w14:solidFill>
                </w14:textFill>
              </w:rPr>
              <w:t>•</w:t>
            </w:r>
            <w:r>
              <w:rPr>
                <w:rFonts w:hint="eastAsia" w:hAnsi="宋体"/>
                <w:color w:val="000000" w:themeColor="text1"/>
                <w:sz w:val="20"/>
                <w:szCs w:val="20"/>
                <w14:textFill>
                  <w14:solidFill>
                    <w14:schemeClr w14:val="tx1"/>
                  </w14:solidFill>
                </w14:textFill>
              </w:rPr>
              <w:t>资源与环境</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41</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中国生态农业学报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环境科学</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43</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中国农业科学</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44</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应用生态学报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45</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土壤学报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46</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资源科学</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47</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植物生态学报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3925" w:type="dxa"/>
            <w:vAlign w:val="center"/>
          </w:tcPr>
          <w:p>
            <w:pPr>
              <w:keepNext w:val="0"/>
              <w:keepLines w:val="0"/>
              <w:pageBreakBefore w:val="0"/>
              <w:widowControl/>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海洋与湖沼</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49</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农业工程学报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6"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3925" w:type="dxa"/>
            <w:vAlign w:val="center"/>
          </w:tcPr>
          <w:p>
            <w:pPr>
              <w:keepNext w:val="0"/>
              <w:keepLines w:val="0"/>
              <w:pageBreakBefore w:val="0"/>
              <w:kinsoku/>
              <w:wordWrap/>
              <w:overflowPunct/>
              <w:topLinePunct w:val="0"/>
              <w:autoSpaceDE/>
              <w:autoSpaceDN/>
              <w:bidi w:val="0"/>
              <w:spacing w:line="240" w:lineRule="exact"/>
              <w:jc w:val="left"/>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农业环境科学学报</w:t>
            </w:r>
          </w:p>
        </w:tc>
        <w:tc>
          <w:tcPr>
            <w:tcW w:w="1979"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期刊</w:t>
            </w:r>
          </w:p>
        </w:tc>
        <w:tc>
          <w:tcPr>
            <w:tcW w:w="1156"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开题</w:t>
            </w:r>
          </w:p>
        </w:tc>
        <w:tc>
          <w:tcPr>
            <w:tcW w:w="1080"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336" w:type="dxa"/>
            <w:gridSpan w:val="5"/>
            <w:noWrap/>
          </w:tcPr>
          <w:p>
            <w:pPr>
              <w:keepNext w:val="0"/>
              <w:keepLines w:val="0"/>
              <w:pageBreakBefore w:val="0"/>
              <w:widowControl w:val="0"/>
              <w:kinsoku/>
              <w:wordWrap/>
              <w:overflowPunct/>
              <w:topLinePunct w:val="0"/>
              <w:autoSpaceDE/>
              <w:autoSpaceDN/>
              <w:bidi w:val="0"/>
              <w:adjustRightInd w:val="0"/>
              <w:snapToGrid w:val="0"/>
              <w:spacing w:line="300" w:lineRule="exact"/>
              <w:ind w:left="283"/>
              <w:textAlignment w:val="auto"/>
              <w:outlineLvl w:val="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考核办法：</w:t>
            </w:r>
          </w:p>
          <w:p>
            <w:pPr>
              <w:keepNext w:val="0"/>
              <w:keepLines w:val="0"/>
              <w:pageBreakBefore w:val="0"/>
              <w:widowControl w:val="0"/>
              <w:kinsoku/>
              <w:wordWrap/>
              <w:overflowPunct/>
              <w:topLinePunct w:val="0"/>
              <w:autoSpaceDE/>
              <w:autoSpaceDN/>
              <w:bidi w:val="0"/>
              <w:adjustRightInd w:val="0"/>
              <w:snapToGrid w:val="0"/>
              <w:spacing w:line="300" w:lineRule="exact"/>
              <w:ind w:left="284"/>
              <w:textAlignment w:val="auto"/>
              <w:outlineLvl w:val="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课程考核：将此文献作为课程考核的考试范围；</w:t>
            </w:r>
          </w:p>
          <w:p>
            <w:pPr>
              <w:keepNext w:val="0"/>
              <w:keepLines w:val="0"/>
              <w:pageBreakBefore w:val="0"/>
              <w:widowControl w:val="0"/>
              <w:kinsoku/>
              <w:wordWrap/>
              <w:overflowPunct/>
              <w:topLinePunct w:val="0"/>
              <w:autoSpaceDE/>
              <w:autoSpaceDN/>
              <w:bidi w:val="0"/>
              <w:adjustRightInd w:val="0"/>
              <w:snapToGrid w:val="0"/>
              <w:spacing w:line="300" w:lineRule="exact"/>
              <w:ind w:left="284"/>
              <w:textAlignment w:val="auto"/>
              <w:outlineLvl w:val="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开题报告或学科综合水平考试：结合论文开题或学科综合水平考试进行；</w:t>
            </w:r>
          </w:p>
          <w:p>
            <w:pPr>
              <w:keepNext w:val="0"/>
              <w:keepLines w:val="0"/>
              <w:pageBreakBefore w:val="0"/>
              <w:widowControl w:val="0"/>
              <w:kinsoku/>
              <w:wordWrap/>
              <w:overflowPunct/>
              <w:topLinePunct w:val="0"/>
              <w:autoSpaceDE/>
              <w:autoSpaceDN/>
              <w:bidi w:val="0"/>
              <w:adjustRightInd w:val="0"/>
              <w:snapToGrid w:val="0"/>
              <w:spacing w:line="300" w:lineRule="exact"/>
              <w:ind w:left="284"/>
              <w:textAlignment w:val="auto"/>
              <w:outlineLvl w:val="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综述报告：撰写阅读综述报告；</w:t>
            </w:r>
          </w:p>
          <w:p>
            <w:pPr>
              <w:keepNext w:val="0"/>
              <w:keepLines w:val="0"/>
              <w:pageBreakBefore w:val="0"/>
              <w:widowControl w:val="0"/>
              <w:kinsoku/>
              <w:wordWrap/>
              <w:overflowPunct/>
              <w:topLinePunct w:val="0"/>
              <w:autoSpaceDE/>
              <w:autoSpaceDN/>
              <w:bidi w:val="0"/>
              <w:adjustRightInd w:val="0"/>
              <w:snapToGrid w:val="0"/>
              <w:spacing w:line="300" w:lineRule="exact"/>
              <w:ind w:left="284"/>
              <w:textAlignment w:val="auto"/>
              <w:outlineLvl w:val="9"/>
              <w:rPr>
                <w:rFonts w:ascii="仿宋" w:hAnsi="仿宋" w:eastAsia="仿宋"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其他，请注明。</w:t>
            </w:r>
          </w:p>
        </w:tc>
      </w:tr>
    </w:tbl>
    <w:p>
      <w:pPr>
        <w:spacing w:line="360" w:lineRule="auto"/>
        <w:rPr>
          <w:rFonts w:hint="eastAsia"/>
          <w:b/>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right="-313" w:rightChars="-149"/>
        <w:jc w:val="center"/>
        <w:textAlignment w:val="auto"/>
        <w:outlineLvl w:val="9"/>
        <w:rPr>
          <w:rFonts w:hint="eastAsia" w:ascii="黑体" w:hAnsi="黑体" w:eastAsia="黑体" w:cs="黑体"/>
          <w:color w:val="000000" w:themeColor="text1"/>
          <w:spacing w:val="0"/>
          <w:w w:val="100"/>
          <w:sz w:val="32"/>
          <w:szCs w:val="32"/>
          <w14:textFill>
            <w14:solidFill>
              <w14:schemeClr w14:val="tx1"/>
            </w14:solidFill>
          </w14:textFill>
        </w:rPr>
      </w:pPr>
      <w:r>
        <w:rPr>
          <w:rFonts w:hint="eastAsia" w:ascii="黑体" w:hAnsi="黑体" w:eastAsia="黑体" w:cs="黑体"/>
          <w:color w:val="000000" w:themeColor="text1"/>
          <w:spacing w:val="0"/>
          <w:w w:val="10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8" w:name="_Toc7622"/>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农业工程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8"/>
    </w:p>
    <w:p>
      <w:pPr>
        <w:pStyle w:val="7"/>
        <w:spacing w:before="3"/>
        <w:ind w:left="0"/>
        <w:rPr>
          <w:rFonts w:ascii="黑体"/>
          <w:color w:val="000000" w:themeColor="text1"/>
          <w:sz w:val="19"/>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一、学科概况与主要研究方向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7"/>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农业工程学科始建于1958年的农业机械化专业，1992 年获农业机械化工程硕士学位授权点，2005年获一级学科硕士学位授权点，2012 年自主设置作物生产工程及装备博士点，2016年获一级学科博士学位授权点，2019年获批农业工程博士后科研流动站。学科现有团队成员44人，其中正高级职称13人、副高级职称21人，博士生导师8人，硕士生导师 33人。现有国家“2011”南方粮油作物协同创新中心--多熟制机械化生产配套技术与装备研制平台，智能农机装备湖 南省重点实验室、湖南省现代农业装备工程技术研究中心和湖南省现代食品工程 技术与装备创新中心等国家级、省级平台7个。本学科为湖南省重点学科，农业机械化及其自动化为湖南省特色专业、一流专业。学科以大农学为依托以“种、养、加”产业发展、效益提升、资源合理利用、环境改善为目标，立足湖南、服务南方区域农林经济建设，针对南方丘陵山区实现全程全面机械化和农业现代化的技术难题，重点围绕主要农作物生产过程的作业装备、自动控制、传感与信息技术、水土资源高效利用和农业信息化等技术问题开展研究，形成了稳定的特色方向：研发具有自主知识产权的耕整地、种植和收获等作物机械化生产的关键技术和装备，解决南方丘陵山区稻、油等主要农作物机械化生产难题；开展无标识非结构化环境下导航定位、作业机械性能监控和环境参数在线监测及智能控制研究,实现机械化作业精确定位和工作参数实时监控；开展农业水土资源高效利用、水肥耦合机理和光伏节能灌溉研究，为南方水土资源保护和利用提供系统理论和工程技术措施；开展植物仿真、农业产业链监控、信息智能处理与决策、农业信息服务的理论与应用研究，开发农业信息应用服务系统，构建农村农业信息综合服务平台。近5 年主持或参与国家、省部级课题50项，到账科研经费2430万元，获省科技进步奖一等奖1项、二等奖1项、三等奖2项，省技术发明奖二等奖2项，获授权发明专利150项，发表论文311篇（SCI/EI69篇），获得省级优秀硕士论文3篇。农业工程学科在创新驱动农业现代化建设中具有十分重要的作用, 学科将立足湖南，服务南方区域经济建设与社会发展，围绕现代农业和乡村振兴战略需求，造就一支结构合理、教学和科研能力较强的人才队伍，全面提升学科建设水平与人才培养质量，不断提高学科在国内外的学术地位和知名度,建成国内先进、省内一流的农业工程学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7"/>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农业工程是综合应用工程、生物、信息和管理科学原理与技术而形成的综合性交叉学科。本学科主要在农业机械化与装备工程、农业电气化及自动化、农业水土工程和农业信息工程等4个方向开展研究。</w:t>
      </w:r>
    </w:p>
    <w:p>
      <w:pPr>
        <w:pStyle w:val="14"/>
        <w:pageBreakBefore w:val="0"/>
        <w:widowControl w:val="0"/>
        <w:numPr>
          <w:ilvl w:val="0"/>
          <w:numId w:val="0"/>
        </w:numPr>
        <w:tabs>
          <w:tab w:val="left" w:pos="996"/>
        </w:tabs>
        <w:kinsoku/>
        <w:wordWrap/>
        <w:overflowPunct/>
        <w:topLinePunct w:val="0"/>
        <w:autoSpaceDE/>
        <w:autoSpaceDN/>
        <w:bidi w:val="0"/>
        <w:adjustRightInd/>
        <w:snapToGrid/>
        <w:spacing w:before="0" w:line="480" w:lineRule="exact"/>
        <w:ind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1.农业机械化与装备工程：本方向针对主要农作物生产机械化关键技术、装备开发和机械化生产规划与管理开展理论与应用研究。围绕粮食作物、经济作物、饲草作物与果蔬等各种农作物生产过程机械化、智能化与自动化，特别是大田稻油作物生产机械化装备轻简化与智能化技术与理论开展研究；在不同地域条件下，相关农业生产装备运用与技术优化，多熟制条件下农业机械化生产管理与发展战略研究；南方农业设施环境调控及作业生产小型化装备、林果业机械化生产相关装备等技术性能试验及理论研究。</w:t>
      </w:r>
    </w:p>
    <w:p>
      <w:pPr>
        <w:pStyle w:val="14"/>
        <w:pageBreakBefore w:val="0"/>
        <w:widowControl w:val="0"/>
        <w:numPr>
          <w:ilvl w:val="0"/>
          <w:numId w:val="0"/>
        </w:numPr>
        <w:tabs>
          <w:tab w:val="left" w:pos="996"/>
        </w:tabs>
        <w:kinsoku/>
        <w:wordWrap/>
        <w:overflowPunct/>
        <w:topLinePunct w:val="0"/>
        <w:autoSpaceDE/>
        <w:autoSpaceDN/>
        <w:bidi w:val="0"/>
        <w:adjustRightInd/>
        <w:snapToGrid/>
        <w:spacing w:before="0" w:line="480" w:lineRule="exact"/>
        <w:ind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2.农业电气化与自动化工程：本方向主要在</w:t>
      </w: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instrText xml:space="preserve"> HYPERLINK "http://baike.haosou.com/doc/6536832-6750570.html" \h </w:instrText>
      </w: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农业生产系统</w:t>
      </w: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自动化、智能化方面开展理论与应用研究。以南方农业生产各环节和湖南特色农产品加工及农业资源综合利用为研究对象，利用机电一体化、信息采集与处理、人工智能、计算机控制等技术，开展基于网络技术、3S技术、现代传感技术和智能控制技术的农机装备自动化、生产过程智能决策和精准作业控制技术研究。</w:t>
      </w:r>
    </w:p>
    <w:p>
      <w:pPr>
        <w:pStyle w:val="14"/>
        <w:pageBreakBefore w:val="0"/>
        <w:widowControl w:val="0"/>
        <w:numPr>
          <w:ilvl w:val="0"/>
          <w:numId w:val="0"/>
        </w:numPr>
        <w:tabs>
          <w:tab w:val="left" w:pos="996"/>
        </w:tabs>
        <w:kinsoku/>
        <w:wordWrap/>
        <w:overflowPunct/>
        <w:topLinePunct w:val="0"/>
        <w:autoSpaceDE/>
        <w:autoSpaceDN/>
        <w:bidi w:val="0"/>
        <w:adjustRightInd/>
        <w:snapToGrid/>
        <w:spacing w:before="0" w:line="480" w:lineRule="exact"/>
        <w:ind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3.农业水土工程：本方向主要在农业水土资源开发和利用与保护的基本理论及技术方法等开展理论与应用研究。针对南方地区季节性旱涝灾害频繁、农业面源污染突出、重金属污染恶化等区域性农业水土环境问题，开展农业水土资源高效综合利用与管理理论、农业面源</w:t>
      </w:r>
      <w:r>
        <w:rPr>
          <w:rFonts w:hint="eastAsia" w:ascii="仿宋_GB2312" w:hAnsi="仿宋_GB2312" w:eastAsia="仿宋_GB2312" w:cs="仿宋_GB2312"/>
          <w:color w:val="000000" w:themeColor="text1"/>
          <w:spacing w:val="-6"/>
          <w:w w:val="100"/>
          <w:kern w:val="2"/>
          <w:sz w:val="28"/>
          <w:szCs w:val="28"/>
          <w:lang w:val="en-US" w:eastAsia="zh-CN" w:bidi="ar-SA"/>
          <w14:textFill>
            <w14:solidFill>
              <w14:schemeClr w14:val="tx1"/>
            </w14:solidFill>
          </w14:textFill>
        </w:rPr>
        <w:t>污染与重金属污染机理与防治技术、新型节水灌排理论与新技术等研究。</w:t>
      </w:r>
    </w:p>
    <w:p>
      <w:pPr>
        <w:pStyle w:val="14"/>
        <w:pageBreakBefore w:val="0"/>
        <w:widowControl w:val="0"/>
        <w:numPr>
          <w:ilvl w:val="0"/>
          <w:numId w:val="0"/>
        </w:numPr>
        <w:tabs>
          <w:tab w:val="left" w:pos="996"/>
        </w:tabs>
        <w:kinsoku/>
        <w:wordWrap/>
        <w:overflowPunct/>
        <w:topLinePunct w:val="0"/>
        <w:autoSpaceDE/>
        <w:autoSpaceDN/>
        <w:bidi w:val="0"/>
        <w:adjustRightInd/>
        <w:snapToGrid/>
        <w:spacing w:before="0" w:line="480" w:lineRule="exact"/>
        <w:ind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4.农业信息工程：本方向主要在植物仿真、农业产业链监控、信息智能处理与决策、农业信息服务等方面开展理论与应用研究。利用移动互联网、大数据、云计算、物联网等信息技术，面向大田种植、设施园艺、畜禽养殖、水产养殖等农业领域，研究农业生产、经营、管理过程的信息感知、信息传输、智能处理与信息传播等技术，研究满足精准农业、智慧农业、自动化农业等应用的农业决策模型、预测预警、智能控制、精准管理及信息服务等农业信息关键技术。</w:t>
      </w: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1.学术素养</w:t>
      </w:r>
    </w:p>
    <w:p>
      <w:pPr>
        <w:pStyle w:val="7"/>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以农业生产过程中的工程化技术和方法提升研究为主。对农业工程学科有浓厚的兴趣，以创新学科理论体系、提升农业机械化生产技术水平、促进农业电气化与自动化和农业水土工程的可持续发展，具有坚实的现代农业工程的基础理论与系统的专门知识，了解本学科的历史、现状和发展动态，了解本学科科技政策、知识产权和技术发展等有关法规和知识，具有较强的农业工程学科学研究能力和解决生产实际问题的能力，具备农业工程领域的通识知识和较宽广的综合知识。具有进行学科交叉和融合，进行集成创新的潜力，还应该具有扎实的数理学基础、数字化设计和数学建模的基本素养。</w:t>
      </w:r>
    </w:p>
    <w:p>
      <w:pPr>
        <w:pStyle w:val="7"/>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具有实事求是、认真严谨的治学态度，勇于创新的进取精神和献身农业工程科学事业的理想。具有科学的思维能力和敏锐的观察能力，勇于对学科发展的前沿领域进行探索。能够不畏艰难、脚踏实地、开拓创新，具备良好的合作精神和团队意识，能尊重他人的学术思想和研究方法及成果。在科学问题凝练、研究方案与实施、研究结果分析和成果形成的整个科研过程中能善于团结合作，发挥团队的作用。身心健康，具有良好体魄，能够承担本学科范围内各项专业工作任务。</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2.学术道德</w:t>
      </w:r>
    </w:p>
    <w:p>
      <w:pPr>
        <w:pStyle w:val="7"/>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自觉遵守有关法律法规，讲求学术诚信，恪守学术规范，树立学术自律意识。尊重他人的知识产权和学术成果，遵守约定俗成的引证准则。承担学术著作发表或学位论文写作的相应责任，根据实际参与者的贡献大小和自愿原则依次署名，或由作者共同约定署名顺序。成果发表时应实事求是，不得夸大学术价值和经济或社会效益，严禁重复发表。</w:t>
      </w:r>
    </w:p>
    <w:p>
      <w:pPr>
        <w:pStyle w:val="7"/>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严格保守国家机密，遵守信息安全等国家安全方面的有关规定。不抄袭、剽窃、侵吞和篡改他人学术成果。不伪造或者篡改数据、文献。不捏造事实、伪造注释等。遵守学术界公认的其他学术道德规范。</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熟练掌握本学科坚实、宽广的基础理论和系统深入的专门知识。掌握农业机械化工程、农业水土工程、农业电气化与自动化、农业信息工程等农业工程学科领域的相关研究进展，掌握本学科的通识知识和共性基础理论，掌握研究领域的专门知识。具有独立从事科学研究工作的能力，并在科学理论或专门技术上做出创新性的成果。</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1.获取知识的能力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农业工程学科以复杂的农业系统为对象，综合运用工程、生物、信息和管理科学的原理与技术，探索环境、装备和设施与农业生物系统的互作规律，研究与现代农业产业发展相关的工程理论、技术、装备和设施，提供与农业生物系统相关的工程问题的整体解决方案，为转变农业生产方式，提高农业生产效率，保护生态环境，促进经济社会高效与可持续发展。针对学科的交叉性综合性等特点， 利用一切现代信息传播手段，获取本学科发展的最新知识，掌握学科学术前沿动态。积极选听专题讲座，参加学术研讨和国内外学术会议，能全面和系统的收集文献，要不断深入生产一线，了解生产现状和技术需求，重视在生产实践中提升获取知识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2.学术评判和鉴别能力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能对学术成果的普遍真理进行辨别，在掌握本学科专业基础理论和知识的基础上，深入了解本学科发展趋势和学术研究前沿，能明辨研究工作或成果的先进性和局限性。既要对已经形成的成果进行系统判别，也能对将要研究的问题在农业工程中的重要性进行判别。要深入生产实践，了解和分析生产实际形势，能明辨研究问题、研究任务、研究内容的重要性和价值。能正确评价和取舍所引用、参考的科学成果或学术论文，能综合评价科学成果的学术价值、社会贡献和生态作用，具备对研究成果进行综合评判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3.科学研究能力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能在复杂的现象中，提炼出关键科学问题，构建数学模型，形成研究思路， 提出创新性的研究课题。要具备根据研究任务要求，主持撰写项目计划，独立开展研究的能力。具备组织、协调开展科研活动，进行学术交流的能力。系统地掌握本专业的试验研究方法，掌握计算机数字化设计的基本方法，掌握田间和实验室的综合实验技能、数据获取和综合分析技能、样品采集和测定技能。具备较强的学术成果综合表达的能力，在获得研究结果后，要能采用先进的科学分析方法，对数据进行系统分析，并用中、外文撰写学术论文。具有在本学科申请专利和发表科技论文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4.学术创新能力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熟悉本学科的历史、现状和发展动态，具备敏锐的科学洞察能力，善于在科学研究过程中捕捉新问题，提出新见解。敢于探索、勇于创新、挑战学术难题， 善于从生产实际中发现关键性问题，提出具有重要意义的创新性研究课题，并开展如农业工程新理论、新材料与新方法、新技术与新模式方面的创新性研究和取得创新性成果。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5.学术交流能力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能够熟练地掌握并运用各种媒体手段，在研讨班、国际国内学术会议上准确、清晰表达自己的学术思想，展示学术成果。要具备较强的学术总结、归纳和提炼能力，善于通过学术期刊、科普读物、大众媒体等平台展示研究成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6.实践能力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经常到生产第一线去发现问题，寻找技术需求，开展技术服务。具备多方面的协调能力和较高的综合素质，能与政府、社会团体、企业、农户进行协调合作。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7.其它能力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具有良好的文字撰写、语言表达、计算机应用及外语的听、说、读、写等，并具备独立的创新创业能力。</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学位论文工作是研究生培养的重要组成部分，是对研究生进行科研能力和专业素养的全面训练，是培养博士研究生创新、综合运用所学知识，发现问题、分析问题和解决问题等能力的主要环节。博士学位论文，要求对所研究的课题在科学上或专门技术上做出创造性成果，在理论上或实践上对国家经济建设或本学科发展有重要的意义，博士研究生应掌握本学科坚实宽广的基础理论和系统深入的专门知识，具有独立从事科学研究工作的能力。学位论文应在导师指导下，由博士研究生本人独立完成。</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1.选题与综述的要求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针对学科前沿和生产需求，在充分论证的基础上，根据自己的研究方向、研究兴趣、知识优势等来确定。选题论证的基本方式是充分且全面的文献综述，并结合广泛而深入的咨询与调研。在充分查阅国内外相关文献的基础上，对已形成的理论、技术、方法等进行客观评价，通过信息挖掘和综合分析，凝练科学问题，提出科学假设；拟定论文题目，确定研究内容和关键科学问题，形成技术路线，设计实验方案。文献综述要体现国内外最新的研究进展，并能准确地反映学位论文的主题内容。</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6"/>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为了确保论文综述的质量，在确定论文选题前必须全面、系统收集、整理国内外近年来本学科的文献资料，分析、筛选出与本学科密切相关的、有代表性的文献，并认真阅读和了解本学科知识的形成历史、现状和未来发展趋势，在此基础上形成选题思路。经与导师讨论和修改完善，最终形成成熟的论文选题。文献阅读的数量要有一定要求，其中学术期刊论文应该在100篇以上，国外文献要达50%以上。阅读的文献应该反映论文研究领域的最新进展，近5年内的重要文献要达到60%以上，部分文献可以考虑从最早发表时期的经典文献开始。对于应用技术和方法类研究选题，还要进行国内外相关技术标准和专</w:t>
      </w:r>
      <w:r>
        <w:rPr>
          <w:rFonts w:hint="eastAsia" w:ascii="仿宋_GB2312" w:hAnsi="仿宋_GB2312" w:eastAsia="仿宋_GB2312" w:cs="仿宋_GB2312"/>
          <w:color w:val="000000" w:themeColor="text1"/>
          <w:spacing w:val="-6"/>
          <w:w w:val="100"/>
          <w:sz w:val="28"/>
          <w:szCs w:val="28"/>
          <w:lang w:val="en-US" w:eastAsia="zh-CN" w:bidi="ar-SA"/>
          <w14:textFill>
            <w14:solidFill>
              <w14:schemeClr w14:val="tx1"/>
            </w14:solidFill>
          </w14:textFill>
        </w:rPr>
        <w:t>利文献的查询，并要求选题查新，以确保拟开发技术的先进性和创新性。</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论文选题确定以后，开始撰写论文综述，其篇幅应控制在10000字左右，可以有适量的图表。文献综述应包括以下主要内容：首先是本论文选题的目的意义，主要简述本选题相关研究的预期成果，该成果对本领域的学术意义，其次是国内外研究进展，要从研究问题的历史沿革、研究现状、存在的不足等方面，全面、系统、有针对性地对国内外已有研究基础、进展、成果进行总结归纳，并提出该研究领域的发展趋势、尚需深入研究的问题。再次是论文选题的研究思路和主要内容，介绍论文选题的预期目标，提出关键科学问题或技术问题，明确主要研究内容，形成研究思路，设计技术路线，制定详细的研究方案。</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完成论文综述和主要课程学习后，在导师指导下，撰写论文设计书，进行开题报告。开题报告要求公开举行报告会，由本学科5人以上专家组成的评审小组进行评审，并提出具体的评价和修改意见，确保选题的科学性、前瞻性、重要性和必要性。</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2.规范性要求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完成开题报告，即进入论文研究阶段，最终形成博士学位论文。博士学位论文应当严格遵守学术规范，文献综述和观点评价要准确、典型、客观，数据来源真实可靠，结论科学。论文内容应以博士研究生本人从事的实验、观测和调查的材料与数据为主。本学科博士学位论文在主体框架及其主要内容、结果表达与数据分析、行文格式等方面必须符合以下基本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（1）论文主体框架及其主要内容</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博士学位论文一般包括封面、版权页、目录、摘要、主体、成果、致谢、参考文献等部分。论文主体部分可分为四大模块，既国内外研究现状、研究或设计与方法、研究结果与分析、讨论与结论。国内外研究现状主要阐述国内外的研究情况，并针对国内外研究现状阐述研究的目的、意义与方法，研究结果与分析模块也可以再细分为若干篇章。研究或设计与方法模块主要阐述研究方法或设计方法，包括设计、建模、仿真分析等多个环节。讨论与结论模块一般要就论文研究获得的主要结论或结果，与已有的相关研究成果进行深入比较分析，以进一步揭示客观现象中隐藏的机制和规律，提升论文的理论水平。同时，在该模块中还应明确指出本文的创新和不足，并提出进一步研究的设想与展望。因此，该模块一般包括全文讨论、主要结论、创新与展望等内容。</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（2）结果表达与数据分析</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论文中所有的数据均应本着科学事实的严格要求，样机设计、数学建模与仿真、田间试验等方法及规程应该采用国际公认的标准方法和操作规程，如果是本研究首创或完善的方法，必须详细说明。数据的有效小数位数应该保留到分析方法或仪器设备检测限的位数，所有数据结果必须采用公认的数理方法进行统计分析，并在数据图表中标注统计显著性检验结果。论文中使用到的重要仪器设备， 应该标注厂家和出厂年份等信息。</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（3）行文格式</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博士学位论文应在符合国际通用的图书格式要求基础上，还特别注意学术论著的相关格式要求。引用前人的观点及成果时应做到客观公正，所有被引用的观点、数据、图表等均应在文中给出明显的文献标注，防止知识产权问题，尤其要杜绝有意或无意的学术侵权问题。所有参考文献必须在文章所参考的地方一一对应列举，参考文献标注格式规范。数据结果要使用国际通用的计量单位，专业术语要采用本学科通用的书写格式，重要试验材料要给出相关标准的学术名称。图表清晰，质量达到一定要求，而且图表标题及其指标等文字信息，均应同时用中文和外文标注。</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博士学位论文完成后，经过导师和所在学科审定同意，要在答辩前进行盲审。盲审专家应该是非本学位授予权单位的相同或相近领域专家，要求由5名以上具有博士研究生指导资格的专家组成。博士研究生及其指导教师，应该在收到盲审意见后，对论文作相应的修改补充完善，确保论文质量。经过修改并达到相应质量标准后，学位论文还需要通过5位以上教授组成的答辩委员会进行学位和毕业答辩。学位论文答辩时展示研究生全面工作、学生修养、研究水平的综合过程，博士生需要认真准备。直接、正面、简要回答问题；对于不清楚或者不了解的问题，要实事求是、如实回答。博士研究生要根据答辩时专家提出的相关建议，对论文做进一步修改完善，最后形成论文正式稿件，报送博士学位授予权单位审定并存档。</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3.攻读学位期间发表学术论文要求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农业工程博士研究生必须至少掌握一门外语，能熟练地阅读本专业的外文资料，具有较强的写作能力和进行国际学术交流的能力。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本学科博士研究生必须以本人为第一作者或第一指导教师为第一作者、博士研究生本人为第二作者发表或完成与博士学位论文内容密切相关的学术论文、获授权专利或审定品种等，且署名（完成）单位必须是以湖南农业大学为第一单位和通讯作者单位，攻读学位期间发表的学术论文应为已正式出版（含在线发表）。研究生必须遵守学术行为规范，严格对待论文署名并确保数据的真实性。所发表的论文在投稿前，必须经指导教师审查和签字同意。</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本学科博士研究生在攻读学位期间科研成果须符合以下要求之一：</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6"/>
          <w:w w:val="100"/>
          <w:sz w:val="28"/>
          <w:szCs w:val="28"/>
          <w:lang w:val="en-US" w:eastAsia="zh-CN" w:bidi="ar-SA"/>
          <w14:textFill>
            <w14:solidFill>
              <w14:schemeClr w14:val="tx1"/>
            </w14:solidFill>
          </w14:textFill>
        </w:rPr>
        <w:t>在JCR二区及以上SCIE/SSCI 收录期刊上发表学术论文1篇。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（2）在JCR三区SCIE/SSCI 收录期刊发表 1 篇学术论文或在学校公布的国内顶级期刊发表 1 篇学术论文，同时在 CSCD 核心库来源期刊上发表2篇学术论文。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（3）如以并列第一作者前二位出现，须发表在JCR 二区及以上SCIE收录期刊影响因子5以上（含 5）的学术论文；以并列第一作者前三位出现，须发表在JCR二区及以上SCIE收录期刊影响因子10以上（含10）的学术论文。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原则上不受理博士研究生提前毕业的申请，申请提前毕业的博士研究生发表学术论文的层次和数量要求（以下要求二选一）：</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（1）在JCR二区及以上SCIE 收录期刊上发表学术论文1篇，和在JCR三区SCIE收录期刊发表1篇学术论文或在学校公布的国内顶级期刊发表1篇学术论文。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（2）在JCR三区SCIE收录期刊发表3篇学术论文且总影响因子之和大于10（含10）。</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4.成果创新性要求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博士学位论文既要反映作者在本学科掌握了坚实宽广的基础理论和系统深入的专门知识及独立从事科学研究工作的能力，更要体现在本学科科学或专门技术或方法上做出的创新成果。基础理论研究论文要求观点明确，论据可靠，应结合可能的应用背景作充分的仿真研究和可能的前瞻性研究，要求在理论或方法上有所突破；应用研究论文要完成实验室或田间试验论证，要求在技术上或工程上有所创新。博士授予权单位要采取措施鼓励博士生选择具有一定风险性的学科前沿课题或对国家经济建设、科技进步和社会发展具有重要意义的课题进行研究，鼓励博士研究生挑战科学前沿问题。论文创新的具体体现可以包括以下一个或多个方面：</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（1）研究思路与方法创新</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论文能够针对关键科学问题，提出与众不同且具有科学依据的研究思路，设计并研制新的先进的研究方法，取得更为科学的相关研究结果。论文所形成的研究思路与方法，应该对本学科的方法体系有明显的补充和提升意义。</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（2）学科理论与规律创新</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论文针对本学科的关键科学问题，进行系统深入研究，发现新的结构特征、机理、机制等基本规律。</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（3）关键技术与模式创新</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lang w:val="en-US" w:eastAsia="zh-CN" w:bidi="ar-SA"/>
          <w14:textFill>
            <w14:solidFill>
              <w14:schemeClr w14:val="tx1"/>
            </w14:solidFill>
          </w14:textFill>
        </w:rPr>
        <w:t>论文能够针对生产中的关键技术问题，进行技术手段、技术方法、技术效果、技术规程等系统研究，建立关键技术方案，并在生产上进行一定集成示范验证，取得较好的综合效益。所建立的技术必须具有较好的应用前景或战略储备价值，有形成新材料、新产品、新工艺等物化技术的潜力。</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9" w:name="_Toc30064"/>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农业工程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9"/>
    </w:p>
    <w:tbl>
      <w:tblPr>
        <w:tblStyle w:val="11"/>
        <w:tblpPr w:leftFromText="180" w:rightFromText="180" w:vertAnchor="text" w:horzAnchor="page" w:tblpX="1085" w:tblpY="211"/>
        <w:tblOverlap w:val="never"/>
        <w:tblW w:w="94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4"/>
        <w:gridCol w:w="1265"/>
        <w:gridCol w:w="2481"/>
        <w:gridCol w:w="660"/>
        <w:gridCol w:w="720"/>
        <w:gridCol w:w="705"/>
        <w:gridCol w:w="675"/>
        <w:gridCol w:w="720"/>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2419" w:type="dxa"/>
            <w:gridSpan w:val="2"/>
            <w:tcBorders>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40" w:lineRule="exact"/>
              <w:ind w:left="808"/>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学院名称</w:t>
            </w:r>
          </w:p>
        </w:tc>
        <w:tc>
          <w:tcPr>
            <w:tcW w:w="6981" w:type="dxa"/>
            <w:gridSpan w:val="7"/>
            <w:tcBorders>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40" w:lineRule="exact"/>
              <w:ind w:left="42" w:leftChars="20"/>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机电工程学院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419" w:type="dxa"/>
            <w:gridSpan w:val="2"/>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606"/>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一级学科名称</w:t>
            </w:r>
          </w:p>
        </w:tc>
        <w:tc>
          <w:tcPr>
            <w:tcW w:w="31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42" w:leftChars="20"/>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农业工程</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left="42" w:leftChars="20" w:right="93"/>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一级学科代</w:t>
            </w:r>
            <w:r>
              <w:rPr>
                <w:b/>
                <w:color w:val="000000" w:themeColor="text1"/>
                <w:w w:val="99"/>
                <w:sz w:val="20"/>
                <w14:textFill>
                  <w14:solidFill>
                    <w14:schemeClr w14:val="tx1"/>
                  </w14:solidFill>
                </w14:textFill>
              </w:rPr>
              <w:t>码</w:t>
            </w:r>
          </w:p>
        </w:tc>
        <w:tc>
          <w:tcPr>
            <w:tcW w:w="2415"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40" w:lineRule="exact"/>
              <w:ind w:left="42" w:leftChars="2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0828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2419" w:type="dxa"/>
            <w:gridSpan w:val="2"/>
            <w:tcBorders>
              <w:top w:val="single" w:color="000000" w:sz="4" w:space="0"/>
              <w:bottom w:val="single" w:color="000000" w:sz="6"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4"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586" w:right="573"/>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覆盖二级学科</w:t>
            </w:r>
          </w:p>
          <w:p>
            <w:pPr>
              <w:pStyle w:val="15"/>
              <w:keepNext w:val="0"/>
              <w:keepLines w:val="0"/>
              <w:pageBreakBefore w:val="0"/>
              <w:widowControl w:val="0"/>
              <w:kinsoku/>
              <w:wordWrap/>
              <w:overflowPunct/>
              <w:topLinePunct w:val="0"/>
              <w:autoSpaceDE/>
              <w:autoSpaceDN/>
              <w:bidi w:val="0"/>
              <w:adjustRightInd/>
              <w:snapToGrid/>
              <w:spacing w:before="3" w:line="240" w:lineRule="exact"/>
              <w:ind w:left="586" w:right="567"/>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（方向）</w:t>
            </w:r>
          </w:p>
        </w:tc>
        <w:tc>
          <w:tcPr>
            <w:tcW w:w="3141" w:type="dxa"/>
            <w:gridSpan w:val="2"/>
            <w:tcBorders>
              <w:top w:val="single" w:color="000000" w:sz="4" w:space="0"/>
              <w:left w:val="single" w:color="000000" w:sz="4" w:space="0"/>
              <w:bottom w:val="single" w:color="000000" w:sz="6" w:space="0"/>
              <w:right w:val="single" w:color="000000" w:sz="4" w:space="0"/>
            </w:tcBorders>
            <w:noWrap w:val="0"/>
            <w:vAlign w:val="top"/>
          </w:tcPr>
          <w:p>
            <w:pPr>
              <w:pStyle w:val="15"/>
              <w:keepNext w:val="0"/>
              <w:keepLines w:val="0"/>
              <w:pageBreakBefore w:val="0"/>
              <w:widowControl w:val="0"/>
              <w:numPr>
                <w:ilvl w:val="0"/>
                <w:numId w:val="1"/>
              </w:numPr>
              <w:tabs>
                <w:tab w:val="left" w:pos="186"/>
              </w:tabs>
              <w:kinsoku/>
              <w:wordWrap/>
              <w:overflowPunct/>
              <w:topLinePunct w:val="0"/>
              <w:autoSpaceDE/>
              <w:autoSpaceDN/>
              <w:bidi w:val="0"/>
              <w:adjustRightInd/>
              <w:snapToGrid/>
              <w:spacing w:before="1" w:after="0" w:line="240" w:lineRule="exact"/>
              <w:ind w:left="194" w:leftChars="20" w:right="0" w:hanging="152"/>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农业机械化工程；</w:t>
            </w:r>
          </w:p>
          <w:p>
            <w:pPr>
              <w:pStyle w:val="15"/>
              <w:keepNext w:val="0"/>
              <w:keepLines w:val="0"/>
              <w:pageBreakBefore w:val="0"/>
              <w:widowControl w:val="0"/>
              <w:numPr>
                <w:ilvl w:val="0"/>
                <w:numId w:val="1"/>
              </w:numPr>
              <w:tabs>
                <w:tab w:val="left" w:pos="186"/>
              </w:tabs>
              <w:kinsoku/>
              <w:wordWrap/>
              <w:overflowPunct/>
              <w:topLinePunct w:val="0"/>
              <w:autoSpaceDE/>
              <w:autoSpaceDN/>
              <w:bidi w:val="0"/>
              <w:adjustRightInd/>
              <w:snapToGrid/>
              <w:spacing w:before="3" w:after="0" w:line="240" w:lineRule="exact"/>
              <w:ind w:left="194" w:leftChars="20" w:right="0" w:hanging="152"/>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农业电气化与自动化；</w:t>
            </w:r>
          </w:p>
          <w:p>
            <w:pPr>
              <w:pStyle w:val="15"/>
              <w:keepNext w:val="0"/>
              <w:keepLines w:val="0"/>
              <w:pageBreakBefore w:val="0"/>
              <w:widowControl w:val="0"/>
              <w:numPr>
                <w:ilvl w:val="0"/>
                <w:numId w:val="1"/>
              </w:numPr>
              <w:tabs>
                <w:tab w:val="left" w:pos="186"/>
              </w:tabs>
              <w:kinsoku/>
              <w:wordWrap/>
              <w:overflowPunct/>
              <w:topLinePunct w:val="0"/>
              <w:autoSpaceDE/>
              <w:autoSpaceDN/>
              <w:bidi w:val="0"/>
              <w:adjustRightInd/>
              <w:snapToGrid/>
              <w:spacing w:before="3" w:after="0" w:line="240" w:lineRule="exact"/>
              <w:ind w:left="194" w:leftChars="20" w:right="0" w:hanging="152"/>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农业水土工程；</w:t>
            </w:r>
          </w:p>
          <w:p>
            <w:pPr>
              <w:pStyle w:val="15"/>
              <w:keepNext w:val="0"/>
              <w:keepLines w:val="0"/>
              <w:pageBreakBefore w:val="0"/>
              <w:widowControl w:val="0"/>
              <w:numPr>
                <w:ilvl w:val="0"/>
                <w:numId w:val="1"/>
              </w:numPr>
              <w:tabs>
                <w:tab w:val="left" w:pos="186"/>
              </w:tabs>
              <w:kinsoku/>
              <w:wordWrap/>
              <w:overflowPunct/>
              <w:topLinePunct w:val="0"/>
              <w:autoSpaceDE/>
              <w:autoSpaceDN/>
              <w:bidi w:val="0"/>
              <w:adjustRightInd/>
              <w:snapToGrid/>
              <w:spacing w:before="3" w:after="0" w:line="240" w:lineRule="exact"/>
              <w:ind w:left="194" w:leftChars="20" w:right="0" w:hanging="152"/>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农业信息工程</w:t>
            </w:r>
          </w:p>
        </w:tc>
        <w:tc>
          <w:tcPr>
            <w:tcW w:w="1425" w:type="dxa"/>
            <w:gridSpan w:val="2"/>
            <w:tcBorders>
              <w:top w:val="single" w:color="000000" w:sz="4" w:space="0"/>
              <w:left w:val="single" w:color="000000" w:sz="4" w:space="0"/>
              <w:bottom w:val="single" w:color="000000" w:sz="6"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line="240" w:lineRule="exact"/>
              <w:ind w:left="42" w:leftChars="20"/>
              <w:jc w:val="center"/>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410"/>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培养方式</w:t>
            </w:r>
          </w:p>
        </w:tc>
        <w:tc>
          <w:tcPr>
            <w:tcW w:w="2415" w:type="dxa"/>
            <w:gridSpan w:val="3"/>
            <w:tcBorders>
              <w:top w:val="single" w:color="000000" w:sz="4" w:space="0"/>
              <w:left w:val="single" w:color="000000" w:sz="4" w:space="0"/>
              <w:bottom w:val="single" w:color="000000" w:sz="6"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34" w:line="240" w:lineRule="exact"/>
              <w:ind w:left="42" w:leftChars="20"/>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全日制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419" w:type="dxa"/>
            <w:gridSpan w:val="2"/>
            <w:vMerge w:val="restart"/>
            <w:tcBorders>
              <w:top w:val="single" w:color="000000" w:sz="6"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36" w:line="240" w:lineRule="exact"/>
              <w:ind w:left="808"/>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学分要求</w:t>
            </w:r>
          </w:p>
        </w:tc>
        <w:tc>
          <w:tcPr>
            <w:tcW w:w="3141" w:type="dxa"/>
            <w:gridSpan w:val="2"/>
            <w:tcBorders>
              <w:top w:val="single" w:color="000000" w:sz="6"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28" w:line="240" w:lineRule="exact"/>
              <w:ind w:left="42" w:leftChars="20" w:righ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课程学分不少于：</w:t>
            </w:r>
            <w:r>
              <w:rPr>
                <w:rFonts w:ascii="Times New Roman" w:eastAsia="Times New Roman"/>
                <w:color w:val="000000" w:themeColor="text1"/>
                <w:sz w:val="20"/>
                <w14:textFill>
                  <w14:solidFill>
                    <w14:schemeClr w14:val="tx1"/>
                  </w14:solidFill>
                </w14:textFill>
              </w:rPr>
              <w:t xml:space="preserve">14 </w:t>
            </w:r>
            <w:r>
              <w:rPr>
                <w:color w:val="000000" w:themeColor="text1"/>
                <w:sz w:val="20"/>
                <w14:textFill>
                  <w14:solidFill>
                    <w14:schemeClr w14:val="tx1"/>
                  </w14:solidFill>
                </w14:textFill>
              </w:rPr>
              <w:t>学分</w:t>
            </w:r>
          </w:p>
        </w:tc>
        <w:tc>
          <w:tcPr>
            <w:tcW w:w="1425" w:type="dxa"/>
            <w:gridSpan w:val="2"/>
            <w:vMerge w:val="restart"/>
            <w:tcBorders>
              <w:top w:val="single" w:color="000000" w:sz="6"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42" w:leftChars="20" w:right="57"/>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基本</w:t>
            </w:r>
            <w:r>
              <w:rPr>
                <w:b/>
                <w:color w:val="000000" w:themeColor="text1"/>
                <w:spacing w:val="-4"/>
                <w:sz w:val="20"/>
                <w14:textFill>
                  <w14:solidFill>
                    <w14:schemeClr w14:val="tx1"/>
                  </w14:solidFill>
                </w14:textFill>
              </w:rPr>
              <w:t>学制与学习</w:t>
            </w:r>
            <w:r>
              <w:rPr>
                <w:b/>
                <w:color w:val="000000" w:themeColor="text1"/>
                <w:sz w:val="20"/>
                <w14:textFill>
                  <w14:solidFill>
                    <w14:schemeClr w14:val="tx1"/>
                  </w14:solidFill>
                </w14:textFill>
              </w:rPr>
              <w:t>年限</w:t>
            </w:r>
          </w:p>
        </w:tc>
        <w:tc>
          <w:tcPr>
            <w:tcW w:w="2415" w:type="dxa"/>
            <w:gridSpan w:val="3"/>
            <w:tcBorders>
              <w:top w:val="single" w:color="000000" w:sz="6"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57"/>
              <w:textAlignment w:val="auto"/>
              <w:outlineLvl w:val="9"/>
              <w:rPr>
                <w:color w:val="000000" w:themeColor="text1"/>
                <w:sz w:val="20"/>
                <w14:textFill>
                  <w14:solidFill>
                    <w14:schemeClr w14:val="tx1"/>
                  </w14:solidFill>
                </w14:textFill>
              </w:rPr>
            </w:pPr>
            <w:r>
              <w:rPr>
                <w:color w:val="000000" w:themeColor="text1"/>
                <w:spacing w:val="-12"/>
                <w:sz w:val="20"/>
                <w14:textFill>
                  <w14:solidFill>
                    <w14:schemeClr w14:val="tx1"/>
                  </w14:solidFill>
                </w14:textFill>
              </w:rPr>
              <w:t>基本学制：普博生</w:t>
            </w:r>
            <w:r>
              <w:rPr>
                <w:rFonts w:ascii="Times New Roman" w:eastAsia="Times New Roman"/>
                <w:color w:val="000000" w:themeColor="text1"/>
                <w:sz w:val="20"/>
                <w14:textFill>
                  <w14:solidFill>
                    <w14:schemeClr w14:val="tx1"/>
                  </w14:solidFill>
                </w14:textFill>
              </w:rPr>
              <w:t>4</w:t>
            </w:r>
            <w:r>
              <w:rPr>
                <w:color w:val="000000" w:themeColor="text1"/>
                <w:spacing w:val="-13"/>
                <w:sz w:val="20"/>
                <w14:textFill>
                  <w14:solidFill>
                    <w14:schemeClr w14:val="tx1"/>
                  </w14:solidFill>
                </w14:textFill>
              </w:rPr>
              <w:t>年，硕博</w:t>
            </w:r>
            <w:r>
              <w:rPr>
                <w:color w:val="000000" w:themeColor="text1"/>
                <w:sz w:val="20"/>
                <w14:textFill>
                  <w14:solidFill>
                    <w14:schemeClr w14:val="tx1"/>
                  </w14:solidFill>
                </w14:textFill>
              </w:rPr>
              <w:t>连读生</w:t>
            </w:r>
            <w:r>
              <w:rPr>
                <w:rFonts w:ascii="Times New Roman" w:eastAsia="Times New Roman"/>
                <w:color w:val="000000" w:themeColor="text1"/>
                <w:sz w:val="20"/>
                <w14:textFill>
                  <w14:solidFill>
                    <w14:schemeClr w14:val="tx1"/>
                  </w14:solidFill>
                </w14:textFill>
              </w:rPr>
              <w:t>5</w:t>
            </w:r>
            <w:r>
              <w:rPr>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19" w:type="dxa"/>
            <w:gridSpan w:val="2"/>
            <w:vMerge w:val="continue"/>
            <w:tcBorders>
              <w:top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c>
          <w:tcPr>
            <w:tcW w:w="31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42" w:leftChars="20" w:righ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培养环节学分：</w:t>
            </w:r>
            <w:r>
              <w:rPr>
                <w:rFonts w:ascii="Times New Roman" w:eastAsia="Times New Roman"/>
                <w:color w:val="000000" w:themeColor="text1"/>
                <w:sz w:val="20"/>
                <w14:textFill>
                  <w14:solidFill>
                    <w14:schemeClr w14:val="tx1"/>
                  </w14:solidFill>
                </w14:textFill>
              </w:rPr>
              <w:t xml:space="preserve">7 </w:t>
            </w:r>
            <w:r>
              <w:rPr>
                <w:color w:val="000000" w:themeColor="text1"/>
                <w:sz w:val="20"/>
                <w14:textFill>
                  <w14:solidFill>
                    <w14:schemeClr w14:val="tx1"/>
                  </w14:solidFill>
                </w14:textFill>
              </w:rPr>
              <w:t>学分</w:t>
            </w:r>
          </w:p>
        </w:tc>
        <w:tc>
          <w:tcPr>
            <w:tcW w:w="1425" w:type="dxa"/>
            <w:gridSpan w:val="2"/>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42" w:leftChars="20" w:right="57"/>
              <w:textAlignment w:val="auto"/>
              <w:outlineLvl w:val="9"/>
              <w:rPr>
                <w:color w:val="000000" w:themeColor="text1"/>
                <w:sz w:val="2"/>
                <w:szCs w:val="2"/>
                <w14:textFill>
                  <w14:solidFill>
                    <w14:schemeClr w14:val="tx1"/>
                  </w14:solidFill>
                </w14:textFill>
              </w:rPr>
            </w:pPr>
          </w:p>
        </w:tc>
        <w:tc>
          <w:tcPr>
            <w:tcW w:w="2415"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4" w:line="240" w:lineRule="exact"/>
              <w:ind w:left="42" w:leftChars="20" w:righ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最长学习年限：普博生 </w:t>
            </w:r>
            <w:r>
              <w:rPr>
                <w:rFonts w:ascii="Times New Roman" w:eastAsia="Times New Roman"/>
                <w:color w:val="000000" w:themeColor="text1"/>
                <w:sz w:val="20"/>
                <w14:textFill>
                  <w14:solidFill>
                    <w14:schemeClr w14:val="tx1"/>
                  </w14:solidFill>
                </w14:textFill>
              </w:rPr>
              <w:t>6</w:t>
            </w:r>
            <w:r>
              <w:rPr>
                <w:color w:val="000000" w:themeColor="text1"/>
                <w:sz w:val="20"/>
                <w14:textFill>
                  <w14:solidFill>
                    <w14:schemeClr w14:val="tx1"/>
                  </w14:solidFill>
                </w14:textFill>
              </w:rPr>
              <w:t>年硕博士连读生</w:t>
            </w:r>
            <w:r>
              <w:rPr>
                <w:rFonts w:ascii="Times New Roman" w:eastAsia="Times New Roman"/>
                <w:color w:val="000000" w:themeColor="text1"/>
                <w:sz w:val="20"/>
                <w14:textFill>
                  <w14:solidFill>
                    <w14:schemeClr w14:val="tx1"/>
                  </w14:solidFill>
                </w14:textFill>
              </w:rPr>
              <w:t>7</w:t>
            </w:r>
            <w:r>
              <w:rPr>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9" w:hRule="atLeast"/>
        </w:trPr>
        <w:tc>
          <w:tcPr>
            <w:tcW w:w="2419" w:type="dxa"/>
            <w:gridSpan w:val="2"/>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51" w:line="240" w:lineRule="exact"/>
              <w:ind w:left="808"/>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培养目标</w:t>
            </w:r>
          </w:p>
        </w:tc>
        <w:tc>
          <w:tcPr>
            <w:tcW w:w="6981" w:type="dxa"/>
            <w:gridSpan w:val="7"/>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57"/>
              <w:jc w:val="both"/>
              <w:textAlignment w:val="auto"/>
              <w:outlineLvl w:val="9"/>
              <w:rPr>
                <w:color w:val="000000" w:themeColor="text1"/>
                <w:sz w:val="20"/>
                <w14:textFill>
                  <w14:solidFill>
                    <w14:schemeClr w14:val="tx1"/>
                  </w14:solidFill>
                </w14:textFill>
              </w:rPr>
            </w:pPr>
            <w:r>
              <w:rPr>
                <w:color w:val="000000" w:themeColor="text1"/>
                <w:spacing w:val="-2"/>
                <w:sz w:val="20"/>
                <w14:textFill>
                  <w14:solidFill>
                    <w14:schemeClr w14:val="tx1"/>
                  </w14:solidFill>
                </w14:textFill>
              </w:rPr>
              <w:t>本学科博士研究生应具有严谨的科学作风及实事求是的工作作风，具有高层次的农业</w:t>
            </w:r>
            <w:r>
              <w:rPr>
                <w:color w:val="000000" w:themeColor="text1"/>
                <w:spacing w:val="-3"/>
                <w:sz w:val="20"/>
                <w14:textFill>
                  <w14:solidFill>
                    <w14:schemeClr w14:val="tx1"/>
                  </w14:solidFill>
                </w14:textFill>
              </w:rPr>
              <w:t>工程专业素质与专业水平，具有良好的团队合作精神，具有切合实际的创新意识与创</w:t>
            </w:r>
            <w:r>
              <w:rPr>
                <w:color w:val="000000" w:themeColor="text1"/>
                <w:sz w:val="20"/>
                <w14:textFill>
                  <w14:solidFill>
                    <w14:schemeClr w14:val="tx1"/>
                  </w14:solidFill>
                </w14:textFill>
              </w:rPr>
              <w:t>新能力。</w:t>
            </w:r>
          </w:p>
          <w:p>
            <w:pPr>
              <w:pStyle w:val="15"/>
              <w:keepNext w:val="0"/>
              <w:keepLines w:val="0"/>
              <w:pageBreakBefore w:val="0"/>
              <w:widowControl w:val="0"/>
              <w:numPr>
                <w:ilvl w:val="0"/>
                <w:numId w:val="2"/>
              </w:numPr>
              <w:tabs>
                <w:tab w:val="left" w:pos="186"/>
              </w:tabs>
              <w:kinsoku/>
              <w:wordWrap/>
              <w:overflowPunct/>
              <w:topLinePunct w:val="0"/>
              <w:autoSpaceDE/>
              <w:autoSpaceDN/>
              <w:bidi w:val="0"/>
              <w:adjustRightInd/>
              <w:snapToGrid/>
              <w:spacing w:after="0" w:line="280" w:lineRule="exact"/>
              <w:ind w:left="42" w:leftChars="20" w:right="57" w:firstLine="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思想品德要求：掌握马克思列宁主义、毛泽东思想、邓小平理论、</w:t>
            </w:r>
            <w:r>
              <w:rPr>
                <w:rFonts w:ascii="Times New Roman" w:hAns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三个代表</w:t>
            </w:r>
            <w:r>
              <w:rPr>
                <w:rFonts w:ascii="Times New Roman" w:hAns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重要</w:t>
            </w:r>
            <w:r>
              <w:rPr>
                <w:color w:val="000000" w:themeColor="text1"/>
                <w:spacing w:val="-5"/>
                <w:sz w:val="20"/>
                <w14:textFill>
                  <w14:solidFill>
                    <w14:schemeClr w14:val="tx1"/>
                  </w14:solidFill>
                </w14:textFill>
              </w:rPr>
              <w:t>思想、科学发展观及习近平新时代中国特色社会主义思想，拥护党的基本路线和方针政策，热爱祖国，遵纪守法，品德高尚，立场坚定，学风严谨，积极为社会主义现代化建设服务。</w:t>
            </w:r>
          </w:p>
          <w:p>
            <w:pPr>
              <w:pStyle w:val="15"/>
              <w:keepNext w:val="0"/>
              <w:keepLines w:val="0"/>
              <w:pageBreakBefore w:val="0"/>
              <w:widowControl w:val="0"/>
              <w:numPr>
                <w:ilvl w:val="0"/>
                <w:numId w:val="2"/>
              </w:numPr>
              <w:tabs>
                <w:tab w:val="left" w:pos="186"/>
              </w:tabs>
              <w:kinsoku/>
              <w:wordWrap/>
              <w:overflowPunct/>
              <w:topLinePunct w:val="0"/>
              <w:autoSpaceDE/>
              <w:autoSpaceDN/>
              <w:bidi w:val="0"/>
              <w:adjustRightInd/>
              <w:snapToGrid/>
              <w:spacing w:after="0" w:line="280" w:lineRule="exact"/>
              <w:ind w:left="42" w:leftChars="20" w:right="57" w:firstLine="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业务素质要求：具有农业工程学科坚实宽广的基础理论和系统深入的专业知识，较</w:t>
            </w:r>
            <w:r>
              <w:rPr>
                <w:color w:val="000000" w:themeColor="text1"/>
                <w:spacing w:val="-3"/>
                <w:sz w:val="20"/>
                <w14:textFill>
                  <w14:solidFill>
                    <w14:schemeClr w14:val="tx1"/>
                  </w14:solidFill>
                </w14:textFill>
              </w:rPr>
              <w:t>深入的了解农业工程国内外科技动态、学科前沿问题和发展趋势，能运用科学的思维</w:t>
            </w:r>
            <w:r>
              <w:rPr>
                <w:color w:val="000000" w:themeColor="text1"/>
                <w:spacing w:val="-6"/>
                <w:sz w:val="20"/>
                <w14:textFill>
                  <w14:solidFill>
                    <w14:schemeClr w14:val="tx1"/>
                  </w14:solidFill>
                </w14:textFill>
              </w:rPr>
              <w:t>方法，探索创新性的成果，能熟练运用计算机和先进的仪器设备从事科学研究。具有</w:t>
            </w:r>
            <w:r>
              <w:rPr>
                <w:color w:val="000000" w:themeColor="text1"/>
                <w:spacing w:val="-2"/>
                <w:sz w:val="20"/>
                <w14:textFill>
                  <w14:solidFill>
                    <w14:schemeClr w14:val="tx1"/>
                  </w14:solidFill>
                </w14:textFill>
              </w:rPr>
              <w:t>从事科学研究的创新意识和独立从事实际工作的专门技术水平，并在科学理论或专门</w:t>
            </w:r>
            <w:r>
              <w:rPr>
                <w:color w:val="000000" w:themeColor="text1"/>
                <w:spacing w:val="-5"/>
                <w:sz w:val="20"/>
                <w14:textFill>
                  <w14:solidFill>
                    <w14:schemeClr w14:val="tx1"/>
                  </w14:solidFill>
                </w14:textFill>
              </w:rPr>
              <w:t>技术上做出创新性的成果，具备较强的生产管理、资源配置、仪器分析、田间试验与</w:t>
            </w:r>
            <w:r>
              <w:rPr>
                <w:color w:val="000000" w:themeColor="text1"/>
                <w:spacing w:val="-3"/>
                <w:sz w:val="20"/>
                <w14:textFill>
                  <w14:solidFill>
                    <w14:schemeClr w14:val="tx1"/>
                  </w14:solidFill>
                </w14:textFill>
              </w:rPr>
              <w:t>数理统计分析等专门知识和技术研发能力，具有独立从事和组织本学科教学和科学研</w:t>
            </w:r>
            <w:r>
              <w:rPr>
                <w:color w:val="000000" w:themeColor="text1"/>
                <w:spacing w:val="-5"/>
                <w:sz w:val="20"/>
                <w14:textFill>
                  <w14:solidFill>
                    <w14:schemeClr w14:val="tx1"/>
                  </w14:solidFill>
                </w14:textFill>
              </w:rPr>
              <w:t>究工作的综合能力，掌握一门外国语，能熟练的阅读本专业的外文资料，具有一定的</w:t>
            </w:r>
            <w:r>
              <w:rPr>
                <w:color w:val="000000" w:themeColor="text1"/>
                <w:sz w:val="20"/>
                <w14:textFill>
                  <w14:solidFill>
                    <w14:schemeClr w14:val="tx1"/>
                  </w14:solidFill>
                </w14:textFill>
              </w:rPr>
              <w:t>外语写作能力和进行国际学术交流的能力。</w:t>
            </w:r>
          </w:p>
          <w:p>
            <w:pPr>
              <w:pStyle w:val="15"/>
              <w:keepNext w:val="0"/>
              <w:keepLines w:val="0"/>
              <w:pageBreakBefore w:val="0"/>
              <w:widowControl w:val="0"/>
              <w:numPr>
                <w:ilvl w:val="0"/>
                <w:numId w:val="2"/>
              </w:numPr>
              <w:tabs>
                <w:tab w:val="left" w:pos="186"/>
              </w:tabs>
              <w:kinsoku/>
              <w:wordWrap/>
              <w:overflowPunct/>
              <w:topLinePunct w:val="0"/>
              <w:autoSpaceDE/>
              <w:autoSpaceDN/>
              <w:bidi w:val="0"/>
              <w:adjustRightInd/>
              <w:snapToGrid/>
              <w:spacing w:after="0" w:line="280" w:lineRule="exact"/>
              <w:ind w:left="194" w:leftChars="20" w:right="57" w:hanging="152"/>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身体健康，具有良好的身体素质和心理素质。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9400" w:type="dxa"/>
            <w:gridSpan w:val="9"/>
            <w:tcBorders>
              <w:top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40" w:lineRule="exact"/>
              <w:ind w:right="-80" w:rightChars="0"/>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15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28"/>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课程类别</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33"/>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课程编号</w:t>
            </w:r>
          </w:p>
        </w:tc>
        <w:tc>
          <w:tcPr>
            <w:tcW w:w="248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34"/>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课程（中英文）名称</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right="188"/>
              <w:jc w:val="right"/>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34"/>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06"/>
              <w:jc w:val="right"/>
              <w:textAlignment w:val="auto"/>
              <w:outlineLvl w:val="9"/>
              <w:rPr>
                <w:rFonts w:hint="eastAsia"/>
                <w:b/>
                <w:color w:val="000000" w:themeColor="text1"/>
                <w:sz w:val="20"/>
                <w:lang w:val="en-US" w:eastAsia="zh-CN"/>
                <w14:textFill>
                  <w14:solidFill>
                    <w14:schemeClr w14:val="tx1"/>
                  </w14:solidFill>
                </w14:textFill>
              </w:rPr>
            </w:pPr>
            <w:r>
              <w:rPr>
                <w:b/>
                <w:color w:val="000000" w:themeColor="text1"/>
                <w:sz w:val="20"/>
                <w14:textFill>
                  <w14:solidFill>
                    <w14:schemeClr w14:val="tx1"/>
                  </w14:solidFill>
                </w14:textFill>
              </w:rPr>
              <w:t>开课</w:t>
            </w:r>
            <w:r>
              <w:rPr>
                <w:rFonts w:hint="eastAsia"/>
                <w:b/>
                <w:color w:val="000000" w:themeColor="text1"/>
                <w:sz w:val="20"/>
                <w:lang w:val="en-US" w:eastAsia="zh-CN"/>
                <w14:textFill>
                  <w14:solidFill>
                    <w14:schemeClr w14:val="tx1"/>
                  </w14:solidFill>
                </w14:textFill>
              </w:rPr>
              <w:t xml:space="preserve"> </w:t>
            </w:r>
          </w:p>
          <w:p>
            <w:pPr>
              <w:pStyle w:val="15"/>
              <w:keepNext w:val="0"/>
              <w:keepLines w:val="0"/>
              <w:pageBreakBefore w:val="0"/>
              <w:widowControl w:val="0"/>
              <w:kinsoku/>
              <w:wordWrap/>
              <w:overflowPunct/>
              <w:topLinePunct w:val="0"/>
              <w:autoSpaceDE/>
              <w:autoSpaceDN/>
              <w:bidi w:val="0"/>
              <w:adjustRightInd/>
              <w:snapToGrid/>
              <w:spacing w:line="240" w:lineRule="exact"/>
              <w:ind w:right="206"/>
              <w:jc w:val="right"/>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学期</w:t>
            </w:r>
          </w:p>
        </w:tc>
        <w:tc>
          <w:tcPr>
            <w:tcW w:w="67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32" w:right="105"/>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开课学院</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33" w:right="69" w:rightChars="33"/>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授课</w:t>
            </w:r>
            <w:r>
              <w:rPr>
                <w:rFonts w:hint="eastAsia"/>
                <w:b/>
                <w:color w:val="000000" w:themeColor="text1"/>
                <w:sz w:val="20"/>
                <w:lang w:val="en-US" w:eastAsia="zh-CN"/>
                <w14:textFill>
                  <w14:solidFill>
                    <w14:schemeClr w14:val="tx1"/>
                  </w14:solidFill>
                </w14:textFill>
              </w:rPr>
              <w:t xml:space="preserve"> </w:t>
            </w:r>
            <w:r>
              <w:rPr>
                <w:b/>
                <w:color w:val="000000" w:themeColor="text1"/>
                <w:sz w:val="20"/>
                <w14:textFill>
                  <w14:solidFill>
                    <w14:schemeClr w14:val="tx1"/>
                  </w14:solidFill>
                </w14:textFill>
              </w:rPr>
              <w:t>方式</w:t>
            </w:r>
          </w:p>
        </w:tc>
        <w:tc>
          <w:tcPr>
            <w:tcW w:w="1020"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40" w:lineRule="exact"/>
              <w:ind w:left="33"/>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154" w:type="dxa"/>
            <w:vMerge w:val="restart"/>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5" w:line="240" w:lineRule="exact"/>
              <w:ind w:left="275" w:right="256"/>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 xml:space="preserve">公共 </w:t>
            </w:r>
            <w:r>
              <w:rPr>
                <w:b/>
                <w:color w:val="000000" w:themeColor="text1"/>
                <w:spacing w:val="-5"/>
                <w:sz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before="2" w:line="240" w:lineRule="exact"/>
              <w:ind w:left="56" w:right="42"/>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w:t>
            </w:r>
            <w:r>
              <w:rPr>
                <w:rFonts w:ascii="Times New Roman" w:eastAsia="Times New Roman"/>
                <w:b/>
                <w:color w:val="000000" w:themeColor="text1"/>
                <w:sz w:val="20"/>
                <w14:textFill>
                  <w14:solidFill>
                    <w14:schemeClr w14:val="tx1"/>
                  </w14:solidFill>
                </w14:textFill>
              </w:rPr>
              <w:t>4</w:t>
            </w:r>
            <w:r>
              <w:rPr>
                <w:b/>
                <w:color w:val="000000" w:themeColor="text1"/>
                <w:sz w:val="20"/>
                <w14:textFill>
                  <w14:solidFill>
                    <w14:schemeClr w14:val="tx1"/>
                  </w14:solidFill>
                </w14:textFill>
              </w:rPr>
              <w:t>学分）</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42" w:leftChars="20"/>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42" w:leftChars="2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中国马克思主义与当代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1" w:right="188"/>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right="-175" w:rightChars="0"/>
              <w:jc w:val="left"/>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马列</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left="47" w:right="69" w:rightChars="33"/>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1020" w:type="dxa"/>
            <w:vMerge w:val="restart"/>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6" w:line="240" w:lineRule="exact"/>
              <w:ind w:left="97" w:right="-55" w:rightChars="-26"/>
              <w:jc w:val="left"/>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来华留学生必修中国文化和汉语综</w:t>
            </w:r>
            <w:r>
              <w:rPr>
                <w:b/>
                <w:color w:val="000000" w:themeColor="text1"/>
                <w:w w:val="99"/>
                <w:sz w:val="20"/>
                <w14:textFill>
                  <w14:solidFill>
                    <w14:schemeClr w14:val="tx1"/>
                  </w14:solidFill>
                </w14:textFill>
              </w:rPr>
              <w:t>合</w:t>
            </w:r>
            <w:r>
              <w:rPr>
                <w:rFonts w:hint="eastAsia"/>
                <w:b/>
                <w:color w:val="000000" w:themeColor="text1"/>
                <w:sz w:val="20"/>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154" w:type="dxa"/>
            <w:vMerge w:val="continue"/>
            <w:tcBorders>
              <w:top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42" w:leftChars="20"/>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42" w:leftChars="2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基础外语</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09" w:right="188"/>
              <w:jc w:val="center"/>
              <w:textAlignment w:val="auto"/>
              <w:outlineLvl w:val="9"/>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40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right="-175" w:rightChars="0"/>
              <w:jc w:val="left"/>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外语</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left="47" w:right="69" w:rightChars="33"/>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1020" w:type="dxa"/>
            <w:vMerge w:val="continue"/>
            <w:tcBorders>
              <w:top w:val="nil"/>
              <w:left w:val="single" w:color="000000" w:sz="4" w:space="0"/>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154" w:type="dxa"/>
            <w:vMerge w:val="restart"/>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46" w:line="240" w:lineRule="exact"/>
              <w:ind w:left="275" w:right="256"/>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 xml:space="preserve">专业 </w:t>
            </w:r>
            <w:r>
              <w:rPr>
                <w:b/>
                <w:color w:val="000000" w:themeColor="text1"/>
                <w:spacing w:val="-5"/>
                <w:sz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40" w:lineRule="exact"/>
              <w:ind w:left="56" w:right="42"/>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w:t>
            </w:r>
            <w:r>
              <w:rPr>
                <w:rFonts w:ascii="Times New Roman" w:eastAsia="Times New Roman"/>
                <w:b/>
                <w:color w:val="000000" w:themeColor="text1"/>
                <w:sz w:val="20"/>
                <w14:textFill>
                  <w14:solidFill>
                    <w14:schemeClr w14:val="tx1"/>
                  </w14:solidFill>
                </w14:textFill>
              </w:rPr>
              <w:t>5</w:t>
            </w:r>
            <w:r>
              <w:rPr>
                <w:b/>
                <w:color w:val="000000" w:themeColor="text1"/>
                <w:sz w:val="20"/>
                <w14:textFill>
                  <w14:solidFill>
                    <w14:schemeClr w14:val="tx1"/>
                  </w14:solidFill>
                </w14:textFill>
              </w:rPr>
              <w:t>学分）</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9" w:line="240" w:lineRule="exact"/>
              <w:ind w:left="42" w:leftChars="20"/>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B0828G101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left="42" w:leftChars="20"/>
              <w:jc w:val="both"/>
              <w:textAlignment w:val="auto"/>
              <w:outlineLvl w:val="9"/>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现代数学（模糊与神经网络）</w:t>
            </w:r>
            <w:r>
              <w:rPr>
                <w:rFonts w:hint="eastAsia"/>
                <w:color w:val="000000" w:themeColor="text1"/>
                <w:spacing w:val="-6"/>
                <w:sz w:val="20"/>
                <w:lang w:val="en-US" w:eastAsia="zh-CN"/>
                <w14:textFill>
                  <w14:solidFill>
                    <w14:schemeClr w14:val="tx1"/>
                  </w14:solidFill>
                </w14:textFill>
              </w:rPr>
              <w:t xml:space="preserve">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9" w:line="240" w:lineRule="exact"/>
              <w:ind w:left="21"/>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9" w:line="240" w:lineRule="exact"/>
              <w:ind w:left="211" w:right="188"/>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9" w:line="240" w:lineRule="exact"/>
              <w:ind w:left="2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right="-175" w:rightChars="0"/>
              <w:jc w:val="left"/>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信科</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left="47" w:right="69" w:rightChars="33"/>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1020" w:type="dxa"/>
            <w:vMerge w:val="restart"/>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49" w:line="24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所有方向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154" w:type="dxa"/>
            <w:vMerge w:val="continue"/>
            <w:tcBorders>
              <w:top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42" w:leftChars="20"/>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B0828G102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42" w:leftChars="2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农业工程专论</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1" w:right="188"/>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right="-175" w:rightChars="0"/>
              <w:jc w:val="left"/>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机电</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left="47" w:right="69" w:rightChars="33"/>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1020" w:type="dxa"/>
            <w:vMerge w:val="continue"/>
            <w:tcBorders>
              <w:top w:val="nil"/>
              <w:left w:val="single" w:color="000000" w:sz="4" w:space="0"/>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1154" w:type="dxa"/>
            <w:vMerge w:val="continue"/>
            <w:tcBorders>
              <w:top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42" w:leftChars="20"/>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B0828G103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42" w:leftChars="2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论文写作指导（博士）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11" w:right="188"/>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7" w:line="240" w:lineRule="exact"/>
              <w:ind w:left="2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right="-175" w:rightChars="0"/>
              <w:jc w:val="left"/>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机电</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0" w:lineRule="exact"/>
              <w:ind w:right="69" w:rightChars="33"/>
              <w:jc w:val="center"/>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混合</w:t>
            </w:r>
            <w:r>
              <w:rPr>
                <w:rFonts w:hint="eastAsia"/>
                <w:color w:val="000000" w:themeColor="text1"/>
                <w:w w:val="95"/>
                <w:sz w:val="20"/>
                <w:lang w:val="en-US" w:eastAsia="zh-CN"/>
                <w14:textFill>
                  <w14:solidFill>
                    <w14:schemeClr w14:val="tx1"/>
                  </w14:solidFill>
                </w14:textFill>
              </w:rPr>
              <w:t xml:space="preserve"> </w:t>
            </w:r>
            <w:r>
              <w:rPr>
                <w:color w:val="000000" w:themeColor="text1"/>
                <w:w w:val="95"/>
                <w:sz w:val="20"/>
                <w14:textFill>
                  <w14:solidFill>
                    <w14:schemeClr w14:val="tx1"/>
                  </w14:solidFill>
                </w14:textFill>
              </w:rPr>
              <w:t>教学</w:t>
            </w:r>
          </w:p>
        </w:tc>
        <w:tc>
          <w:tcPr>
            <w:tcW w:w="1020" w:type="dxa"/>
            <w:vMerge w:val="continue"/>
            <w:tcBorders>
              <w:top w:val="nil"/>
              <w:left w:val="single" w:color="000000" w:sz="4" w:space="0"/>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1154" w:type="dxa"/>
            <w:vMerge w:val="restart"/>
            <w:tcBorders>
              <w:top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8" w:line="240" w:lineRule="exact"/>
              <w:ind w:left="275" w:right="256"/>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 xml:space="preserve">专业 </w:t>
            </w:r>
            <w:r>
              <w:rPr>
                <w:b/>
                <w:color w:val="000000" w:themeColor="text1"/>
                <w:spacing w:val="-5"/>
                <w:sz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before="1" w:line="240" w:lineRule="exact"/>
              <w:ind w:left="56" w:right="43"/>
              <w:jc w:val="center"/>
              <w:textAlignment w:val="auto"/>
              <w:outlineLvl w:val="9"/>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（不少于</w:t>
            </w:r>
          </w:p>
          <w:p>
            <w:pPr>
              <w:pStyle w:val="15"/>
              <w:keepNext w:val="0"/>
              <w:keepLines w:val="0"/>
              <w:pageBreakBefore w:val="0"/>
              <w:widowControl w:val="0"/>
              <w:kinsoku/>
              <w:wordWrap/>
              <w:overflowPunct/>
              <w:topLinePunct w:val="0"/>
              <w:autoSpaceDE/>
              <w:autoSpaceDN/>
              <w:bidi w:val="0"/>
              <w:adjustRightInd/>
              <w:snapToGrid/>
              <w:spacing w:before="1" w:line="240" w:lineRule="exact"/>
              <w:ind w:left="56" w:right="43"/>
              <w:jc w:val="center"/>
              <w:textAlignment w:val="auto"/>
              <w:outlineLvl w:val="9"/>
              <w:rPr>
                <w:color w:val="000000" w:themeColor="text1"/>
                <w:sz w:val="20"/>
                <w14:textFill>
                  <w14:solidFill>
                    <w14:schemeClr w14:val="tx1"/>
                  </w14:solidFill>
                </w14:textFill>
              </w:rPr>
            </w:pPr>
            <w:r>
              <w:rPr>
                <w:rFonts w:hint="eastAsia" w:ascii="Times New Roman"/>
                <w:b/>
                <w:bCs/>
                <w:color w:val="000000" w:themeColor="text1"/>
                <w:sz w:val="20"/>
                <w:lang w:val="en-US" w:eastAsia="zh-CN"/>
                <w14:textFill>
                  <w14:solidFill>
                    <w14:schemeClr w14:val="tx1"/>
                  </w14:solidFill>
                </w14:textFill>
              </w:rPr>
              <w:t xml:space="preserve">  </w:t>
            </w:r>
            <w:r>
              <w:rPr>
                <w:rFonts w:ascii="Times New Roman" w:eastAsia="Times New Roman"/>
                <w:b/>
                <w:bCs/>
                <w:color w:val="000000" w:themeColor="text1"/>
                <w:sz w:val="20"/>
                <w14:textFill>
                  <w14:solidFill>
                    <w14:schemeClr w14:val="tx1"/>
                  </w14:solidFill>
                </w14:textFill>
              </w:rPr>
              <w:t>4</w:t>
            </w:r>
            <w:r>
              <w:rPr>
                <w:b/>
                <w:bCs/>
                <w:color w:val="000000" w:themeColor="text1"/>
                <w:sz w:val="20"/>
                <w14:textFill>
                  <w14:solidFill>
                    <w14:schemeClr w14:val="tx1"/>
                  </w14:solidFill>
                </w14:textFill>
              </w:rPr>
              <w:t>学分）</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outlineLvl w:val="9"/>
              <w:rPr>
                <w:color w:val="000000" w:themeColor="text1"/>
                <w:sz w:val="2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line="240" w:lineRule="exact"/>
              <w:ind w:left="42" w:leftChars="20"/>
              <w:jc w:val="both"/>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outlineLvl w:val="9"/>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高等农业机械学专论</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英</w:t>
            </w:r>
            <w:r>
              <w:rPr>
                <w:rFonts w:ascii="Times New Roman" w:eastAsia="Times New Roman"/>
                <w:color w:val="000000" w:themeColor="text1"/>
                <w:sz w:val="20"/>
                <w14:textFill>
                  <w14:solidFill>
                    <w14:schemeClr w14:val="tx1"/>
                  </w14:solidFill>
                </w14:textFill>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color w:val="000000" w:themeColor="text1"/>
                <w:sz w:val="2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color w:val="000000" w:themeColor="text1"/>
                <w:sz w:val="2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11" w:right="188"/>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color w:val="000000" w:themeColor="text1"/>
                <w:sz w:val="2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2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exact"/>
              <w:ind w:right="-175" w:rightChars="0"/>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机电院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66" w:right="69" w:rightChars="33" w:hanging="198"/>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266" w:right="69" w:rightChars="33" w:hanging="198"/>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讲授</w:t>
            </w:r>
          </w:p>
        </w:tc>
        <w:tc>
          <w:tcPr>
            <w:tcW w:w="1020"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left="97" w:right="75"/>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农业机械化工程方</w:t>
            </w:r>
          </w:p>
          <w:p>
            <w:pPr>
              <w:pStyle w:val="15"/>
              <w:keepNext w:val="0"/>
              <w:keepLines w:val="0"/>
              <w:pageBreakBefore w:val="0"/>
              <w:widowControl w:val="0"/>
              <w:kinsoku/>
              <w:wordWrap/>
              <w:overflowPunct/>
              <w:topLinePunct w:val="0"/>
              <w:autoSpaceDE/>
              <w:autoSpaceDN/>
              <w:bidi w:val="0"/>
              <w:adjustRightInd/>
              <w:snapToGrid/>
              <w:spacing w:before="1" w:line="240" w:lineRule="exact"/>
              <w:ind w:left="97" w:right="75"/>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向必</w:t>
            </w:r>
            <w:r>
              <w:rPr>
                <w:color w:val="000000" w:themeColor="text1"/>
                <w:w w:val="99"/>
                <w:sz w:val="20"/>
                <w14:textFill>
                  <w14:solidFill>
                    <w14:schemeClr w14:val="tx1"/>
                  </w14:solidFill>
                </w14:textFill>
              </w:rPr>
              <w:t>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154" w:type="dxa"/>
            <w:vMerge w:val="continue"/>
            <w:tcBorders>
              <w:top w:val="nil"/>
              <w:right w:val="single" w:color="000000" w:sz="4" w:space="0"/>
            </w:tcBorders>
            <w:noWrap w:val="0"/>
            <w:vAlign w:val="top"/>
          </w:tcPr>
          <w:p>
            <w:pPr>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B0828G202</w:t>
            </w:r>
          </w:p>
        </w:tc>
        <w:tc>
          <w:tcPr>
            <w:tcW w:w="2481"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26"/>
              <w:ind w:left="42" w:leftChars="20"/>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土壤水分溶质动力学</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英</w:t>
            </w:r>
            <w:r>
              <w:rPr>
                <w:rFonts w:ascii="Times New Roman" w:eastAsia="Times New Roman"/>
                <w:color w:val="000000" w:themeColor="text1"/>
                <w:sz w:val="20"/>
                <w14:textFill>
                  <w14:solidFill>
                    <w14:schemeClr w14:val="tx1"/>
                  </w14:solidFill>
                </w14:textFill>
              </w:rPr>
              <w:t>)</w:t>
            </w:r>
          </w:p>
        </w:tc>
        <w:tc>
          <w:tcPr>
            <w:tcW w:w="660" w:type="dxa"/>
            <w:tcBorders>
              <w:top w:val="single" w:color="000000" w:sz="4" w:space="0"/>
              <w:left w:val="single" w:color="000000" w:sz="4" w:space="0"/>
              <w:right w:val="single" w:color="000000" w:sz="4" w:space="0"/>
            </w:tcBorders>
            <w:noWrap w:val="0"/>
            <w:vAlign w:val="center"/>
          </w:tcPr>
          <w:p>
            <w:pPr>
              <w:pStyle w:val="15"/>
              <w:spacing w:before="132"/>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right w:val="single" w:color="000000" w:sz="4" w:space="0"/>
            </w:tcBorders>
            <w:noWrap w:val="0"/>
            <w:vAlign w:val="center"/>
          </w:tcPr>
          <w:p>
            <w:pPr>
              <w:pStyle w:val="15"/>
              <w:spacing w:before="132"/>
              <w:ind w:left="211" w:right="18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right w:val="single" w:color="000000" w:sz="4" w:space="0"/>
            </w:tcBorders>
            <w:noWrap w:val="0"/>
            <w:vAlign w:val="center"/>
          </w:tcPr>
          <w:p>
            <w:pPr>
              <w:pStyle w:val="15"/>
              <w:spacing w:before="132"/>
              <w:ind w:left="22"/>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right w:val="single" w:color="000000" w:sz="4" w:space="0"/>
            </w:tcBorders>
            <w:noWrap w:val="0"/>
            <w:vAlign w:val="center"/>
          </w:tcPr>
          <w:p>
            <w:pPr>
              <w:pStyle w:val="15"/>
              <w:spacing w:line="253" w:lineRule="exact"/>
              <w:ind w:right="-175" w:rightChars="0"/>
              <w:jc w:val="left"/>
              <w:rPr>
                <w:color w:val="000000" w:themeColor="text1"/>
                <w:sz w:val="20"/>
                <w14:textFill>
                  <w14:solidFill>
                    <w14:schemeClr w14:val="tx1"/>
                  </w14:solidFill>
                </w14:textFill>
              </w:rPr>
            </w:pPr>
            <w:r>
              <w:rPr>
                <w:color w:val="000000" w:themeColor="text1"/>
                <w:w w:val="95"/>
                <w:sz w:val="20"/>
                <w14:textFill>
                  <w14:solidFill>
                    <w14:schemeClr w14:val="tx1"/>
                  </w14:solidFill>
                </w14:textFill>
              </w:rPr>
              <w:t>水土</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right w:val="single" w:color="000000" w:sz="4" w:space="0"/>
            </w:tcBorders>
            <w:noWrap w:val="0"/>
            <w:vAlign w:val="center"/>
          </w:tcPr>
          <w:p>
            <w:pPr>
              <w:pStyle w:val="15"/>
              <w:spacing w:line="253" w:lineRule="exact"/>
              <w:ind w:left="47" w:right="69" w:rightChars="3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1020" w:type="dxa"/>
            <w:tcBorders>
              <w:top w:val="single" w:color="000000" w:sz="4" w:space="0"/>
              <w:left w:val="single" w:color="000000" w:sz="4" w:space="0"/>
            </w:tcBorders>
            <w:noWrap w:val="0"/>
            <w:vAlign w:val="top"/>
          </w:tcPr>
          <w:p>
            <w:pPr>
              <w:pStyle w:val="15"/>
              <w:spacing w:line="253" w:lineRule="exact"/>
              <w:ind w:left="97"/>
              <w:jc w:val="center"/>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农业水土工程方向必选</w:t>
            </w:r>
          </w:p>
        </w:tc>
      </w:tr>
    </w:tbl>
    <w:p>
      <w:pPr>
        <w:keepNext w:val="0"/>
        <w:keepLines w:val="0"/>
        <w:pageBreakBefore w:val="0"/>
        <w:widowControl w:val="0"/>
        <w:kinsoku/>
        <w:wordWrap/>
        <w:overflowPunct/>
        <w:topLinePunct w:val="0"/>
        <w:autoSpaceDE/>
        <w:autoSpaceDN/>
        <w:bidi w:val="0"/>
        <w:adjustRightInd/>
        <w:snapToGrid/>
        <w:spacing w:line="200" w:lineRule="exact"/>
        <w:ind w:right="0" w:rightChars="0" w:firstLine="480" w:firstLineChars="200"/>
        <w:jc w:val="left"/>
        <w:textAlignment w:val="auto"/>
        <w:outlineLvl w:val="9"/>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br w:type="page"/>
      </w:r>
    </w:p>
    <w:tbl>
      <w:tblPr>
        <w:tblStyle w:val="11"/>
        <w:tblpPr w:leftFromText="180" w:rightFromText="180" w:vertAnchor="text" w:horzAnchor="page" w:tblpX="1245" w:tblpY="211"/>
        <w:tblOverlap w:val="never"/>
        <w:tblW w:w="92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1265"/>
        <w:gridCol w:w="2481"/>
        <w:gridCol w:w="660"/>
        <w:gridCol w:w="720"/>
        <w:gridCol w:w="705"/>
        <w:gridCol w:w="675"/>
        <w:gridCol w:w="720"/>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20" w:lineRule="exact"/>
              <w:ind w:left="28"/>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课程类别</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20" w:lineRule="exact"/>
              <w:ind w:left="33"/>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课程编号</w:t>
            </w:r>
          </w:p>
        </w:tc>
        <w:tc>
          <w:tcPr>
            <w:tcW w:w="248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20" w:lineRule="exact"/>
              <w:ind w:left="34"/>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课程（中英文）名称</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20" w:lineRule="exact"/>
              <w:ind w:right="188"/>
              <w:jc w:val="right"/>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20" w:lineRule="exact"/>
              <w:ind w:left="34"/>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right="206"/>
              <w:jc w:val="right"/>
              <w:textAlignment w:val="auto"/>
              <w:outlineLvl w:val="9"/>
              <w:rPr>
                <w:rFonts w:hint="eastAsia"/>
                <w:b/>
                <w:color w:val="000000" w:themeColor="text1"/>
                <w:sz w:val="20"/>
                <w:lang w:val="en-US" w:eastAsia="zh-CN"/>
                <w14:textFill>
                  <w14:solidFill>
                    <w14:schemeClr w14:val="tx1"/>
                  </w14:solidFill>
                </w14:textFill>
              </w:rPr>
            </w:pPr>
            <w:r>
              <w:rPr>
                <w:b/>
                <w:color w:val="000000" w:themeColor="text1"/>
                <w:sz w:val="20"/>
                <w14:textFill>
                  <w14:solidFill>
                    <w14:schemeClr w14:val="tx1"/>
                  </w14:solidFill>
                </w14:textFill>
              </w:rPr>
              <w:t>开课</w:t>
            </w:r>
            <w:r>
              <w:rPr>
                <w:rFonts w:hint="eastAsia"/>
                <w:b/>
                <w:color w:val="000000" w:themeColor="text1"/>
                <w:sz w:val="20"/>
                <w:lang w:val="en-US" w:eastAsia="zh-CN"/>
                <w14:textFill>
                  <w14:solidFill>
                    <w14:schemeClr w14:val="tx1"/>
                  </w14:solidFill>
                </w14:textFill>
              </w:rPr>
              <w:t xml:space="preserve"> </w:t>
            </w:r>
          </w:p>
          <w:p>
            <w:pPr>
              <w:pStyle w:val="15"/>
              <w:keepNext w:val="0"/>
              <w:keepLines w:val="0"/>
              <w:pageBreakBefore w:val="0"/>
              <w:widowControl w:val="0"/>
              <w:kinsoku/>
              <w:wordWrap/>
              <w:overflowPunct/>
              <w:topLinePunct w:val="0"/>
              <w:autoSpaceDE/>
              <w:autoSpaceDN/>
              <w:bidi w:val="0"/>
              <w:adjustRightInd/>
              <w:snapToGrid/>
              <w:spacing w:line="220" w:lineRule="exact"/>
              <w:ind w:right="206"/>
              <w:jc w:val="right"/>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学期</w:t>
            </w:r>
          </w:p>
        </w:tc>
        <w:tc>
          <w:tcPr>
            <w:tcW w:w="67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132" w:right="105"/>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开课学院</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33" w:right="69" w:rightChars="33"/>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授课</w:t>
            </w:r>
            <w:r>
              <w:rPr>
                <w:rFonts w:hint="eastAsia"/>
                <w:b/>
                <w:color w:val="000000" w:themeColor="text1"/>
                <w:sz w:val="20"/>
                <w:lang w:val="en-US" w:eastAsia="zh-CN"/>
                <w14:textFill>
                  <w14:solidFill>
                    <w14:schemeClr w14:val="tx1"/>
                  </w14:solidFill>
                </w14:textFill>
              </w:rPr>
              <w:t xml:space="preserve"> </w:t>
            </w:r>
            <w:r>
              <w:rPr>
                <w:b/>
                <w:color w:val="000000" w:themeColor="text1"/>
                <w:sz w:val="20"/>
                <w14:textFill>
                  <w14:solidFill>
                    <w14:schemeClr w14:val="tx1"/>
                  </w14:solidFill>
                </w14:textFill>
              </w:rPr>
              <w:t>方式</w:t>
            </w:r>
          </w:p>
        </w:tc>
        <w:tc>
          <w:tcPr>
            <w:tcW w:w="1020"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20" w:lineRule="exact"/>
              <w:ind w:left="33"/>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994" w:type="dxa"/>
            <w:vMerge w:val="restart"/>
            <w:tcBorders>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right="255"/>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20" w:lineRule="exact"/>
              <w:ind w:right="255"/>
              <w:jc w:val="center"/>
              <w:textAlignment w:val="auto"/>
              <w:outlineLvl w:val="9"/>
              <w:rPr>
                <w:b/>
                <w:color w:val="000000" w:themeColor="text1"/>
                <w:sz w:val="20"/>
                <w14:textFill>
                  <w14:solidFill>
                    <w14:schemeClr w14:val="tx1"/>
                  </w14:solidFill>
                </w14:textFill>
              </w:rPr>
            </w:pPr>
            <w:r>
              <w:rPr>
                <w:b/>
                <w:color w:val="000000" w:themeColor="text1"/>
                <w:spacing w:val="-5"/>
                <w:sz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before="1" w:line="220" w:lineRule="exact"/>
              <w:ind w:left="56" w:right="43"/>
              <w:jc w:val="both"/>
              <w:textAlignment w:val="auto"/>
              <w:outlineLvl w:val="9"/>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（不少于</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color w:val="000000" w:themeColor="text1"/>
                <w:sz w:val="2"/>
                <w:szCs w:val="2"/>
                <w14:textFill>
                  <w14:solidFill>
                    <w14:schemeClr w14:val="tx1"/>
                  </w14:solidFill>
                </w14:textFill>
              </w:rPr>
            </w:pPr>
            <w:r>
              <w:rPr>
                <w:rFonts w:ascii="Times New Roman" w:eastAsia="Times New Roman"/>
                <w:b/>
                <w:bCs/>
                <w:color w:val="000000" w:themeColor="text1"/>
                <w:sz w:val="20"/>
                <w14:textFill>
                  <w14:solidFill>
                    <w14:schemeClr w14:val="tx1"/>
                  </w14:solidFill>
                </w14:textFill>
              </w:rPr>
              <w:t>4</w:t>
            </w:r>
            <w:r>
              <w:rPr>
                <w:b/>
                <w:bCs/>
                <w:color w:val="000000" w:themeColor="text1"/>
                <w:sz w:val="20"/>
                <w14:textFill>
                  <w14:solidFill>
                    <w14:schemeClr w14:val="tx1"/>
                  </w14:solidFill>
                </w14:textFill>
              </w:rPr>
              <w:t>学分）</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 w:line="22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20" w:lineRule="exact"/>
              <w:ind w:left="33"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line="220" w:lineRule="exact"/>
              <w:jc w:val="both"/>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20" w:lineRule="exact"/>
              <w:ind w:left="34" w:leftChars="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农业传感和信息获取技术</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 w:line="22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20" w:lineRule="exact"/>
              <w:ind w:left="23"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 w:line="22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20" w:lineRule="exact"/>
              <w:ind w:left="211" w:leftChars="0" w:right="186"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 w:line="22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20" w:lineRule="exact"/>
              <w:ind w:left="24"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20" w:lineRule="exact"/>
              <w:ind w:right="-175" w:rightChars="0"/>
              <w:jc w:val="both"/>
              <w:textAlignment w:val="auto"/>
              <w:outlineLvl w:val="9"/>
              <w:rPr>
                <w:color w:val="000000" w:themeColor="text1"/>
                <w:w w:val="95"/>
                <w:sz w:val="20"/>
                <w14:textFill>
                  <w14:solidFill>
                    <w14:schemeClr w14:val="tx1"/>
                  </w14:solidFill>
                </w14:textFill>
              </w:rPr>
            </w:pPr>
            <w:r>
              <w:rPr>
                <w:color w:val="000000" w:themeColor="text1"/>
                <w:sz w:val="20"/>
                <w14:textFill>
                  <w14:solidFill>
                    <w14:schemeClr w14:val="tx1"/>
                  </w14:solidFill>
                </w14:textFill>
              </w:rPr>
              <w:t>机电院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left="266" w:leftChars="0" w:right="51" w:rightChars="0" w:hanging="198"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20" w:lineRule="exact"/>
              <w:ind w:left="266" w:leftChars="0" w:right="51" w:rightChars="0" w:hanging="198"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w:t>
            </w:r>
            <w:r>
              <w:rPr>
                <w:color w:val="000000" w:themeColor="text1"/>
                <w:w w:val="99"/>
                <w:sz w:val="20"/>
                <w14:textFill>
                  <w14:solidFill>
                    <w14:schemeClr w14:val="tx1"/>
                  </w14:solidFill>
                </w14:textFill>
              </w:rPr>
              <w:t>授</w:t>
            </w:r>
          </w:p>
        </w:tc>
        <w:tc>
          <w:tcPr>
            <w:tcW w:w="1020"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98" w:leftChars="0" w:right="74" w:rightChars="0"/>
              <w:jc w:val="both"/>
              <w:textAlignment w:val="auto"/>
              <w:outlineLvl w:val="9"/>
              <w:rPr>
                <w:color w:val="000000" w:themeColor="text1"/>
                <w:spacing w:val="-17"/>
                <w:sz w:val="20"/>
                <w14:textFill>
                  <w14:solidFill>
                    <w14:schemeClr w14:val="tx1"/>
                  </w14:solidFill>
                </w14:textFill>
              </w:rPr>
            </w:pPr>
            <w:r>
              <w:rPr>
                <w:color w:val="000000" w:themeColor="text1"/>
                <w:spacing w:val="-17"/>
                <w:sz w:val="20"/>
                <w14:textFill>
                  <w14:solidFill>
                    <w14:schemeClr w14:val="tx1"/>
                  </w14:solidFill>
                </w14:textFill>
              </w:rPr>
              <w:t>农业电气</w:t>
            </w:r>
          </w:p>
          <w:p>
            <w:pPr>
              <w:pStyle w:val="15"/>
              <w:keepNext w:val="0"/>
              <w:keepLines w:val="0"/>
              <w:pageBreakBefore w:val="0"/>
              <w:widowControl w:val="0"/>
              <w:kinsoku/>
              <w:wordWrap/>
              <w:overflowPunct/>
              <w:topLinePunct w:val="0"/>
              <w:autoSpaceDE/>
              <w:autoSpaceDN/>
              <w:bidi w:val="0"/>
              <w:adjustRightInd/>
              <w:snapToGrid/>
              <w:spacing w:line="220" w:lineRule="exact"/>
              <w:ind w:left="98" w:leftChars="0" w:right="74" w:rightChars="0"/>
              <w:jc w:val="both"/>
              <w:textAlignment w:val="auto"/>
              <w:outlineLvl w:val="9"/>
              <w:rPr>
                <w:color w:val="000000" w:themeColor="text1"/>
                <w:w w:val="95"/>
                <w:sz w:val="20"/>
                <w14:textFill>
                  <w14:solidFill>
                    <w14:schemeClr w14:val="tx1"/>
                  </w14:solidFill>
                </w14:textFill>
              </w:rPr>
            </w:pPr>
            <w:r>
              <w:rPr>
                <w:color w:val="000000" w:themeColor="text1"/>
                <w:spacing w:val="-17"/>
                <w:sz w:val="20"/>
                <w14:textFill>
                  <w14:solidFill>
                    <w14:schemeClr w14:val="tx1"/>
                  </w14:solidFill>
                </w14:textFill>
              </w:rPr>
              <w:t>化与自动化方向必选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994" w:type="dxa"/>
            <w:vMerge w:val="continue"/>
            <w:tcBorders>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33"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left="34" w:leftChars="0" w:right="8" w:rightChars="0"/>
              <w:jc w:val="both"/>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农业系统模拟与大数据分</w:t>
            </w:r>
            <w:r>
              <w:rPr>
                <w:color w:val="000000" w:themeColor="text1"/>
                <w:sz w:val="20"/>
                <w14:textFill>
                  <w14:solidFill>
                    <w14:schemeClr w14:val="tx1"/>
                  </w14:solidFill>
                </w14:textFill>
              </w:rPr>
              <w:t>析</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23"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211" w:leftChars="0" w:right="186"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24"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right="25" w:rightChars="0"/>
              <w:jc w:val="center"/>
              <w:textAlignment w:val="auto"/>
              <w:outlineLvl w:val="9"/>
              <w:rPr>
                <w:color w:val="000000" w:themeColor="text1"/>
                <w:w w:val="95"/>
                <w:sz w:val="20"/>
                <w14:textFill>
                  <w14:solidFill>
                    <w14:schemeClr w14:val="tx1"/>
                  </w14:solidFill>
                </w14:textFill>
              </w:rPr>
            </w:pPr>
            <w:r>
              <w:rPr>
                <w:color w:val="000000" w:themeColor="text1"/>
                <w:sz w:val="20"/>
                <w14:textFill>
                  <w14:solidFill>
                    <w14:schemeClr w14:val="tx1"/>
                  </w14:solidFill>
                </w14:textFill>
              </w:rPr>
              <w:t>信科院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left="269" w:leftChars="0" w:right="49" w:rightChars="0" w:hanging="200"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20" w:lineRule="exact"/>
              <w:ind w:left="269" w:leftChars="0" w:right="49" w:rightChars="0" w:hanging="200"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讲授</w:t>
            </w:r>
          </w:p>
        </w:tc>
        <w:tc>
          <w:tcPr>
            <w:tcW w:w="1020"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98" w:leftChars="0" w:right="74" w:rightChars="0"/>
              <w:textAlignment w:val="auto"/>
              <w:outlineLvl w:val="9"/>
              <w:rPr>
                <w:color w:val="000000" w:themeColor="text1"/>
                <w:w w:val="95"/>
                <w:sz w:val="20"/>
                <w14:textFill>
                  <w14:solidFill>
                    <w14:schemeClr w14:val="tx1"/>
                  </w14:solidFill>
                </w14:textFill>
              </w:rPr>
            </w:pPr>
            <w:r>
              <w:rPr>
                <w:color w:val="000000" w:themeColor="text1"/>
                <w:sz w:val="20"/>
                <w14:textFill>
                  <w14:solidFill>
                    <w14:schemeClr w14:val="tx1"/>
                  </w14:solidFill>
                </w14:textFill>
              </w:rPr>
              <w:t>农业信息工程方向必选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4" w:type="dxa"/>
            <w:vMerge w:val="continue"/>
            <w:tcBorders>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33"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20" w:lineRule="exact"/>
              <w:ind w:left="34" w:leftChars="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高等农业物料学</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3"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11" w:leftChars="0" w:right="186"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4"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right="25" w:rightChars="0"/>
              <w:jc w:val="center"/>
              <w:textAlignment w:val="auto"/>
              <w:outlineLvl w:val="9"/>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机电</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left="48"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before="1" w:line="220" w:lineRule="exact"/>
              <w:ind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w:t>
            </w:r>
            <w:r>
              <w:rPr>
                <w:color w:val="000000" w:themeColor="text1"/>
                <w:w w:val="99"/>
                <w:sz w:val="20"/>
                <w14:textFill>
                  <w14:solidFill>
                    <w14:schemeClr w14:val="tx1"/>
                  </w14:solidFill>
                </w14:textFill>
              </w:rPr>
              <w:t>授</w:t>
            </w:r>
          </w:p>
        </w:tc>
        <w:tc>
          <w:tcPr>
            <w:tcW w:w="1020" w:type="dxa"/>
            <w:vMerge w:val="restart"/>
            <w:tcBorders>
              <w:top w:val="single" w:color="000000" w:sz="4" w:space="0"/>
              <w:lef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0" w:lineRule="exact"/>
              <w:ind w:left="97"/>
              <w:jc w:val="center"/>
              <w:textAlignment w:val="auto"/>
              <w:outlineLvl w:val="9"/>
              <w:rPr>
                <w:color w:val="000000" w:themeColor="text1"/>
                <w:w w:val="95"/>
                <w:sz w:val="20"/>
                <w14:textFill>
                  <w14:solidFill>
                    <w14:schemeClr w14:val="tx1"/>
                  </w14:solidFill>
                </w14:textFill>
              </w:rPr>
            </w:pPr>
            <w:r>
              <w:rPr>
                <w:color w:val="000000" w:themeColor="text1"/>
                <w:sz w:val="20"/>
                <w14:textFill>
                  <w14:solidFill>
                    <w14:schemeClr w14:val="tx1"/>
                  </w14:solidFill>
                </w14:textFill>
              </w:rPr>
              <w:t>所有研究方向任选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994" w:type="dxa"/>
            <w:vMerge w:val="continue"/>
            <w:tcBorders>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33"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B0828G206</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20" w:lineRule="exact"/>
              <w:ind w:left="34" w:leftChars="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现代灌排理论与新技术</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3"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11" w:leftChars="0" w:right="186"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4"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right="25" w:rightChars="0"/>
              <w:jc w:val="center"/>
              <w:textAlignment w:val="auto"/>
              <w:outlineLvl w:val="9"/>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水土</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left="48"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before="1" w:line="220" w:lineRule="exact"/>
              <w:ind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w:t>
            </w:r>
            <w:r>
              <w:rPr>
                <w:color w:val="000000" w:themeColor="text1"/>
                <w:w w:val="99"/>
                <w:sz w:val="20"/>
                <w14:textFill>
                  <w14:solidFill>
                    <w14:schemeClr w14:val="tx1"/>
                  </w14:solidFill>
                </w14:textFill>
              </w:rPr>
              <w:t>授</w:t>
            </w:r>
          </w:p>
        </w:tc>
        <w:tc>
          <w:tcPr>
            <w:tcW w:w="1020" w:type="dxa"/>
            <w:vMerge w:val="continue"/>
            <w:tcBorders>
              <w:lef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97"/>
              <w:jc w:val="center"/>
              <w:textAlignment w:val="auto"/>
              <w:outlineLvl w:val="9"/>
              <w:rPr>
                <w:color w:val="000000" w:themeColor="text1"/>
                <w:w w:val="95"/>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994" w:type="dxa"/>
            <w:vMerge w:val="continue"/>
            <w:tcBorders>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33"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B0828G207</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3" w:line="220" w:lineRule="exact"/>
              <w:ind w:left="34" w:leftChars="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农业人工智能</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英</w:t>
            </w:r>
            <w:r>
              <w:rPr>
                <w:rFonts w:ascii="Times New Roman" w:eastAsia="Times New Roman"/>
                <w:color w:val="000000" w:themeColor="text1"/>
                <w:sz w:val="20"/>
                <w14:textFill>
                  <w14:solidFill>
                    <w14:schemeClr w14:val="tx1"/>
                  </w14:solidFill>
                </w14:textFill>
              </w:rPr>
              <w:t>)</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23"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211" w:leftChars="0" w:right="186"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20" w:lineRule="exact"/>
              <w:ind w:left="24"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right="-175" w:rightChars="0"/>
              <w:jc w:val="both"/>
              <w:textAlignment w:val="auto"/>
              <w:outlineLvl w:val="9"/>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机电</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left="48"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before="1" w:line="220" w:lineRule="exact"/>
              <w:ind w:left="48"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w:t>
            </w:r>
            <w:r>
              <w:rPr>
                <w:color w:val="000000" w:themeColor="text1"/>
                <w:w w:val="99"/>
                <w:sz w:val="20"/>
                <w14:textFill>
                  <w14:solidFill>
                    <w14:schemeClr w14:val="tx1"/>
                  </w14:solidFill>
                </w14:textFill>
              </w:rPr>
              <w:t>授</w:t>
            </w:r>
          </w:p>
        </w:tc>
        <w:tc>
          <w:tcPr>
            <w:tcW w:w="1020" w:type="dxa"/>
            <w:vMerge w:val="continue"/>
            <w:tcBorders>
              <w:lef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97"/>
              <w:jc w:val="center"/>
              <w:textAlignment w:val="auto"/>
              <w:outlineLvl w:val="9"/>
              <w:rPr>
                <w:color w:val="000000" w:themeColor="text1"/>
                <w:w w:val="95"/>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994" w:type="dxa"/>
            <w:vMerge w:val="continue"/>
            <w:tcBorders>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color w:val="000000" w:themeColor="text1"/>
                <w:sz w:val="2"/>
                <w:szCs w:val="2"/>
                <w14:textFill>
                  <w14:solidFill>
                    <w14:schemeClr w14:val="tx1"/>
                  </w14:solidFill>
                </w14:textFill>
              </w:rPr>
            </w:pPr>
          </w:p>
        </w:tc>
        <w:tc>
          <w:tcPr>
            <w:tcW w:w="1265"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33"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B0828G208</w:t>
            </w:r>
          </w:p>
        </w:tc>
        <w:tc>
          <w:tcPr>
            <w:tcW w:w="2481"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left="34"/>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现代农业区域综合规划与</w:t>
            </w:r>
          </w:p>
          <w:p>
            <w:pPr>
              <w:pStyle w:val="15"/>
              <w:keepNext w:val="0"/>
              <w:keepLines w:val="0"/>
              <w:pageBreakBefore w:val="0"/>
              <w:widowControl w:val="0"/>
              <w:kinsoku/>
              <w:wordWrap/>
              <w:overflowPunct/>
              <w:topLinePunct w:val="0"/>
              <w:autoSpaceDE/>
              <w:autoSpaceDN/>
              <w:bidi w:val="0"/>
              <w:adjustRightInd/>
              <w:snapToGrid/>
              <w:spacing w:before="3" w:line="220" w:lineRule="exact"/>
              <w:ind w:left="34" w:leftChars="0"/>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管理</w:t>
            </w:r>
          </w:p>
        </w:tc>
        <w:tc>
          <w:tcPr>
            <w:tcW w:w="660"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3"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20"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11" w:leftChars="0" w:right="186"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05"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20" w:lineRule="exact"/>
              <w:ind w:left="24" w:leftChars="0"/>
              <w:jc w:val="center"/>
              <w:textAlignment w:val="auto"/>
              <w:outlineLvl w:val="9"/>
              <w:rPr>
                <w:rFonts w:ascii="Times New Roman"/>
                <w:color w:val="000000" w:themeColor="text1"/>
                <w:w w:val="99"/>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75"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right="25" w:rightChars="0"/>
              <w:jc w:val="center"/>
              <w:textAlignment w:val="auto"/>
              <w:outlineLvl w:val="9"/>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机电</w:t>
            </w:r>
            <w:r>
              <w:rPr>
                <w:color w:val="000000" w:themeColor="text1"/>
                <w:w w:val="99"/>
                <w:sz w:val="20"/>
                <w14:textFill>
                  <w14:solidFill>
                    <w14:schemeClr w14:val="tx1"/>
                  </w14:solidFill>
                </w14:textFill>
              </w:rPr>
              <w:t>院</w:t>
            </w:r>
          </w:p>
        </w:tc>
        <w:tc>
          <w:tcPr>
            <w:tcW w:w="720"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20" w:lineRule="exact"/>
              <w:ind w:left="48"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before="1" w:line="220" w:lineRule="exact"/>
              <w:ind w:left="48" w:right="3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讲</w:t>
            </w:r>
            <w:r>
              <w:rPr>
                <w:color w:val="000000" w:themeColor="text1"/>
                <w:w w:val="99"/>
                <w:sz w:val="20"/>
                <w14:textFill>
                  <w14:solidFill>
                    <w14:schemeClr w14:val="tx1"/>
                  </w14:solidFill>
                </w14:textFill>
              </w:rPr>
              <w:t>授</w:t>
            </w:r>
          </w:p>
        </w:tc>
        <w:tc>
          <w:tcPr>
            <w:tcW w:w="1020" w:type="dxa"/>
            <w:vMerge w:val="continue"/>
            <w:tcBorders>
              <w:lef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0" w:lineRule="exact"/>
              <w:ind w:left="97"/>
              <w:jc w:val="center"/>
              <w:textAlignment w:val="auto"/>
              <w:outlineLvl w:val="9"/>
              <w:rPr>
                <w:color w:val="000000" w:themeColor="text1"/>
                <w:w w:val="95"/>
                <w:sz w:val="20"/>
                <w14:textFill>
                  <w14:solidFill>
                    <w14:schemeClr w14:val="tx1"/>
                  </w14:solidFill>
                </w14:textFill>
              </w:rPr>
            </w:pPr>
          </w:p>
        </w:tc>
      </w:tr>
    </w:tbl>
    <w:tbl>
      <w:tblPr>
        <w:tblStyle w:val="11"/>
        <w:tblW w:w="9225" w:type="dxa"/>
        <w:tblInd w:w="-541" w:type="dxa"/>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Layout w:type="fixed"/>
        <w:tblCellMar>
          <w:top w:w="0" w:type="dxa"/>
          <w:left w:w="0" w:type="dxa"/>
          <w:bottom w:w="0" w:type="dxa"/>
          <w:right w:w="0" w:type="dxa"/>
        </w:tblCellMar>
      </w:tblPr>
      <w:tblGrid>
        <w:gridCol w:w="1049"/>
        <w:gridCol w:w="916"/>
        <w:gridCol w:w="600"/>
        <w:gridCol w:w="2050"/>
        <w:gridCol w:w="2557"/>
        <w:gridCol w:w="653"/>
        <w:gridCol w:w="1400"/>
      </w:tblGrid>
      <w:tr>
        <w:tblPrEx>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CellMar>
            <w:top w:w="0" w:type="dxa"/>
            <w:left w:w="0" w:type="dxa"/>
            <w:bottom w:w="0" w:type="dxa"/>
            <w:right w:w="0" w:type="dxa"/>
          </w:tblCellMar>
        </w:tblPrEx>
        <w:trPr>
          <w:trHeight w:val="377" w:hRule="atLeast"/>
        </w:trPr>
        <w:tc>
          <w:tcPr>
            <w:tcW w:w="1049" w:type="dxa"/>
            <w:tcBorders>
              <w:bottom w:val="single" w:color="000000" w:sz="4" w:space="0"/>
              <w:tl2br w:val="nil"/>
              <w:tr2bl w:val="nil"/>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right="256"/>
              <w:jc w:val="center"/>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公共</w:t>
            </w:r>
          </w:p>
          <w:p>
            <w:pPr>
              <w:pStyle w:val="15"/>
              <w:keepNext w:val="0"/>
              <w:keepLines w:val="0"/>
              <w:pageBreakBefore w:val="0"/>
              <w:widowControl w:val="0"/>
              <w:kinsoku/>
              <w:wordWrap/>
              <w:overflowPunct/>
              <w:topLinePunct w:val="0"/>
              <w:autoSpaceDE/>
              <w:autoSpaceDN/>
              <w:bidi w:val="0"/>
              <w:adjustRightInd/>
              <w:snapToGrid/>
              <w:spacing w:before="1" w:line="240" w:lineRule="exact"/>
              <w:ind w:right="256"/>
              <w:jc w:val="center"/>
              <w:textAlignment w:val="auto"/>
              <w:outlineLvl w:val="9"/>
              <w:rPr>
                <w:b/>
                <w:color w:val="000000" w:themeColor="text1"/>
                <w:sz w:val="20"/>
                <w14:textFill>
                  <w14:solidFill>
                    <w14:schemeClr w14:val="tx1"/>
                  </w14:solidFill>
                </w14:textFill>
              </w:rPr>
            </w:pPr>
            <w:r>
              <w:rPr>
                <w:b/>
                <w:color w:val="000000" w:themeColor="text1"/>
                <w:spacing w:val="-5"/>
                <w:sz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before="1" w:line="240" w:lineRule="exact"/>
              <w:ind w:left="56" w:right="-26" w:rightChars="0"/>
              <w:jc w:val="left"/>
              <w:textAlignment w:val="auto"/>
              <w:outlineLvl w:val="9"/>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至少</w:t>
            </w: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门</w:t>
            </w:r>
            <w:r>
              <w:rPr>
                <w:rFonts w:ascii="Times New Roman" w:eastAsia="Times New Roman"/>
                <w:color w:val="000000" w:themeColor="text1"/>
                <w:sz w:val="20"/>
                <w14:textFill>
                  <w14:solidFill>
                    <w14:schemeClr w14:val="tx1"/>
                  </w14:solidFill>
                </w14:textFill>
              </w:rPr>
              <w:t>)</w:t>
            </w:r>
          </w:p>
        </w:tc>
        <w:tc>
          <w:tcPr>
            <w:tcW w:w="8176" w:type="dxa"/>
            <w:gridSpan w:val="6"/>
            <w:tcBorders>
              <w:bottom w:val="single" w:color="000000" w:sz="4" w:space="0"/>
              <w:tl2br w:val="nil"/>
              <w:tr2bl w:val="nil"/>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4" w:line="240" w:lineRule="exact"/>
              <w:textAlignment w:val="auto"/>
              <w:outlineLvl w:val="9"/>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 w:line="240" w:lineRule="exact"/>
              <w:ind w:left="33"/>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从学校统一开设的课程目录中选修，具体课程见《湖南农业大学研究生公共选修课一览表》。</w:t>
            </w:r>
          </w:p>
        </w:tc>
      </w:tr>
      <w:tr>
        <w:tblPrEx>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CellMar>
            <w:top w:w="0" w:type="dxa"/>
            <w:left w:w="0" w:type="dxa"/>
            <w:bottom w:w="0" w:type="dxa"/>
            <w:right w:w="0" w:type="dxa"/>
          </w:tblCellMar>
        </w:tblPrEx>
        <w:trPr>
          <w:trHeight w:val="455" w:hRule="atLeast"/>
        </w:trPr>
        <w:tc>
          <w:tcPr>
            <w:tcW w:w="9225"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spacing w:before="99"/>
              <w:ind w:left="28"/>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在导师的指导下，除修完本学科要求的课程外，研究生还可选修其他学科的课程。</w:t>
            </w:r>
          </w:p>
        </w:tc>
      </w:tr>
      <w:tr>
        <w:tblPrEx>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CellMar>
            <w:top w:w="0" w:type="dxa"/>
            <w:left w:w="0" w:type="dxa"/>
            <w:bottom w:w="0" w:type="dxa"/>
            <w:right w:w="0" w:type="dxa"/>
          </w:tblCellMar>
        </w:tblPrEx>
        <w:trPr>
          <w:trHeight w:val="398" w:hRule="atLeast"/>
        </w:trPr>
        <w:tc>
          <w:tcPr>
            <w:tcW w:w="1049" w:type="dxa"/>
            <w:vMerge w:val="restart"/>
            <w:tcBorders>
              <w:top w:val="single" w:color="000000" w:sz="4" w:space="0"/>
              <w:left w:val="single" w:color="000000" w:sz="4" w:space="0"/>
              <w:bottom w:val="single" w:color="000000" w:sz="4" w:space="0"/>
              <w:tl2br w:val="nil"/>
              <w:tr2bl w:val="nil"/>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74" w:line="240" w:lineRule="exact"/>
              <w:ind w:left="275"/>
              <w:jc w:val="left"/>
              <w:textAlignment w:val="auto"/>
              <w:outlineLvl w:val="9"/>
              <w:rPr>
                <w:b/>
                <w:color w:val="000000" w:themeColor="text1"/>
                <w:sz w:val="20"/>
                <w14:textFill>
                  <w14:solidFill>
                    <w14:schemeClr w14:val="tx1"/>
                  </w14:solidFill>
                </w14:textFill>
              </w:rPr>
            </w:pPr>
            <w:r>
              <w:rPr>
                <w:b/>
                <w:color w:val="000000" w:themeColor="text1"/>
                <w:sz w:val="20"/>
                <w14:textFill>
                  <w14:solidFill>
                    <w14:schemeClr w14:val="tx1"/>
                  </w14:solidFill>
                </w14:textFill>
              </w:rPr>
              <w:t>补修课</w:t>
            </w:r>
          </w:p>
          <w:p>
            <w:pPr>
              <w:pStyle w:val="15"/>
              <w:keepNext w:val="0"/>
              <w:keepLines w:val="0"/>
              <w:pageBreakBefore w:val="0"/>
              <w:widowControl w:val="0"/>
              <w:kinsoku/>
              <w:wordWrap/>
              <w:overflowPunct/>
              <w:topLinePunct w:val="0"/>
              <w:autoSpaceDE/>
              <w:autoSpaceDN/>
              <w:bidi w:val="0"/>
              <w:adjustRightInd/>
              <w:snapToGrid/>
              <w:spacing w:before="3" w:line="240" w:lineRule="exact"/>
              <w:ind w:left="28" w:leftChars="0" w:right="-58" w:hanging="28" w:firstLineChars="0"/>
              <w:jc w:val="left"/>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（硕士阶段主干课程， </w:t>
            </w:r>
            <w:r>
              <w:rPr>
                <w:color w:val="000000" w:themeColor="text1"/>
                <w:spacing w:val="-13"/>
                <w:sz w:val="20"/>
                <w14:textFill>
                  <w14:solidFill>
                    <w14:schemeClr w14:val="tx1"/>
                  </w14:solidFill>
                </w14:textFill>
              </w:rPr>
              <w:t>不少于</w:t>
            </w:r>
            <w:r>
              <w:rPr>
                <w:rFonts w:ascii="Times New Roman" w:eastAsia="Times New Roman"/>
                <w:color w:val="000000" w:themeColor="text1"/>
                <w:sz w:val="20"/>
                <w14:textFill>
                  <w14:solidFill>
                    <w14:schemeClr w14:val="tx1"/>
                  </w14:solidFill>
                </w14:textFill>
              </w:rPr>
              <w:t>3</w:t>
            </w:r>
            <w:r>
              <w:rPr>
                <w:color w:val="000000" w:themeColor="text1"/>
                <w:sz w:val="20"/>
                <w14:textFill>
                  <w14:solidFill>
                    <w14:schemeClr w14:val="tx1"/>
                  </w14:solidFill>
                </w14:textFill>
              </w:rPr>
              <w:t>门</w:t>
            </w:r>
            <w:r>
              <w:rPr>
                <w:color w:val="000000" w:themeColor="text1"/>
                <w:spacing w:val="-44"/>
                <w:sz w:val="20"/>
                <w14:textFill>
                  <w14:solidFill>
                    <w14:schemeClr w14:val="tx1"/>
                  </w14:solidFill>
                </w14:textFill>
              </w:rPr>
              <w:t>）</w:t>
            </w:r>
          </w:p>
        </w:tc>
        <w:tc>
          <w:tcPr>
            <w:tcW w:w="3566" w:type="dxa"/>
            <w:gridSpan w:val="3"/>
            <w:tcBorders>
              <w:top w:val="single" w:color="000000" w:sz="4" w:space="0"/>
              <w:bottom w:val="single" w:color="000000" w:sz="4" w:space="0"/>
              <w:tl2br w:val="nil"/>
              <w:tr2bl w:val="nil"/>
            </w:tcBorders>
            <w:noWrap w:val="0"/>
            <w:vAlign w:val="top"/>
          </w:tcPr>
          <w:p>
            <w:pPr>
              <w:pStyle w:val="15"/>
              <w:spacing w:before="97"/>
              <w:ind w:left="33"/>
              <w:rPr>
                <w:color w:val="000000" w:themeColor="text1"/>
                <w:sz w:val="20"/>
                <w14:textFill>
                  <w14:solidFill>
                    <w14:schemeClr w14:val="tx1"/>
                  </w14:solidFill>
                </w14:textFill>
              </w:rPr>
            </w:pPr>
            <w:r>
              <w:rPr>
                <w:color w:val="000000" w:themeColor="text1"/>
                <w:sz w:val="20"/>
                <w14:textFill>
                  <w14:solidFill>
                    <w14:schemeClr w14:val="tx1"/>
                  </w14:solidFill>
                </w14:textFill>
              </w:rPr>
              <w:t>现代设计方法与应用</w:t>
            </w:r>
          </w:p>
        </w:tc>
        <w:tc>
          <w:tcPr>
            <w:tcW w:w="4610" w:type="dxa"/>
            <w:gridSpan w:val="3"/>
            <w:vMerge w:val="restart"/>
            <w:tcBorders>
              <w:top w:val="single" w:color="000000" w:sz="4" w:space="0"/>
              <w:bottom w:val="single" w:color="000000" w:sz="4" w:space="0"/>
              <w:right w:val="single" w:color="000000" w:sz="4" w:space="0"/>
              <w:tl2br w:val="nil"/>
              <w:tr2bl w:val="nil"/>
            </w:tcBorders>
            <w:noWrap w:val="0"/>
            <w:vAlign w:val="center"/>
          </w:tcPr>
          <w:p>
            <w:pPr>
              <w:pStyle w:val="15"/>
              <w:spacing w:before="177" w:line="242" w:lineRule="auto"/>
              <w:ind w:left="35" w:right="10"/>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跨学科或同等学历报考被录取的博士生必选，须在中期考核之前完成，不计总学分。</w:t>
            </w:r>
          </w:p>
        </w:tc>
      </w:tr>
      <w:tr>
        <w:tblPrEx>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CellMar>
            <w:top w:w="0" w:type="dxa"/>
            <w:left w:w="0" w:type="dxa"/>
            <w:bottom w:w="0" w:type="dxa"/>
            <w:right w:w="0" w:type="dxa"/>
          </w:tblCellMar>
        </w:tblPrEx>
        <w:trPr>
          <w:trHeight w:val="398" w:hRule="atLeast"/>
        </w:trPr>
        <w:tc>
          <w:tcPr>
            <w:tcW w:w="1049" w:type="dxa"/>
            <w:vMerge w:val="continue"/>
            <w:tcBorders>
              <w:top w:val="single" w:color="000000" w:sz="4" w:space="0"/>
              <w:left w:val="single" w:color="000000" w:sz="4" w:space="0"/>
              <w:bottom w:val="single" w:color="000000" w:sz="4" w:space="0"/>
              <w:tl2br w:val="nil"/>
              <w:tr2bl w:val="nil"/>
            </w:tcBorders>
            <w:noWrap w:val="0"/>
            <w:vAlign w:val="top"/>
          </w:tcPr>
          <w:p>
            <w:pPr>
              <w:rPr>
                <w:color w:val="000000" w:themeColor="text1"/>
                <w:sz w:val="2"/>
                <w:szCs w:val="2"/>
                <w14:textFill>
                  <w14:solidFill>
                    <w14:schemeClr w14:val="tx1"/>
                  </w14:solidFill>
                </w14:textFill>
              </w:rPr>
            </w:pPr>
          </w:p>
        </w:tc>
        <w:tc>
          <w:tcPr>
            <w:tcW w:w="3566" w:type="dxa"/>
            <w:gridSpan w:val="3"/>
            <w:tcBorders>
              <w:top w:val="single" w:color="000000" w:sz="4" w:space="0"/>
              <w:bottom w:val="single" w:color="000000" w:sz="4" w:space="0"/>
              <w:tl2br w:val="nil"/>
              <w:tr2bl w:val="nil"/>
            </w:tcBorders>
            <w:noWrap w:val="0"/>
            <w:vAlign w:val="top"/>
          </w:tcPr>
          <w:p>
            <w:pPr>
              <w:pStyle w:val="15"/>
              <w:spacing w:before="100"/>
              <w:ind w:left="33"/>
              <w:rPr>
                <w:color w:val="000000" w:themeColor="text1"/>
                <w:sz w:val="20"/>
                <w14:textFill>
                  <w14:solidFill>
                    <w14:schemeClr w14:val="tx1"/>
                  </w14:solidFill>
                </w14:textFill>
              </w:rPr>
            </w:pPr>
            <w:r>
              <w:rPr>
                <w:color w:val="000000" w:themeColor="text1"/>
                <w:sz w:val="20"/>
                <w14:textFill>
                  <w14:solidFill>
                    <w14:schemeClr w14:val="tx1"/>
                  </w14:solidFill>
                </w14:textFill>
              </w:rPr>
              <w:t>生物生产自动化与机器人</w:t>
            </w:r>
          </w:p>
        </w:tc>
        <w:tc>
          <w:tcPr>
            <w:tcW w:w="4610" w:type="dxa"/>
            <w:gridSpan w:val="3"/>
            <w:vMerge w:val="continue"/>
            <w:tcBorders>
              <w:top w:val="single" w:color="000000" w:sz="4" w:space="0"/>
              <w:bottom w:val="single" w:color="000000" w:sz="4" w:space="0"/>
              <w:right w:val="single" w:color="000000" w:sz="4" w:space="0"/>
              <w:tl2br w:val="nil"/>
              <w:tr2bl w:val="nil"/>
            </w:tcBorders>
            <w:noWrap w:val="0"/>
            <w:vAlign w:val="top"/>
          </w:tcPr>
          <w:p>
            <w:pPr>
              <w:rPr>
                <w:color w:val="000000" w:themeColor="text1"/>
                <w:sz w:val="2"/>
                <w:szCs w:val="2"/>
                <w14:textFill>
                  <w14:solidFill>
                    <w14:schemeClr w14:val="tx1"/>
                  </w14:solidFill>
                </w14:textFill>
              </w:rPr>
            </w:pPr>
          </w:p>
        </w:tc>
      </w:tr>
      <w:tr>
        <w:tblPrEx>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CellMar>
            <w:top w:w="0" w:type="dxa"/>
            <w:left w:w="0" w:type="dxa"/>
            <w:bottom w:w="0" w:type="dxa"/>
            <w:right w:w="0" w:type="dxa"/>
          </w:tblCellMar>
        </w:tblPrEx>
        <w:trPr>
          <w:trHeight w:val="370" w:hRule="atLeast"/>
        </w:trPr>
        <w:tc>
          <w:tcPr>
            <w:tcW w:w="1049" w:type="dxa"/>
            <w:vMerge w:val="continue"/>
            <w:tcBorders>
              <w:top w:val="single" w:color="000000" w:sz="4" w:space="0"/>
              <w:left w:val="single" w:color="000000" w:sz="4" w:space="0"/>
              <w:bottom w:val="single" w:color="000000" w:sz="4" w:space="0"/>
              <w:tl2br w:val="nil"/>
              <w:tr2bl w:val="nil"/>
            </w:tcBorders>
            <w:noWrap w:val="0"/>
            <w:vAlign w:val="top"/>
          </w:tcPr>
          <w:p>
            <w:pPr>
              <w:rPr>
                <w:color w:val="000000" w:themeColor="text1"/>
                <w:sz w:val="2"/>
                <w:szCs w:val="2"/>
                <w14:textFill>
                  <w14:solidFill>
                    <w14:schemeClr w14:val="tx1"/>
                  </w14:solidFill>
                </w14:textFill>
              </w:rPr>
            </w:pPr>
          </w:p>
        </w:tc>
        <w:tc>
          <w:tcPr>
            <w:tcW w:w="3566" w:type="dxa"/>
            <w:gridSpan w:val="3"/>
            <w:tcBorders>
              <w:top w:val="single" w:color="000000" w:sz="4" w:space="0"/>
              <w:bottom w:val="single" w:color="000000" w:sz="4" w:space="0"/>
              <w:tl2br w:val="nil"/>
              <w:tr2bl w:val="nil"/>
            </w:tcBorders>
            <w:noWrap w:val="0"/>
            <w:vAlign w:val="top"/>
          </w:tcPr>
          <w:p>
            <w:pPr>
              <w:pStyle w:val="15"/>
              <w:spacing w:before="100"/>
              <w:ind w:left="33"/>
              <w:rPr>
                <w:rFonts w:hint="default" w:eastAsia="宋体"/>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土壤水分溶质动力学</w:t>
            </w:r>
          </w:p>
        </w:tc>
        <w:tc>
          <w:tcPr>
            <w:tcW w:w="4610" w:type="dxa"/>
            <w:gridSpan w:val="3"/>
            <w:vMerge w:val="continue"/>
            <w:tcBorders>
              <w:top w:val="single" w:color="000000" w:sz="4" w:space="0"/>
              <w:bottom w:val="single" w:color="000000" w:sz="4" w:space="0"/>
              <w:right w:val="single" w:color="000000" w:sz="4" w:space="0"/>
              <w:tl2br w:val="nil"/>
              <w:tr2bl w:val="nil"/>
            </w:tcBorders>
            <w:noWrap w:val="0"/>
            <w:vAlign w:val="top"/>
          </w:tcPr>
          <w:p>
            <w:pPr>
              <w:rPr>
                <w:color w:val="000000" w:themeColor="text1"/>
                <w:sz w:val="2"/>
                <w:szCs w:val="2"/>
                <w14:textFill>
                  <w14:solidFill>
                    <w14:schemeClr w14:val="tx1"/>
                  </w14:solidFill>
                </w14:textFill>
              </w:rPr>
            </w:pPr>
          </w:p>
        </w:tc>
      </w:tr>
      <w:tr>
        <w:tblPrEx>
          <w:tblBorders>
            <w:top w:val="none" w:color="auto" w:sz="0" w:space="0"/>
            <w:left w:val="single" w:color="000000" w:sz="8" w:space="0"/>
            <w:bottom w:val="single" w:color="000000" w:sz="4" w:space="0"/>
            <w:right w:val="single" w:color="000000" w:sz="8" w:space="0"/>
            <w:insideH w:val="none" w:color="auto" w:sz="0" w:space="0"/>
            <w:insideV w:val="single" w:color="000000" w:sz="4" w:space="0"/>
          </w:tblBorders>
          <w:tblCellMar>
            <w:top w:w="0" w:type="dxa"/>
            <w:left w:w="0" w:type="dxa"/>
            <w:bottom w:w="0" w:type="dxa"/>
            <w:right w:w="0" w:type="dxa"/>
          </w:tblCellMar>
        </w:tblPrEx>
        <w:trPr>
          <w:trHeight w:val="393" w:hRule="atLeast"/>
        </w:trPr>
        <w:tc>
          <w:tcPr>
            <w:tcW w:w="1965" w:type="dxa"/>
            <w:gridSpan w:val="2"/>
            <w:tcBorders>
              <w:top w:val="single" w:color="000000" w:sz="4" w:space="0"/>
              <w:left w:val="single" w:color="000000" w:sz="4" w:space="0"/>
              <w:tl2br w:val="nil"/>
              <w:tr2bl w:val="nil"/>
            </w:tcBorders>
            <w:noWrap w:val="0"/>
            <w:vAlign w:val="top"/>
          </w:tcPr>
          <w:p>
            <w:pPr>
              <w:pStyle w:val="15"/>
              <w:spacing w:before="9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w:t>
            </w:r>
          </w:p>
        </w:tc>
        <w:tc>
          <w:tcPr>
            <w:tcW w:w="5207" w:type="dxa"/>
            <w:gridSpan w:val="3"/>
            <w:tcBorders>
              <w:top w:val="single" w:color="000000" w:sz="4" w:space="0"/>
              <w:tl2br w:val="nil"/>
              <w:tr2bl w:val="nil"/>
            </w:tcBorders>
            <w:noWrap w:val="0"/>
            <w:vAlign w:val="top"/>
          </w:tcPr>
          <w:p>
            <w:pPr>
              <w:pStyle w:val="15"/>
              <w:spacing w:before="97"/>
              <w:ind w:left="1630"/>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培养环节有关要求</w:t>
            </w:r>
          </w:p>
        </w:tc>
        <w:tc>
          <w:tcPr>
            <w:tcW w:w="653" w:type="dxa"/>
            <w:tcBorders>
              <w:top w:val="single" w:color="000000" w:sz="4" w:space="0"/>
              <w:tl2br w:val="nil"/>
              <w:tr2bl w:val="nil"/>
            </w:tcBorders>
            <w:noWrap w:val="0"/>
            <w:vAlign w:val="top"/>
          </w:tcPr>
          <w:p>
            <w:pPr>
              <w:pStyle w:val="15"/>
              <w:spacing w:before="97"/>
              <w:ind w:left="113" w:right="8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1400" w:type="dxa"/>
            <w:tcBorders>
              <w:top w:val="single" w:color="000000" w:sz="4" w:space="0"/>
              <w:right w:val="single" w:color="000000" w:sz="4" w:space="0"/>
              <w:tl2br w:val="nil"/>
              <w:tr2bl w:val="nil"/>
            </w:tcBorders>
            <w:noWrap w:val="0"/>
            <w:vAlign w:val="top"/>
          </w:tcPr>
          <w:p>
            <w:pPr>
              <w:pStyle w:val="15"/>
              <w:spacing w:before="9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1965" w:type="dxa"/>
            <w:gridSpan w:val="2"/>
            <w:vMerge w:val="restart"/>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w:t>
            </w:r>
            <w:r>
              <w:rPr>
                <w:color w:val="000000" w:themeColor="text1"/>
                <w:sz w:val="20"/>
                <w14:textFill>
                  <w14:solidFill>
                    <w14:schemeClr w14:val="tx1"/>
                  </w14:solidFill>
                </w14:textFill>
              </w:rPr>
              <w:t>制定个人培养计划</w:t>
            </w: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
              <w:ind w:left="34"/>
              <w:rPr>
                <w:color w:val="000000" w:themeColor="text1"/>
                <w:sz w:val="20"/>
                <w14:textFill>
                  <w14:solidFill>
                    <w14:schemeClr w14:val="tx1"/>
                  </w14:solidFill>
                </w14:textFill>
              </w:rPr>
            </w:pPr>
            <w:r>
              <w:rPr>
                <w:color w:val="000000" w:themeColor="text1"/>
                <w:sz w:val="20"/>
                <w14:textFill>
                  <w14:solidFill>
                    <w14:schemeClr w14:val="tx1"/>
                  </w14:solidFill>
                </w14:textFill>
              </w:rPr>
              <w:t>课 程</w:t>
            </w:r>
          </w:p>
          <w:p>
            <w:pPr>
              <w:pStyle w:val="15"/>
              <w:spacing w:before="3" w:line="237" w:lineRule="exact"/>
              <w:ind w:left="34"/>
              <w:rPr>
                <w:color w:val="000000" w:themeColor="text1"/>
                <w:sz w:val="20"/>
                <w14:textFill>
                  <w14:solidFill>
                    <w14:schemeClr w14:val="tx1"/>
                  </w14:solidFill>
                </w14:textFill>
              </w:rPr>
            </w:pPr>
            <w:r>
              <w:rPr>
                <w:color w:val="000000" w:themeColor="text1"/>
                <w:sz w:val="20"/>
                <w14:textFill>
                  <w14:solidFill>
                    <w14:schemeClr w14:val="tx1"/>
                  </w14:solidFill>
                </w14:textFill>
              </w:rPr>
              <w:t>计划</w:t>
            </w:r>
          </w:p>
        </w:tc>
        <w:tc>
          <w:tcPr>
            <w:tcW w:w="460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57"/>
              <w:textAlignment w:val="auto"/>
              <w:rPr>
                <w:color w:val="000000" w:themeColor="text1"/>
                <w:sz w:val="20"/>
                <w14:textFill>
                  <w14:solidFill>
                    <w14:schemeClr w14:val="tx1"/>
                  </w14:solidFill>
                </w14:textFill>
              </w:rPr>
            </w:pPr>
            <w:r>
              <w:rPr>
                <w:color w:val="000000" w:themeColor="text1"/>
                <w:spacing w:val="-9"/>
                <w:sz w:val="20"/>
                <w14:textFill>
                  <w14:solidFill>
                    <w14:schemeClr w14:val="tx1"/>
                  </w14:solidFill>
                </w14:textFill>
              </w:rPr>
              <w:t xml:space="preserve">在入学后 </w:t>
            </w: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个月内，在指导教师的指导下按照学</w:t>
            </w:r>
          </w:p>
          <w:p>
            <w:pPr>
              <w:pStyle w:val="15"/>
              <w:keepNext w:val="0"/>
              <w:keepLines w:val="0"/>
              <w:pageBreakBefore w:val="0"/>
              <w:widowControl w:val="0"/>
              <w:kinsoku/>
              <w:wordWrap/>
              <w:overflowPunct/>
              <w:topLinePunct w:val="0"/>
              <w:autoSpaceDE/>
              <w:autoSpaceDN/>
              <w:bidi w:val="0"/>
              <w:adjustRightInd/>
              <w:snapToGrid/>
              <w:spacing w:before="3" w:line="237" w:lineRule="exact"/>
              <w:ind w:left="57"/>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科专业培养方案要求制定。</w:t>
            </w:r>
          </w:p>
        </w:tc>
        <w:tc>
          <w:tcPr>
            <w:tcW w:w="653"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7"/>
              <w:ind w:left="2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0</w:t>
            </w:r>
          </w:p>
        </w:tc>
        <w:tc>
          <w:tcPr>
            <w:tcW w:w="1400"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2"/>
              <w:jc w:val="center"/>
              <w:textAlignment w:val="auto"/>
              <w:outlineLvl w:val="9"/>
              <w:rPr>
                <w:color w:val="000000" w:themeColor="text1"/>
                <w:sz w:val="20"/>
                <w14:textFill>
                  <w14:solidFill>
                    <w14:schemeClr w14:val="tx1"/>
                  </w14:solidFill>
                </w14:textFill>
              </w:rPr>
            </w:pPr>
            <w:r>
              <w:rPr>
                <w:color w:val="000000" w:themeColor="text1"/>
                <w:spacing w:val="-13"/>
                <w:sz w:val="20"/>
                <w14:textFill>
                  <w14:solidFill>
                    <w14:schemeClr w14:val="tx1"/>
                  </w14:solidFill>
                </w14:textFill>
              </w:rPr>
              <w:t>入学后</w:t>
            </w:r>
            <w:r>
              <w:rPr>
                <w:rFonts w:ascii="Times New Roman" w:eastAsia="Times New Roman"/>
                <w:color w:val="000000" w:themeColor="text1"/>
                <w:sz w:val="20"/>
                <w14:textFill>
                  <w14:solidFill>
                    <w14:schemeClr w14:val="tx1"/>
                  </w14:solidFill>
                </w14:textFill>
              </w:rPr>
              <w:t>1</w:t>
            </w:r>
            <w:r>
              <w:rPr>
                <w:color w:val="000000" w:themeColor="text1"/>
                <w:sz w:val="20"/>
                <w14:textFill>
                  <w14:solidFill>
                    <w14:schemeClr w14:val="tx1"/>
                  </w14:solidFill>
                </w14:textFill>
              </w:rPr>
              <w:t>个</w:t>
            </w:r>
          </w:p>
          <w:p>
            <w:pPr>
              <w:pStyle w:val="15"/>
              <w:keepNext w:val="0"/>
              <w:keepLines w:val="0"/>
              <w:pageBreakBefore w:val="0"/>
              <w:widowControl w:val="0"/>
              <w:kinsoku/>
              <w:wordWrap/>
              <w:overflowPunct/>
              <w:topLinePunct w:val="0"/>
              <w:autoSpaceDE/>
              <w:autoSpaceDN/>
              <w:bidi w:val="0"/>
              <w:adjustRightInd/>
              <w:snapToGrid/>
              <w:spacing w:line="240" w:lineRule="exact"/>
              <w:ind w:left="62"/>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月内完成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965" w:type="dxa"/>
            <w:gridSpan w:val="2"/>
            <w:vMerge w:val="continue"/>
            <w:tcBorders>
              <w:top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
                <w:szCs w:val="2"/>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
              <w:ind w:left="34"/>
              <w:rPr>
                <w:color w:val="000000" w:themeColor="text1"/>
                <w:sz w:val="20"/>
                <w14:textFill>
                  <w14:solidFill>
                    <w14:schemeClr w14:val="tx1"/>
                  </w14:solidFill>
                </w14:textFill>
              </w:rPr>
            </w:pPr>
            <w:r>
              <w:rPr>
                <w:color w:val="000000" w:themeColor="text1"/>
                <w:sz w:val="20"/>
                <w14:textFill>
                  <w14:solidFill>
                    <w14:schemeClr w14:val="tx1"/>
                  </w14:solidFill>
                </w14:textFill>
              </w:rPr>
              <w:t>论 文</w:t>
            </w:r>
          </w:p>
          <w:p>
            <w:pPr>
              <w:pStyle w:val="15"/>
              <w:spacing w:before="5" w:line="237" w:lineRule="exact"/>
              <w:ind w:left="34"/>
              <w:rPr>
                <w:color w:val="000000" w:themeColor="text1"/>
                <w:sz w:val="20"/>
                <w14:textFill>
                  <w14:solidFill>
                    <w14:schemeClr w14:val="tx1"/>
                  </w14:solidFill>
                </w14:textFill>
              </w:rPr>
            </w:pPr>
            <w:r>
              <w:rPr>
                <w:color w:val="000000" w:themeColor="text1"/>
                <w:sz w:val="20"/>
                <w14:textFill>
                  <w14:solidFill>
                    <w14:schemeClr w14:val="tx1"/>
                  </w14:solidFill>
                </w14:textFill>
              </w:rPr>
              <w:t>计划</w:t>
            </w:r>
          </w:p>
        </w:tc>
        <w:tc>
          <w:tcPr>
            <w:tcW w:w="460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ind w:left="57"/>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入学后在指导教师的指导下制定毕业论文计划。</w:t>
            </w:r>
          </w:p>
        </w:tc>
        <w:tc>
          <w:tcPr>
            <w:tcW w:w="653"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40"/>
              <w:ind w:left="2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0</w:t>
            </w:r>
          </w:p>
        </w:tc>
        <w:tc>
          <w:tcPr>
            <w:tcW w:w="1400" w:type="dxa"/>
            <w:tcBorders>
              <w:top w:val="single" w:color="000000" w:sz="4" w:space="0"/>
              <w:left w:val="single" w:color="000000" w:sz="4" w:space="0"/>
              <w:bottom w:val="single" w:color="000000" w:sz="4" w:space="0"/>
            </w:tcBorders>
            <w:noWrap w:val="0"/>
            <w:vAlign w:val="center"/>
          </w:tcPr>
          <w:p>
            <w:pPr>
              <w:pStyle w:val="15"/>
              <w:spacing w:before="133"/>
              <w:jc w:val="center"/>
              <w:rPr>
                <w:rFonts w:hint="eastAsia" w:eastAsia="宋体"/>
                <w:color w:val="000000" w:themeColor="text1"/>
                <w:sz w:val="20"/>
                <w:lang w:eastAsia="zh-CN"/>
                <w14:textFill>
                  <w14:solidFill>
                    <w14:schemeClr w14:val="tx1"/>
                  </w14:solidFill>
                </w14:textFill>
              </w:rPr>
            </w:pPr>
            <w:r>
              <w:rPr>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学期</w:t>
            </w:r>
            <w:r>
              <w:rPr>
                <w:rFonts w:hint="eastAsia"/>
                <w:color w:val="000000" w:themeColor="text1"/>
                <w:sz w:val="20"/>
                <w:lang w:eastAsia="zh-CN"/>
                <w14:textFill>
                  <w14:solidFill>
                    <w14:schemeClr w14:val="tx1"/>
                  </w14:solidFill>
                </w14:textFill>
              </w:rPr>
              <w:t>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9" w:hRule="atLeast"/>
        </w:trPr>
        <w:tc>
          <w:tcPr>
            <w:tcW w:w="1965"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学术活动</w:t>
            </w:r>
          </w:p>
        </w:tc>
        <w:tc>
          <w:tcPr>
            <w:tcW w:w="5207"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left="57" w:right="57"/>
              <w:jc w:val="both"/>
              <w:textAlignment w:val="auto"/>
              <w:outlineLvl w:val="9"/>
              <w:rPr>
                <w:rFonts w:ascii="Times New Roman" w:eastAsia="Times New Roman"/>
                <w:color w:val="000000" w:themeColor="text1"/>
                <w:sz w:val="20"/>
                <w14:textFill>
                  <w14:solidFill>
                    <w14:schemeClr w14:val="tx1"/>
                  </w14:solidFill>
                </w14:textFill>
              </w:rPr>
            </w:pPr>
            <w:r>
              <w:rPr>
                <w:color w:val="000000" w:themeColor="text1"/>
                <w:spacing w:val="-1"/>
                <w:sz w:val="20"/>
                <w14:textFill>
                  <w14:solidFill>
                    <w14:schemeClr w14:val="tx1"/>
                  </w14:solidFill>
                </w14:textFill>
              </w:rPr>
              <w:t>博士研究生在学期间应主动参加各种学术交流活动，主要形式有听学术讲座、作学术报告、参加国际国内学术会议、国外短期访学、中外联合培养项目等。博士研究</w:t>
            </w:r>
            <w:r>
              <w:rPr>
                <w:color w:val="000000" w:themeColor="text1"/>
                <w:spacing w:val="-4"/>
                <w:sz w:val="20"/>
                <w14:textFill>
                  <w14:solidFill>
                    <w14:schemeClr w14:val="tx1"/>
                  </w14:solidFill>
                </w14:textFill>
              </w:rPr>
              <w:t xml:space="preserve">生至少参加学院及以上的学术报告 </w:t>
            </w:r>
            <w:r>
              <w:rPr>
                <w:rFonts w:ascii="Times New Roman" w:eastAsia="Times New Roman"/>
                <w:color w:val="000000" w:themeColor="text1"/>
                <w:sz w:val="20"/>
                <w14:textFill>
                  <w14:solidFill>
                    <w14:schemeClr w14:val="tx1"/>
                  </w14:solidFill>
                </w14:textFill>
              </w:rPr>
              <w:t xml:space="preserve">10 </w:t>
            </w:r>
            <w:r>
              <w:rPr>
                <w:color w:val="000000" w:themeColor="text1"/>
                <w:spacing w:val="-101"/>
                <w:sz w:val="20"/>
                <w14:textFill>
                  <w14:solidFill>
                    <w14:schemeClr w14:val="tx1"/>
                  </w14:solidFill>
                </w14:textFill>
              </w:rPr>
              <w:t>次</w:t>
            </w:r>
            <w:r>
              <w:rPr>
                <w:color w:val="000000" w:themeColor="text1"/>
                <w:sz w:val="20"/>
                <w14:textFill>
                  <w14:solidFill>
                    <w14:schemeClr w14:val="tx1"/>
                  </w14:solidFill>
                </w14:textFill>
              </w:rPr>
              <w:t>（</w:t>
            </w:r>
            <w:r>
              <w:rPr>
                <w:color w:val="000000" w:themeColor="text1"/>
                <w:spacing w:val="-3"/>
                <w:sz w:val="20"/>
                <w14:textFill>
                  <w14:solidFill>
                    <w14:schemeClr w14:val="tx1"/>
                  </w14:solidFill>
                </w14:textFill>
              </w:rPr>
              <w:t>其中国内外高</w:t>
            </w:r>
            <w:r>
              <w:rPr>
                <w:color w:val="000000" w:themeColor="text1"/>
                <w:spacing w:val="-5"/>
                <w:sz w:val="20"/>
                <w14:textFill>
                  <w14:solidFill>
                    <w14:schemeClr w14:val="tx1"/>
                  </w14:solidFill>
                </w14:textFill>
              </w:rPr>
              <w:t xml:space="preserve">水平学术会议 </w:t>
            </w: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次）</w:t>
            </w:r>
            <w:r>
              <w:rPr>
                <w:color w:val="000000" w:themeColor="text1"/>
                <w:spacing w:val="-3"/>
                <w:sz w:val="20"/>
                <w14:textFill>
                  <w14:solidFill>
                    <w14:schemeClr w14:val="tx1"/>
                  </w14:solidFill>
                </w14:textFill>
              </w:rPr>
              <w:t xml:space="preserve">，在一级学科范围内做学术报告 </w:t>
            </w:r>
            <w:r>
              <w:rPr>
                <w:rFonts w:ascii="Times New Roman" w:eastAsia="Times New Roman"/>
                <w:color w:val="000000" w:themeColor="text1"/>
                <w:spacing w:val="-16"/>
                <w:sz w:val="20"/>
                <w14:textFill>
                  <w14:solidFill>
                    <w14:schemeClr w14:val="tx1"/>
                  </w14:solidFill>
                </w14:textFill>
              </w:rPr>
              <w:t>3</w:t>
            </w:r>
          </w:p>
          <w:p>
            <w:pPr>
              <w:pStyle w:val="15"/>
              <w:keepNext w:val="0"/>
              <w:keepLines w:val="0"/>
              <w:pageBreakBefore w:val="0"/>
              <w:widowControl w:val="0"/>
              <w:kinsoku/>
              <w:wordWrap/>
              <w:overflowPunct/>
              <w:topLinePunct w:val="0"/>
              <w:autoSpaceDE/>
              <w:autoSpaceDN/>
              <w:bidi w:val="0"/>
              <w:adjustRightInd/>
              <w:snapToGrid/>
              <w:spacing w:before="2" w:line="240" w:lineRule="exact"/>
              <w:ind w:left="57" w:right="57"/>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次，在学院范围内作学术报告 </w:t>
            </w: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次。</w:t>
            </w:r>
          </w:p>
        </w:tc>
        <w:tc>
          <w:tcPr>
            <w:tcW w:w="653" w:type="dxa"/>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spacing w:before="2"/>
              <w:rPr>
                <w:color w:val="000000" w:themeColor="text1"/>
                <w:sz w:val="29"/>
                <w14:textFill>
                  <w14:solidFill>
                    <w14:schemeClr w14:val="tx1"/>
                  </w14:solidFill>
                </w14:textFill>
              </w:rPr>
            </w:pPr>
          </w:p>
          <w:p>
            <w:pPr>
              <w:pStyle w:val="15"/>
              <w:ind w:left="2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1400" w:type="dxa"/>
            <w:tcBorders>
              <w:top w:val="single" w:color="000000" w:sz="4" w:space="0"/>
              <w:left w:val="single" w:color="000000" w:sz="4" w:space="0"/>
              <w:bottom w:val="single" w:color="000000" w:sz="4" w:space="0"/>
            </w:tcBorders>
            <w:noWrap w:val="0"/>
            <w:vAlign w:val="center"/>
          </w:tcPr>
          <w:p>
            <w:pPr>
              <w:pStyle w:val="15"/>
              <w:jc w:val="center"/>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1-7</w:t>
            </w:r>
            <w:r>
              <w:rPr>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6" w:hRule="atLeast"/>
        </w:trPr>
        <w:tc>
          <w:tcPr>
            <w:tcW w:w="1965"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color w:val="000000" w:themeColor="text1"/>
                <w:sz w:val="20"/>
                <w14:textFill>
                  <w14:solidFill>
                    <w14:schemeClr w14:val="tx1"/>
                  </w14:solidFill>
                </w14:textFill>
              </w:rPr>
              <w:t>学科综合水平考试</w:t>
            </w:r>
          </w:p>
        </w:tc>
        <w:tc>
          <w:tcPr>
            <w:tcW w:w="5207"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left="57" w:right="57"/>
              <w:jc w:val="both"/>
              <w:textAlignment w:val="auto"/>
              <w:outlineLvl w:val="9"/>
              <w:rPr>
                <w:color w:val="000000" w:themeColor="text1"/>
                <w:sz w:val="20"/>
                <w14:textFill>
                  <w14:solidFill>
                    <w14:schemeClr w14:val="tx1"/>
                  </w14:solidFill>
                </w14:textFill>
              </w:rPr>
            </w:pPr>
            <w:r>
              <w:rPr>
                <w:color w:val="000000" w:themeColor="text1"/>
                <w:spacing w:val="-1"/>
                <w:sz w:val="20"/>
                <w14:textFill>
                  <w14:solidFill>
                    <w14:schemeClr w14:val="tx1"/>
                  </w14:solidFill>
                </w14:textFill>
              </w:rPr>
              <w:t>博士研究生应在完成课程学习，修满课程学分后参加各一级学科博士点组织的博士研究生综合水平考试。水平考试是博士研究生进入论文工作前的学科综合考试，重点考察博士研究生是否掌握了坚实和宽广的基础理论和专门知识，是否具备了独立开展研究工作的基本学术能力。通过综合水平考试者方能进行博士论文开题，进入</w:t>
            </w:r>
          </w:p>
          <w:p>
            <w:pPr>
              <w:pStyle w:val="15"/>
              <w:keepNext w:val="0"/>
              <w:keepLines w:val="0"/>
              <w:pageBreakBefore w:val="0"/>
              <w:widowControl w:val="0"/>
              <w:kinsoku/>
              <w:wordWrap/>
              <w:overflowPunct/>
              <w:topLinePunct w:val="0"/>
              <w:autoSpaceDE/>
              <w:autoSpaceDN/>
              <w:bidi w:val="0"/>
              <w:adjustRightInd/>
              <w:snapToGrid/>
              <w:spacing w:before="2" w:line="240" w:lineRule="exact"/>
              <w:ind w:left="57" w:righ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论文研究阶段；未通过考试者，可以补考一次；补考仍不合格者，作留级处理或退学处理。</w:t>
            </w:r>
          </w:p>
        </w:tc>
        <w:tc>
          <w:tcPr>
            <w:tcW w:w="653" w:type="dxa"/>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7"/>
              <w:rPr>
                <w:color w:val="000000" w:themeColor="text1"/>
                <w:sz w:val="27"/>
                <w14:textFill>
                  <w14:solidFill>
                    <w14:schemeClr w14:val="tx1"/>
                  </w14:solidFill>
                </w14:textFill>
              </w:rPr>
            </w:pPr>
          </w:p>
          <w:p>
            <w:pPr>
              <w:pStyle w:val="15"/>
              <w:ind w:left="2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00" w:type="dxa"/>
            <w:tcBorders>
              <w:top w:val="single" w:color="000000" w:sz="4" w:space="0"/>
              <w:left w:val="single" w:color="000000" w:sz="4" w:space="0"/>
              <w:bottom w:val="single" w:color="000000" w:sz="4" w:space="0"/>
            </w:tcBorders>
            <w:noWrap w:val="0"/>
            <w:vAlign w:val="center"/>
          </w:tcPr>
          <w:p>
            <w:pPr>
              <w:pStyle w:val="1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学期内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 w:hRule="atLeast"/>
        </w:trPr>
        <w:tc>
          <w:tcPr>
            <w:tcW w:w="1965"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4.</w:t>
            </w:r>
            <w:r>
              <w:rPr>
                <w:color w:val="000000" w:themeColor="text1"/>
                <w:sz w:val="20"/>
                <w14:textFill>
                  <w14:solidFill>
                    <w14:schemeClr w14:val="tx1"/>
                  </w14:solidFill>
                </w14:textFill>
              </w:rPr>
              <w:t>实践活动</w:t>
            </w:r>
          </w:p>
        </w:tc>
        <w:tc>
          <w:tcPr>
            <w:tcW w:w="5207"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left="57" w:right="57"/>
              <w:jc w:val="both"/>
              <w:textAlignment w:val="auto"/>
              <w:outlineLvl w:val="9"/>
              <w:rPr>
                <w:color w:val="000000" w:themeColor="text1"/>
                <w:sz w:val="20"/>
                <w14:textFill>
                  <w14:solidFill>
                    <w14:schemeClr w14:val="tx1"/>
                  </w14:solidFill>
                </w14:textFill>
              </w:rPr>
            </w:pPr>
            <w:r>
              <w:rPr>
                <w:color w:val="000000" w:themeColor="text1"/>
                <w:spacing w:val="-1"/>
                <w:sz w:val="20"/>
                <w14:textFill>
                  <w14:solidFill>
                    <w14:schemeClr w14:val="tx1"/>
                  </w14:solidFill>
                </w14:textFill>
              </w:rPr>
              <w:t>博士研究生在学期间，应深入实际或基层生产一线，结</w:t>
            </w:r>
            <w:r>
              <w:rPr>
                <w:color w:val="000000" w:themeColor="text1"/>
                <w:spacing w:val="-5"/>
                <w:sz w:val="20"/>
                <w14:textFill>
                  <w14:solidFill>
                    <w14:schemeClr w14:val="tx1"/>
                  </w14:solidFill>
                </w14:textFill>
              </w:rPr>
              <w:t xml:space="preserve">合专业所长，完成 </w:t>
            </w:r>
            <w:r>
              <w:rPr>
                <w:rFonts w:ascii="Times New Roman" w:eastAsia="Times New Roman"/>
                <w:color w:val="000000" w:themeColor="text1"/>
                <w:sz w:val="20"/>
                <w14:textFill>
                  <w14:solidFill>
                    <w14:schemeClr w14:val="tx1"/>
                  </w14:solidFill>
                </w14:textFill>
              </w:rPr>
              <w:t xml:space="preserve">1-2 </w:t>
            </w:r>
            <w:r>
              <w:rPr>
                <w:color w:val="000000" w:themeColor="text1"/>
                <w:spacing w:val="-1"/>
                <w:sz w:val="20"/>
                <w14:textFill>
                  <w14:solidFill>
                    <w14:schemeClr w14:val="tx1"/>
                  </w14:solidFill>
                </w14:textFill>
              </w:rPr>
              <w:t>个实践项目，在实践中提高综合</w:t>
            </w:r>
            <w:r>
              <w:rPr>
                <w:color w:val="000000" w:themeColor="text1"/>
                <w:spacing w:val="-15"/>
                <w:sz w:val="20"/>
                <w14:textFill>
                  <w14:solidFill>
                    <w14:schemeClr w14:val="tx1"/>
                  </w14:solidFill>
                </w14:textFill>
              </w:rPr>
              <w:t>素质和实践能力。实践活动包括教学实践、科研实践</w:t>
            </w:r>
            <w:r>
              <w:rPr>
                <w:color w:val="000000" w:themeColor="text1"/>
                <w:sz w:val="20"/>
                <w14:textFill>
                  <w14:solidFill>
                    <w14:schemeClr w14:val="tx1"/>
                  </w14:solidFill>
                </w14:textFill>
              </w:rPr>
              <w:t>（</w:t>
            </w:r>
            <w:r>
              <w:rPr>
                <w:color w:val="000000" w:themeColor="text1"/>
                <w:spacing w:val="-14"/>
                <w:sz w:val="20"/>
                <w14:textFill>
                  <w14:solidFill>
                    <w14:schemeClr w14:val="tx1"/>
                  </w14:solidFill>
                </w14:textFill>
              </w:rPr>
              <w:t>不</w:t>
            </w:r>
            <w:r>
              <w:rPr>
                <w:color w:val="000000" w:themeColor="text1"/>
                <w:sz w:val="20"/>
                <w14:textFill>
                  <w14:solidFill>
                    <w14:schemeClr w14:val="tx1"/>
                  </w14:solidFill>
                </w14:textFill>
              </w:rPr>
              <w:t>包括以论文研究为目的的实践）</w:t>
            </w:r>
            <w:r>
              <w:rPr>
                <w:color w:val="000000" w:themeColor="text1"/>
                <w:spacing w:val="-2"/>
                <w:sz w:val="20"/>
                <w14:textFill>
                  <w14:solidFill>
                    <w14:schemeClr w14:val="tx1"/>
                  </w14:solidFill>
                </w14:textFill>
              </w:rPr>
              <w:t>、社会实践、管理实践</w:t>
            </w:r>
          </w:p>
          <w:p>
            <w:pPr>
              <w:pStyle w:val="15"/>
              <w:keepNext w:val="0"/>
              <w:keepLines w:val="0"/>
              <w:pageBreakBefore w:val="0"/>
              <w:widowControl w:val="0"/>
              <w:kinsoku/>
              <w:wordWrap/>
              <w:overflowPunct/>
              <w:topLinePunct w:val="0"/>
              <w:autoSpaceDE/>
              <w:autoSpaceDN/>
              <w:bidi w:val="0"/>
              <w:adjustRightInd/>
              <w:snapToGrid/>
              <w:spacing w:before="2" w:line="240" w:lineRule="exact"/>
              <w:ind w:left="57" w:righ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和创新创业活动等，其中教学实践为必修环节。</w:t>
            </w:r>
          </w:p>
        </w:tc>
        <w:tc>
          <w:tcPr>
            <w:tcW w:w="653" w:type="dxa"/>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19"/>
                <w14:textFill>
                  <w14:solidFill>
                    <w14:schemeClr w14:val="tx1"/>
                  </w14:solidFill>
                </w14:textFill>
              </w:rPr>
            </w:pPr>
          </w:p>
          <w:p>
            <w:pPr>
              <w:pStyle w:val="15"/>
              <w:ind w:left="2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00" w:type="dxa"/>
            <w:tcBorders>
              <w:top w:val="single" w:color="000000" w:sz="4" w:space="0"/>
              <w:left w:val="single" w:color="000000" w:sz="4" w:space="0"/>
              <w:bottom w:val="single" w:color="000000" w:sz="4" w:space="0"/>
            </w:tcBorders>
            <w:noWrap w:val="0"/>
            <w:vAlign w:val="center"/>
          </w:tcPr>
          <w:p>
            <w:pPr>
              <w:pStyle w:val="1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2-5</w:t>
            </w:r>
            <w:r>
              <w:rPr>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1965" w:type="dxa"/>
            <w:gridSpan w:val="2"/>
            <w:tcBorders>
              <w:top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5.</w:t>
            </w:r>
            <w:r>
              <w:rPr>
                <w:color w:val="000000" w:themeColor="text1"/>
                <w:spacing w:val="-11"/>
                <w:sz w:val="20"/>
                <w14:textFill>
                  <w14:solidFill>
                    <w14:schemeClr w14:val="tx1"/>
                  </w14:solidFill>
                </w14:textFill>
              </w:rPr>
              <w:t>文献阅读与综述报告</w:t>
            </w:r>
          </w:p>
        </w:tc>
        <w:tc>
          <w:tcPr>
            <w:tcW w:w="5207" w:type="dxa"/>
            <w:gridSpan w:val="3"/>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left="57" w:right="57"/>
              <w:jc w:val="both"/>
              <w:textAlignment w:val="auto"/>
              <w:outlineLvl w:val="9"/>
              <w:rPr>
                <w:rFonts w:ascii="Times New Roman" w:eastAsia="Times New Roman"/>
                <w:color w:val="000000" w:themeColor="text1"/>
                <w:sz w:val="20"/>
                <w14:textFill>
                  <w14:solidFill>
                    <w14:schemeClr w14:val="tx1"/>
                  </w14:solidFill>
                </w14:textFill>
              </w:rPr>
            </w:pPr>
            <w:r>
              <w:rPr>
                <w:color w:val="000000" w:themeColor="text1"/>
                <w:spacing w:val="-1"/>
                <w:sz w:val="20"/>
                <w14:textFill>
                  <w14:solidFill>
                    <w14:schemeClr w14:val="tx1"/>
                  </w14:solidFill>
                </w14:textFill>
              </w:rPr>
              <w:t>博士研究生应尽早在指导教师的指导下确定论文研究方向，并在进行学位论文开题论证前广泛阅读本学科国内</w:t>
            </w:r>
            <w:r>
              <w:rPr>
                <w:color w:val="000000" w:themeColor="text1"/>
                <w:spacing w:val="-5"/>
                <w:sz w:val="20"/>
                <w14:textFill>
                  <w14:solidFill>
                    <w14:schemeClr w14:val="tx1"/>
                  </w14:solidFill>
                </w14:textFill>
              </w:rPr>
              <w:t xml:space="preserve">外有关研究文献不少于 </w:t>
            </w:r>
            <w:r>
              <w:rPr>
                <w:rFonts w:ascii="Times New Roman" w:eastAsia="Times New Roman"/>
                <w:color w:val="000000" w:themeColor="text1"/>
                <w:sz w:val="20"/>
                <w14:textFill>
                  <w14:solidFill>
                    <w14:schemeClr w14:val="tx1"/>
                  </w14:solidFill>
                </w14:textFill>
              </w:rPr>
              <w:t>100</w:t>
            </w:r>
            <w:r>
              <w:rPr>
                <w:rFonts w:ascii="Times New Roman" w:eastAsia="Times New Roman"/>
                <w:color w:val="000000" w:themeColor="text1"/>
                <w:spacing w:val="-1"/>
                <w:sz w:val="20"/>
                <w14:textFill>
                  <w14:solidFill>
                    <w14:schemeClr w14:val="tx1"/>
                  </w14:solidFill>
                </w14:textFill>
              </w:rPr>
              <w:t xml:space="preserve"> </w:t>
            </w:r>
            <w:r>
              <w:rPr>
                <w:color w:val="000000" w:themeColor="text1"/>
                <w:spacing w:val="-12"/>
                <w:sz w:val="20"/>
                <w14:textFill>
                  <w14:solidFill>
                    <w14:schemeClr w14:val="tx1"/>
                  </w14:solidFill>
                </w14:textFill>
              </w:rPr>
              <w:t xml:space="preserve">篇，其中外文文献不少于 </w:t>
            </w:r>
            <w:r>
              <w:rPr>
                <w:rFonts w:ascii="Times New Roman" w:eastAsia="Times New Roman"/>
                <w:color w:val="000000" w:themeColor="text1"/>
                <w:spacing w:val="-6"/>
                <w:sz w:val="20"/>
                <w14:textFill>
                  <w14:solidFill>
                    <w14:schemeClr w14:val="tx1"/>
                  </w14:solidFill>
                </w14:textFill>
              </w:rPr>
              <w:t>50</w:t>
            </w:r>
          </w:p>
          <w:p>
            <w:pPr>
              <w:pStyle w:val="15"/>
              <w:keepNext w:val="0"/>
              <w:keepLines w:val="0"/>
              <w:pageBreakBefore w:val="0"/>
              <w:widowControl w:val="0"/>
              <w:kinsoku/>
              <w:wordWrap/>
              <w:overflowPunct/>
              <w:topLinePunct w:val="0"/>
              <w:autoSpaceDE/>
              <w:autoSpaceDN/>
              <w:bidi w:val="0"/>
              <w:adjustRightInd/>
              <w:snapToGrid/>
              <w:spacing w:before="1" w:line="240" w:lineRule="exact"/>
              <w:ind w:left="57" w:right="57"/>
              <w:textAlignment w:val="auto"/>
              <w:outlineLvl w:val="9"/>
              <w:rPr>
                <w:color w:val="000000" w:themeColor="text1"/>
                <w:sz w:val="20"/>
                <w14:textFill>
                  <w14:solidFill>
                    <w14:schemeClr w14:val="tx1"/>
                  </w14:solidFill>
                </w14:textFill>
              </w:rPr>
            </w:pPr>
            <w:r>
              <w:rPr>
                <w:color w:val="000000" w:themeColor="text1"/>
                <w:spacing w:val="-7"/>
                <w:sz w:val="20"/>
                <w14:textFill>
                  <w14:solidFill>
                    <w14:schemeClr w14:val="tx1"/>
                  </w14:solidFill>
                </w14:textFill>
              </w:rPr>
              <w:t xml:space="preserve">篇；同时须撰写 </w:t>
            </w:r>
            <w:r>
              <w:rPr>
                <w:rFonts w:ascii="Times New Roman" w:eastAsia="Times New Roman"/>
                <w:color w:val="000000" w:themeColor="text1"/>
                <w:sz w:val="20"/>
                <w14:textFill>
                  <w14:solidFill>
                    <w14:schemeClr w14:val="tx1"/>
                  </w14:solidFill>
                </w14:textFill>
              </w:rPr>
              <w:t>3</w:t>
            </w:r>
            <w:r>
              <w:rPr>
                <w:rFonts w:ascii="Times New Roman" w:eastAsia="Times New Roman"/>
                <w:color w:val="000000" w:themeColor="text1"/>
                <w:spacing w:val="-2"/>
                <w:sz w:val="20"/>
                <w14:textFill>
                  <w14:solidFill>
                    <w14:schemeClr w14:val="tx1"/>
                  </w14:solidFill>
                </w14:textFill>
              </w:rPr>
              <w:t xml:space="preserve"> </w:t>
            </w:r>
            <w:r>
              <w:rPr>
                <w:color w:val="000000" w:themeColor="text1"/>
                <w:sz w:val="20"/>
                <w14:textFill>
                  <w14:solidFill>
                    <w14:schemeClr w14:val="tx1"/>
                  </w14:solidFill>
                </w14:textFill>
              </w:rPr>
              <w:t>篇以上的文献综述报告，由指导教师</w:t>
            </w:r>
          </w:p>
          <w:p>
            <w:pPr>
              <w:pStyle w:val="15"/>
              <w:keepNext w:val="0"/>
              <w:keepLines w:val="0"/>
              <w:pageBreakBefore w:val="0"/>
              <w:widowControl w:val="0"/>
              <w:kinsoku/>
              <w:wordWrap/>
              <w:overflowPunct/>
              <w:topLinePunct w:val="0"/>
              <w:autoSpaceDE/>
              <w:autoSpaceDN/>
              <w:bidi w:val="0"/>
              <w:adjustRightInd/>
              <w:snapToGrid/>
              <w:spacing w:before="3" w:line="240" w:lineRule="exact"/>
              <w:ind w:left="57" w:righ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批阅，经指导教师审核签字后，交所在学院备查。</w:t>
            </w:r>
          </w:p>
        </w:tc>
        <w:tc>
          <w:tcPr>
            <w:tcW w:w="653" w:type="dxa"/>
            <w:tcBorders>
              <w:top w:val="single" w:color="000000" w:sz="4" w:space="0"/>
              <w:left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19"/>
                <w14:textFill>
                  <w14:solidFill>
                    <w14:schemeClr w14:val="tx1"/>
                  </w14:solidFill>
                </w14:textFill>
              </w:rPr>
            </w:pPr>
          </w:p>
          <w:p>
            <w:pPr>
              <w:pStyle w:val="15"/>
              <w:ind w:left="2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00" w:type="dxa"/>
            <w:tcBorders>
              <w:top w:val="single" w:color="000000" w:sz="4" w:space="0"/>
              <w:left w:val="single" w:color="000000" w:sz="4" w:space="0"/>
            </w:tcBorders>
            <w:noWrap w:val="0"/>
            <w:vAlign w:val="center"/>
          </w:tcPr>
          <w:p>
            <w:pPr>
              <w:pStyle w:val="1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1-2</w:t>
            </w:r>
            <w:r>
              <w:rPr>
                <w:color w:val="000000" w:themeColor="text1"/>
                <w:sz w:val="20"/>
                <w14:textFill>
                  <w14:solidFill>
                    <w14:schemeClr w14:val="tx1"/>
                  </w14:solidFill>
                </w14:textFill>
              </w:rPr>
              <w:t>学期</w:t>
            </w:r>
          </w:p>
        </w:tc>
      </w:tr>
    </w:tbl>
    <w:p>
      <w:pPr>
        <w:keepNext w:val="0"/>
        <w:keepLines w:val="0"/>
        <w:pageBreakBefore w:val="0"/>
        <w:widowControl w:val="0"/>
        <w:kinsoku/>
        <w:wordWrap/>
        <w:overflowPunct/>
        <w:topLinePunct w:val="0"/>
        <w:autoSpaceDE/>
        <w:autoSpaceDN/>
        <w:bidi w:val="0"/>
        <w:adjustRightInd/>
        <w:snapToGrid/>
        <w:spacing w:line="200" w:lineRule="exact"/>
        <w:ind w:right="0" w:rightChars="0" w:firstLine="480" w:firstLineChars="200"/>
        <w:jc w:val="left"/>
        <w:textAlignment w:val="auto"/>
        <w:outlineLvl w:val="9"/>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pPr>
    </w:p>
    <w:tbl>
      <w:tblPr>
        <w:tblStyle w:val="11"/>
        <w:tblW w:w="8760" w:type="dxa"/>
        <w:tblInd w:w="-1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4"/>
        <w:gridCol w:w="316"/>
        <w:gridCol w:w="3735"/>
        <w:gridCol w:w="1845"/>
        <w:gridCol w:w="120"/>
        <w:gridCol w:w="885"/>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110" w:type="dxa"/>
            <w:gridSpan w:val="2"/>
            <w:tcBorders>
              <w:top w:val="single" w:color="000000" w:sz="4" w:space="0"/>
              <w:bottom w:val="single" w:color="000000" w:sz="4" w:space="0"/>
              <w:right w:val="single" w:color="000000" w:sz="4" w:space="0"/>
            </w:tcBorders>
            <w:noWrap w:val="0"/>
            <w:vAlign w:val="top"/>
          </w:tcPr>
          <w:p>
            <w:pPr>
              <w:pStyle w:val="15"/>
              <w:spacing w:before="9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w:t>
            </w:r>
          </w:p>
        </w:tc>
        <w:tc>
          <w:tcPr>
            <w:tcW w:w="5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1630"/>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培养环节有关要求</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113" w:right="8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1065" w:type="dxa"/>
            <w:tcBorders>
              <w:top w:val="single" w:color="000000" w:sz="4" w:space="0"/>
              <w:left w:val="single" w:color="000000" w:sz="4" w:space="0"/>
              <w:bottom w:val="single" w:color="000000" w:sz="4" w:space="0"/>
            </w:tcBorders>
            <w:noWrap w:val="0"/>
            <w:vAlign w:val="top"/>
          </w:tcPr>
          <w:p>
            <w:pPr>
              <w:pStyle w:val="15"/>
              <w:spacing w:before="9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6" w:hRule="atLeast"/>
        </w:trPr>
        <w:tc>
          <w:tcPr>
            <w:tcW w:w="1110" w:type="dxa"/>
            <w:gridSpan w:val="2"/>
            <w:tcBorders>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2"/>
              <w:ind w:left="42" w:leftChars="20"/>
              <w:jc w:val="left"/>
              <w:textAlignment w:val="auto"/>
              <w:rPr>
                <w:color w:val="000000" w:themeColor="text1"/>
                <w:sz w:val="25"/>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6.</w:t>
            </w:r>
            <w:r>
              <w:rPr>
                <w:color w:val="000000" w:themeColor="text1"/>
                <w:sz w:val="20"/>
                <w14:textFill>
                  <w14:solidFill>
                    <w14:schemeClr w14:val="tx1"/>
                  </w14:solidFill>
                </w14:textFill>
              </w:rPr>
              <w:t>开题报告</w:t>
            </w:r>
          </w:p>
        </w:tc>
        <w:tc>
          <w:tcPr>
            <w:tcW w:w="5700" w:type="dxa"/>
            <w:gridSpan w:val="3"/>
            <w:tcBorders>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2" w:lineRule="auto"/>
              <w:ind w:left="42" w:leftChars="20" w:right="113"/>
              <w:textAlignment w:val="auto"/>
              <w:rPr>
                <w:color w:val="000000" w:themeColor="text1"/>
                <w:sz w:val="20"/>
                <w14:textFill>
                  <w14:solidFill>
                    <w14:schemeClr w14:val="tx1"/>
                  </w14:solidFill>
                </w14:textFill>
              </w:rPr>
            </w:pPr>
            <w:r>
              <w:rPr>
                <w:color w:val="000000" w:themeColor="text1"/>
                <w:spacing w:val="-1"/>
                <w:sz w:val="20"/>
                <w14:textFill>
                  <w14:solidFill>
                    <w14:schemeClr w14:val="tx1"/>
                  </w14:solidFill>
                </w14:textFill>
              </w:rPr>
              <w:t>博士研究生应在指导教师的指导下，在查阅文献和调查</w:t>
            </w:r>
            <w:r>
              <w:rPr>
                <w:color w:val="000000" w:themeColor="text1"/>
                <w:spacing w:val="-10"/>
                <w:sz w:val="20"/>
                <w14:textFill>
                  <w14:solidFill>
                    <w14:schemeClr w14:val="tx1"/>
                  </w14:solidFill>
                </w14:textFill>
              </w:rPr>
              <w:t>研究的基础上，尽早确定课题方向，制订论文工作计划</w:t>
            </w:r>
            <w:r>
              <w:rPr>
                <w:color w:val="000000" w:themeColor="text1"/>
                <w:spacing w:val="-11"/>
                <w:sz w:val="20"/>
                <w14:textFill>
                  <w14:solidFill>
                    <w14:schemeClr w14:val="tx1"/>
                  </w14:solidFill>
                </w14:textFill>
              </w:rPr>
              <w:t>并就论文选题意义、国内外研究综述、主要研究内容和</w:t>
            </w:r>
            <w:r>
              <w:rPr>
                <w:color w:val="000000" w:themeColor="text1"/>
                <w:spacing w:val="-1"/>
                <w:sz w:val="20"/>
                <w14:textFill>
                  <w14:solidFill>
                    <w14:schemeClr w14:val="tx1"/>
                  </w14:solidFill>
                </w14:textFill>
              </w:rPr>
              <w:t>研究方案等写出书面报告，在一级学科范围内进行公开论证。经专家评审通过的开题报告，应上传至研究生管理信息系统，并以书面形式交所在学院备案。开题报告</w:t>
            </w:r>
            <w:r>
              <w:rPr>
                <w:color w:val="000000" w:themeColor="text1"/>
                <w:spacing w:val="-11"/>
                <w:sz w:val="20"/>
                <w14:textFill>
                  <w14:solidFill>
                    <w14:schemeClr w14:val="tx1"/>
                  </w14:solidFill>
                </w14:textFill>
              </w:rPr>
              <w:t>未获通过者，应在本学院或学科规定的时间内重新开题</w:t>
            </w:r>
            <w:r>
              <w:rPr>
                <w:color w:val="000000" w:themeColor="text1"/>
                <w:spacing w:val="8"/>
                <w:w w:val="95"/>
                <w:sz w:val="20"/>
                <w14:textFill>
                  <w14:solidFill>
                    <w14:schemeClr w14:val="tx1"/>
                  </w14:solidFill>
                </w14:textFill>
              </w:rPr>
              <w:t xml:space="preserve">开题报告通过者如因特殊情况须变更学位论文研究课 </w:t>
            </w:r>
            <w:r>
              <w:rPr>
                <w:color w:val="000000" w:themeColor="text1"/>
                <w:spacing w:val="7"/>
                <w:sz w:val="20"/>
                <w14:textFill>
                  <w14:solidFill>
                    <w14:schemeClr w14:val="tx1"/>
                  </w14:solidFill>
                </w14:textFill>
              </w:rPr>
              <w:t>题，应重新进行开题报告。开题时间距离申请学位论文</w:t>
            </w:r>
            <w:r>
              <w:rPr>
                <w:color w:val="000000" w:themeColor="text1"/>
                <w:sz w:val="20"/>
                <w14:textFill>
                  <w14:solidFill>
                    <w14:schemeClr w14:val="tx1"/>
                  </w14:solidFill>
                </w14:textFill>
              </w:rPr>
              <w:t>答辩的时间一般不少于</w:t>
            </w: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年。</w:t>
            </w:r>
          </w:p>
        </w:tc>
        <w:tc>
          <w:tcPr>
            <w:tcW w:w="885" w:type="dxa"/>
            <w:tcBorders>
              <w:left w:val="single" w:color="000000" w:sz="4" w:space="0"/>
              <w:bottom w:val="single" w:color="000000" w:sz="4" w:space="0"/>
              <w:right w:val="single" w:color="000000" w:sz="4" w:space="0"/>
            </w:tcBorders>
            <w:noWrap w:val="0"/>
            <w:vAlign w:val="top"/>
          </w:tcPr>
          <w:p>
            <w:pPr>
              <w:pStyle w:val="15"/>
              <w:spacing w:before="4"/>
              <w:rPr>
                <w:color w:val="000000" w:themeColor="text1"/>
                <w:sz w:val="20"/>
                <w14:textFill>
                  <w14:solidFill>
                    <w14:schemeClr w14:val="tx1"/>
                  </w14:solidFill>
                </w14:textFill>
              </w:rPr>
            </w:pPr>
          </w:p>
          <w:p>
            <w:pPr>
              <w:pStyle w:val="15"/>
              <w:ind w:left="-126"/>
              <w:rPr>
                <w:color w:val="000000" w:themeColor="text1"/>
                <w:sz w:val="20"/>
                <w14:textFill>
                  <w14:solidFill>
                    <w14:schemeClr w14:val="tx1"/>
                  </w14:solidFill>
                </w14:textFill>
              </w:rPr>
            </w:pPr>
            <w:r>
              <w:rPr>
                <w:color w:val="000000" w:themeColor="text1"/>
                <w:w w:val="99"/>
                <w:sz w:val="20"/>
                <w14:textFill>
                  <w14:solidFill>
                    <w14:schemeClr w14:val="tx1"/>
                  </w14:solidFill>
                </w14:textFill>
              </w:rPr>
              <w:t>，</w:t>
            </w:r>
          </w:p>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spacing w:before="147"/>
              <w:ind w:left="23"/>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p>
            <w:pPr>
              <w:pStyle w:val="15"/>
              <w:spacing w:before="153"/>
              <w:ind w:left="-126"/>
              <w:rPr>
                <w:color w:val="000000" w:themeColor="text1"/>
                <w:sz w:val="20"/>
                <w14:textFill>
                  <w14:solidFill>
                    <w14:schemeClr w14:val="tx1"/>
                  </w14:solidFill>
                </w14:textFill>
              </w:rPr>
            </w:pPr>
            <w:r>
              <w:rPr>
                <w:color w:val="000000" w:themeColor="text1"/>
                <w:w w:val="99"/>
                <w:sz w:val="20"/>
                <w14:textFill>
                  <w14:solidFill>
                    <w14:schemeClr w14:val="tx1"/>
                  </w14:solidFill>
                </w14:textFill>
              </w:rPr>
              <w:t>。</w:t>
            </w:r>
          </w:p>
        </w:tc>
        <w:tc>
          <w:tcPr>
            <w:tcW w:w="1065" w:type="dxa"/>
            <w:tcBorders>
              <w:left w:val="single" w:color="000000" w:sz="4" w:space="0"/>
              <w:bottom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2"/>
              <w:rPr>
                <w:color w:val="000000" w:themeColor="text1"/>
                <w:sz w:val="25"/>
                <w14:textFill>
                  <w14:solidFill>
                    <w14:schemeClr w14:val="tx1"/>
                  </w14:solidFill>
                </w14:textFill>
              </w:rPr>
            </w:pPr>
          </w:p>
          <w:p>
            <w:pPr>
              <w:pStyle w:val="15"/>
              <w:ind w:left="65"/>
              <w:rPr>
                <w:color w:val="000000" w:themeColor="text1"/>
                <w:sz w:val="20"/>
                <w14:textFill>
                  <w14:solidFill>
                    <w14:schemeClr w14:val="tx1"/>
                  </w14:solidFill>
                </w14:textFill>
              </w:rPr>
            </w:pPr>
            <w:r>
              <w:rPr>
                <w:color w:val="000000" w:themeColor="text1"/>
                <w:spacing w:val="-26"/>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学期结束前完成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6" w:hRule="atLeast"/>
        </w:trPr>
        <w:tc>
          <w:tcPr>
            <w:tcW w:w="1110"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7.中期考核</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1"/>
              <w:jc w:val="center"/>
              <w:textAlignment w:val="auto"/>
              <w:outlineLvl w:val="9"/>
              <w:rPr>
                <w:color w:val="000000" w:themeColor="text1"/>
                <w:sz w:val="20"/>
                <w14:textFill>
                  <w14:solidFill>
                    <w14:schemeClr w14:val="tx1"/>
                  </w14:solidFill>
                </w14:textFill>
              </w:rPr>
            </w:pPr>
            <w:r>
              <w:rPr>
                <w:color w:val="000000" w:themeColor="text1"/>
                <w:w w:val="80"/>
                <w:sz w:val="20"/>
                <w14:textFill>
                  <w14:solidFill>
                    <w14:schemeClr w14:val="tx1"/>
                  </w14:solidFill>
                </w14:textFill>
              </w:rPr>
              <w:t>（</w:t>
            </w:r>
            <w:r>
              <w:rPr>
                <w:color w:val="000000" w:themeColor="text1"/>
                <w:spacing w:val="-3"/>
                <w:w w:val="80"/>
                <w:sz w:val="20"/>
                <w14:textFill>
                  <w14:solidFill>
                    <w14:schemeClr w14:val="tx1"/>
                  </w14:solidFill>
                </w14:textFill>
              </w:rPr>
              <w:t>含学位论文中</w:t>
            </w:r>
            <w:r>
              <w:rPr>
                <w:color w:val="000000" w:themeColor="text1"/>
                <w:w w:val="80"/>
                <w:sz w:val="20"/>
                <w14:textFill>
                  <w14:solidFill>
                    <w14:schemeClr w14:val="tx1"/>
                  </w14:solidFill>
                </w14:textFill>
              </w:rPr>
              <w:t>期检查）</w:t>
            </w:r>
          </w:p>
        </w:tc>
        <w:tc>
          <w:tcPr>
            <w:tcW w:w="5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2" w:lineRule="auto"/>
              <w:ind w:left="42" w:leftChars="20" w:right="113"/>
              <w:jc w:val="both"/>
              <w:textAlignment w:val="auto"/>
              <w:rPr>
                <w:color w:val="000000" w:themeColor="text1"/>
                <w:sz w:val="20"/>
                <w14:textFill>
                  <w14:solidFill>
                    <w14:schemeClr w14:val="tx1"/>
                  </w14:solidFill>
                </w14:textFill>
              </w:rPr>
            </w:pPr>
            <w:r>
              <w:rPr>
                <w:color w:val="000000" w:themeColor="text1"/>
                <w:spacing w:val="0"/>
                <w:sz w:val="20"/>
                <w14:textFill>
                  <w14:solidFill>
                    <w14:schemeClr w14:val="tx1"/>
                  </w14:solidFill>
                </w14:textFill>
              </w:rPr>
              <w:t>中期考核是在博士研究生完成课程学习后、进入学位论文研究阶段</w:t>
            </w:r>
            <w:r>
              <w:rPr>
                <w:color w:val="000000" w:themeColor="text1"/>
                <w:spacing w:val="0"/>
                <w:w w:val="100"/>
                <w:sz w:val="20"/>
                <w14:textFill>
                  <w14:solidFill>
                    <w14:schemeClr w14:val="tx1"/>
                  </w14:solidFill>
                </w14:textFill>
              </w:rPr>
              <w:t>的一次全面考核，是检查博士研究生个人综合能力及学位论文进展状况、指导研究生把握学位论文方向、提高学位论文质量的必要环节。考核内容主要包括思想政治表现、科研创新能力、学位论文研究进展等</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19"/>
                <w14:textFill>
                  <w14:solidFill>
                    <w14:schemeClr w14:val="tx1"/>
                  </w14:solidFill>
                </w14:textFill>
              </w:rPr>
            </w:pPr>
          </w:p>
          <w:p>
            <w:pPr>
              <w:pStyle w:val="15"/>
              <w:ind w:left="23"/>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p>
            <w:pPr>
              <w:pStyle w:val="15"/>
              <w:spacing w:before="1"/>
              <w:rPr>
                <w:color w:val="000000" w:themeColor="text1"/>
                <w:sz w:val="22"/>
                <w14:textFill>
                  <w14:solidFill>
                    <w14:schemeClr w14:val="tx1"/>
                  </w14:solidFill>
                </w14:textFill>
              </w:rPr>
            </w:pPr>
          </w:p>
          <w:p>
            <w:pPr>
              <w:pStyle w:val="15"/>
              <w:spacing w:line="237" w:lineRule="exact"/>
              <w:ind w:left="-126"/>
              <w:rPr>
                <w:color w:val="000000" w:themeColor="text1"/>
                <w:sz w:val="20"/>
                <w14:textFill>
                  <w14:solidFill>
                    <w14:schemeClr w14:val="tx1"/>
                  </w14:solidFill>
                </w14:textFill>
              </w:rPr>
            </w:pPr>
            <w:r>
              <w:rPr>
                <w:color w:val="000000" w:themeColor="text1"/>
                <w:w w:val="99"/>
                <w:sz w:val="20"/>
                <w14:textFill>
                  <w14:solidFill>
                    <w14:schemeClr w14:val="tx1"/>
                  </w14:solidFill>
                </w14:textFill>
              </w:rPr>
              <w:t>。</w:t>
            </w:r>
          </w:p>
        </w:tc>
        <w:tc>
          <w:tcPr>
            <w:tcW w:w="1065" w:type="dxa"/>
            <w:tcBorders>
              <w:top w:val="single" w:color="000000" w:sz="4" w:space="0"/>
              <w:left w:val="single" w:color="000000" w:sz="4" w:space="0"/>
              <w:bottom w:val="single" w:color="000000" w:sz="4" w:space="0"/>
            </w:tcBorders>
            <w:noWrap w:val="0"/>
            <w:vAlign w:val="top"/>
          </w:tcPr>
          <w:p>
            <w:pPr>
              <w:pStyle w:val="15"/>
              <w:rPr>
                <w:color w:val="000000" w:themeColor="text1"/>
                <w:sz w:val="22"/>
                <w14:textFill>
                  <w14:solidFill>
                    <w14:schemeClr w14:val="tx1"/>
                  </w14:solidFill>
                </w14:textFill>
              </w:rPr>
            </w:pPr>
          </w:p>
          <w:p>
            <w:pPr>
              <w:pStyle w:val="15"/>
              <w:spacing w:before="7"/>
              <w:rPr>
                <w:color w:val="000000" w:themeColor="text1"/>
                <w:sz w:val="18"/>
                <w14:textFill>
                  <w14:solidFill>
                    <w14:schemeClr w14:val="tx1"/>
                  </w14:solidFill>
                </w14:textFill>
              </w:rPr>
            </w:pPr>
          </w:p>
          <w:p>
            <w:pPr>
              <w:pStyle w:val="1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4</w:t>
            </w:r>
            <w:r>
              <w:rPr>
                <w:color w:val="000000" w:themeColor="text1"/>
                <w:sz w:val="20"/>
                <w14:textFill>
                  <w14:solidFill>
                    <w14:schemeClr w14:val="tx1"/>
                  </w14:solidFill>
                </w14:textFill>
              </w:rPr>
              <w:t>学期</w:t>
            </w:r>
          </w:p>
          <w:p>
            <w:pPr>
              <w:pStyle w:val="1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末完成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1" w:hRule="atLeast"/>
        </w:trPr>
        <w:tc>
          <w:tcPr>
            <w:tcW w:w="1110"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rightChars="0"/>
              <w:jc w:val="left"/>
              <w:textAlignment w:val="auto"/>
              <w:rPr>
                <w:rFonts w:ascii="Times New Roman" w:eastAsia="Times New Roman"/>
                <w:color w:val="000000" w:themeColor="text1"/>
                <w:sz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pacing w:val="-11"/>
                <w:w w:val="96"/>
                <w:sz w:val="20"/>
                <w14:textFill>
                  <w14:solidFill>
                    <w14:schemeClr w14:val="tx1"/>
                  </w14:solidFill>
                </w14:textFill>
              </w:rPr>
              <w:t>学位论文</w:t>
            </w:r>
            <w:r>
              <w:rPr>
                <w:rFonts w:hint="eastAsia"/>
                <w:color w:val="000000" w:themeColor="text1"/>
                <w:spacing w:val="-11"/>
                <w:w w:val="96"/>
                <w:sz w:val="20"/>
                <w:lang w:eastAsia="zh-CN"/>
                <w14:textFill>
                  <w14:solidFill>
                    <w14:schemeClr w14:val="tx1"/>
                  </w14:solidFill>
                </w14:textFill>
              </w:rPr>
              <w:t>进</w:t>
            </w:r>
            <w:r>
              <w:rPr>
                <w:rFonts w:hint="eastAsia"/>
                <w:color w:val="000000" w:themeColor="text1"/>
                <w:spacing w:val="-11"/>
                <w:w w:val="100"/>
                <w:sz w:val="20"/>
                <w:lang w:eastAsia="zh-CN"/>
                <w14:textFill>
                  <w14:solidFill>
                    <w14:schemeClr w14:val="tx1"/>
                  </w14:solidFill>
                </w14:textFill>
              </w:rPr>
              <w:t>展</w:t>
            </w:r>
            <w:r>
              <w:rPr>
                <w:color w:val="000000" w:themeColor="text1"/>
                <w:spacing w:val="-11"/>
                <w:w w:val="100"/>
                <w:sz w:val="20"/>
                <w14:textFill>
                  <w14:solidFill>
                    <w14:schemeClr w14:val="tx1"/>
                  </w14:solidFill>
                </w14:textFill>
              </w:rPr>
              <w:t>中期检查</w:t>
            </w:r>
          </w:p>
        </w:tc>
        <w:tc>
          <w:tcPr>
            <w:tcW w:w="57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4" w:line="249" w:lineRule="exact"/>
              <w:ind w:left="42" w:leftChars="20" w:right="113" w:rightChars="0"/>
              <w:textAlignment w:val="auto"/>
              <w:rPr>
                <w:color w:val="000000" w:themeColor="text1"/>
                <w:spacing w:val="-10"/>
                <w:w w:val="95"/>
                <w:sz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pStyle w:val="15"/>
              <w:ind w:left="16" w:leftChars="0" w:right="0" w:rightChars="0"/>
              <w:jc w:val="center"/>
              <w:rPr>
                <w:color w:val="000000" w:themeColor="text1"/>
                <w:w w:val="99"/>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1065" w:type="dxa"/>
            <w:tcBorders>
              <w:top w:val="single" w:color="000000" w:sz="4" w:space="0"/>
              <w:left w:val="single" w:color="000000" w:sz="4" w:space="0"/>
              <w:bottom w:val="single" w:color="000000" w:sz="4" w:space="0"/>
            </w:tcBorders>
            <w:noWrap w:val="0"/>
            <w:vAlign w:val="center"/>
          </w:tcPr>
          <w:p>
            <w:pPr>
              <w:pStyle w:val="15"/>
              <w:ind w:left="22" w:leftChars="0" w:right="6" w:rightChars="0"/>
              <w:jc w:val="center"/>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第</w:t>
            </w:r>
            <w:r>
              <w:rPr>
                <w:rFonts w:hint="eastAsia"/>
                <w:color w:val="000000" w:themeColor="text1"/>
                <w:sz w:val="20"/>
                <w:lang w:val="en-US" w:eastAsia="zh-CN"/>
                <w14:textFill>
                  <w14:solidFill>
                    <w14:schemeClr w14:val="tx1"/>
                  </w14:solidFill>
                </w14:textFill>
              </w:rPr>
              <w:t>6学期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1110" w:type="dxa"/>
            <w:gridSpan w:val="2"/>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ind w:left="42" w:leftChars="20"/>
              <w:jc w:val="left"/>
              <w:textAlignment w:val="auto"/>
              <w:rPr>
                <w:color w:val="000000" w:themeColor="text1"/>
                <w:sz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9</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其他要求</w:t>
            </w:r>
          </w:p>
        </w:tc>
        <w:tc>
          <w:tcPr>
            <w:tcW w:w="7650" w:type="dxa"/>
            <w:gridSpan w:val="5"/>
            <w:tcBorders>
              <w:top w:val="single" w:color="000000" w:sz="4" w:space="0"/>
              <w:left w:val="single" w:color="000000" w:sz="4" w:space="0"/>
              <w:bottom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8760" w:type="dxa"/>
            <w:gridSpan w:val="7"/>
            <w:tcBorders>
              <w:top w:val="single" w:color="000000" w:sz="4" w:space="0"/>
              <w:bottom w:val="single" w:color="000000" w:sz="4" w:space="0"/>
            </w:tcBorders>
            <w:noWrap w:val="0"/>
            <w:vAlign w:val="top"/>
          </w:tcPr>
          <w:p>
            <w:pPr>
              <w:pStyle w:val="15"/>
              <w:spacing w:before="97"/>
              <w:ind w:right="168" w:rightChars="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本学科推荐书目、文献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40" w:lineRule="exact"/>
              <w:ind w:right="207"/>
              <w:jc w:val="center"/>
              <w:textAlignment w:val="auto"/>
              <w:outlineLvl w:val="9"/>
              <w:rPr>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 xml:space="preserve"> </w:t>
            </w:r>
            <w:r>
              <w:rPr>
                <w:color w:val="000000" w:themeColor="text1"/>
                <w:sz w:val="20"/>
                <w14:textFill>
                  <w14:solidFill>
                    <w14:schemeClr w14:val="tx1"/>
                  </w14:solidFill>
                </w14:textFill>
              </w:rPr>
              <w:t>序号</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40" w:lineRule="exact"/>
              <w:ind w:right="21" w:right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著作或期刊名称</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40" w:lineRule="exact"/>
              <w:ind w:right="35" w:right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作者</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考核办法</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40" w:lineRule="exact"/>
              <w:ind w:left="33"/>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备注</w:t>
            </w:r>
          </w:p>
          <w:p>
            <w:pPr>
              <w:pStyle w:val="15"/>
              <w:keepNext w:val="0"/>
              <w:keepLines w:val="0"/>
              <w:pageBreakBefore w:val="0"/>
              <w:widowControl w:val="0"/>
              <w:kinsoku/>
              <w:wordWrap/>
              <w:overflowPunct/>
              <w:topLinePunct w:val="0"/>
              <w:autoSpaceDE/>
              <w:autoSpaceDN/>
              <w:bidi w:val="0"/>
              <w:adjustRightInd/>
              <w:snapToGrid/>
              <w:spacing w:before="1" w:line="240" w:lineRule="exact"/>
              <w:ind w:left="33"/>
              <w:jc w:val="center"/>
              <w:textAlignment w:val="auto"/>
              <w:outlineLvl w:val="9"/>
              <w:rPr>
                <w:color w:val="000000" w:themeColor="text1"/>
                <w:sz w:val="20"/>
                <w14:textFill>
                  <w14:solidFill>
                    <w14:schemeClr w14:val="tx1"/>
                  </w14:solidFill>
                </w14:textFill>
              </w:rPr>
            </w:pPr>
            <w:r>
              <w:rPr>
                <w:color w:val="000000" w:themeColor="text1"/>
                <w:w w:val="66"/>
                <w:sz w:val="20"/>
                <w14:textFill>
                  <w14:solidFill>
                    <w14:schemeClr w14:val="tx1"/>
                  </w14:solidFill>
                </w14:textFill>
              </w:rPr>
              <w:t>（必读或选读）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9"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3"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中国农业机械化科技发展报告</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00" w:lineRule="exact"/>
              <w:ind w:left="34" w:right="3"/>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农业部农业机械化管理司</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3"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农业机械分析与综合</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赵匀</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3</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农业先进仪器设备与方法</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刘瀛弢</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4</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数学建模算法与应用</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司守奎</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5</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土壤水动力学</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雷志栋</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6</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土壤物理学</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邵明安</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8</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土壤物理研究法</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依艳丽</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13"/>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9</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土壤中水分运动与溶质迁移</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王全九</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10</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土壤溶质运移</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李韵珠</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11</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土壤物理与作物生长模型</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4"/>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王全九</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7"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12</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00" w:lineRule="exact"/>
              <w:ind w:left="57"/>
              <w:jc w:val="both"/>
              <w:textAlignment w:val="auto"/>
              <w:outlineLvl w:val="9"/>
              <w:rPr>
                <w:color w:val="000000" w:themeColor="text1"/>
                <w:sz w:val="20"/>
                <w14:textFill>
                  <w14:solidFill>
                    <w14:schemeClr w14:val="tx1"/>
                  </w14:solidFill>
                </w14:textFill>
              </w:rPr>
            </w:pPr>
            <w:r>
              <w:rPr>
                <w:color w:val="000000" w:themeColor="text1"/>
                <w:spacing w:val="-11"/>
                <w:sz w:val="20"/>
                <w14:textFill>
                  <w14:solidFill>
                    <w14:schemeClr w14:val="tx1"/>
                  </w14:solidFill>
                </w14:textFill>
              </w:rPr>
              <w:t>黄土坡面土壤溶质随地表径流迁移特征与数学模</w:t>
            </w:r>
            <w:r>
              <w:rPr>
                <w:color w:val="000000" w:themeColor="text1"/>
                <w:spacing w:val="-11"/>
                <w:w w:val="99"/>
                <w:sz w:val="20"/>
                <w14:textFill>
                  <w14:solidFill>
                    <w14:schemeClr w14:val="tx1"/>
                  </w14:solidFill>
                </w14:textFill>
              </w:rPr>
              <w:t>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00" w:lineRule="exact"/>
              <w:ind w:left="34"/>
              <w:jc w:val="both"/>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王全九</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13</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Environmental soil physics</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4"/>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Daniel Hillel</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14</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Introduction to Environmental soil physics</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4"/>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Daniel Hillel</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15</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tabs>
                <w:tab w:val="left" w:pos="563"/>
                <w:tab w:val="left" w:pos="1383"/>
                <w:tab w:val="left" w:pos="2567"/>
                <w:tab w:val="left" w:pos="3064"/>
              </w:tabs>
              <w:kinsoku/>
              <w:wordWrap/>
              <w:overflowPunct/>
              <w:topLinePunct w:val="0"/>
              <w:autoSpaceDE/>
              <w:autoSpaceDN/>
              <w:bidi w:val="0"/>
              <w:adjustRightInd/>
              <w:snapToGrid/>
              <w:spacing w:line="200" w:lineRule="exact"/>
              <w:ind w:left="57"/>
              <w:jc w:val="left"/>
              <w:textAlignment w:val="auto"/>
              <w:outlineLvl w:val="9"/>
              <w:rPr>
                <w:rFonts w:ascii="Times New Roman"/>
                <w:color w:val="000000" w:themeColor="text1"/>
                <w:spacing w:val="0"/>
                <w:sz w:val="20"/>
                <w14:textFill>
                  <w14:solidFill>
                    <w14:schemeClr w14:val="tx1"/>
                  </w14:solidFill>
                </w14:textFill>
              </w:rPr>
            </w:pPr>
            <w:r>
              <w:rPr>
                <w:rFonts w:ascii="Times New Roman"/>
                <w:color w:val="000000" w:themeColor="text1"/>
                <w:spacing w:val="0"/>
                <w:sz w:val="20"/>
                <w14:textFill>
                  <w14:solidFill>
                    <w14:schemeClr w14:val="tx1"/>
                  </w14:solidFill>
                </w14:textFill>
              </w:rPr>
              <w:t>Soil</w:t>
            </w:r>
            <w:r>
              <w:rPr>
                <w:rFonts w:hint="eastAsia" w:ascii="Times New Roman"/>
                <w:color w:val="000000" w:themeColor="text1"/>
                <w:spacing w:val="0"/>
                <w:sz w:val="20"/>
                <w:lang w:val="en-US" w:eastAsia="zh-CN"/>
                <w14:textFill>
                  <w14:solidFill>
                    <w14:schemeClr w14:val="tx1"/>
                  </w14:solidFill>
                </w14:textFill>
              </w:rPr>
              <w:t xml:space="preserve"> </w:t>
            </w:r>
            <w:r>
              <w:rPr>
                <w:rFonts w:ascii="Times New Roman"/>
                <w:color w:val="000000" w:themeColor="text1"/>
                <w:spacing w:val="0"/>
                <w:sz w:val="20"/>
                <w14:textFill>
                  <w14:solidFill>
                    <w14:schemeClr w14:val="tx1"/>
                  </w14:solidFill>
                </w14:textFill>
              </w:rPr>
              <w:t>Physics</w:t>
            </w:r>
            <w:r>
              <w:rPr>
                <w:rFonts w:hint="eastAsia" w:ascii="Times New Roman"/>
                <w:color w:val="000000" w:themeColor="text1"/>
                <w:spacing w:val="0"/>
                <w:sz w:val="20"/>
                <w:lang w:val="en-US" w:eastAsia="zh-CN"/>
                <w14:textFill>
                  <w14:solidFill>
                    <w14:schemeClr w14:val="tx1"/>
                  </w14:solidFill>
                </w14:textFill>
              </w:rPr>
              <w:t xml:space="preserve"> </w:t>
            </w:r>
            <w:r>
              <w:rPr>
                <w:rFonts w:ascii="Times New Roman"/>
                <w:color w:val="000000" w:themeColor="text1"/>
                <w:spacing w:val="0"/>
                <w:sz w:val="20"/>
                <w14:textFill>
                  <w14:solidFill>
                    <w14:schemeClr w14:val="tx1"/>
                  </w14:solidFill>
                </w14:textFill>
              </w:rPr>
              <w:t>Agricultural</w:t>
            </w:r>
            <w:r>
              <w:rPr>
                <w:rFonts w:hint="eastAsia" w:ascii="Times New Roman"/>
                <w:color w:val="000000" w:themeColor="text1"/>
                <w:spacing w:val="0"/>
                <w:sz w:val="20"/>
                <w:lang w:val="en-US" w:eastAsia="zh-CN"/>
                <w14:textFill>
                  <w14:solidFill>
                    <w14:schemeClr w14:val="tx1"/>
                  </w14:solidFill>
                </w14:textFill>
              </w:rPr>
              <w:t xml:space="preserve"> </w:t>
            </w:r>
            <w:r>
              <w:rPr>
                <w:rFonts w:ascii="Times New Roman"/>
                <w:color w:val="000000" w:themeColor="text1"/>
                <w:spacing w:val="0"/>
                <w:sz w:val="20"/>
                <w14:textFill>
                  <w14:solidFill>
                    <w14:schemeClr w14:val="tx1"/>
                  </w14:solidFill>
                </w14:textFill>
              </w:rPr>
              <w:t>and</w:t>
            </w:r>
            <w:r>
              <w:rPr>
                <w:rFonts w:hint="eastAsia" w:ascii="Times New Roman"/>
                <w:color w:val="000000" w:themeColor="text1"/>
                <w:spacing w:val="0"/>
                <w:sz w:val="20"/>
                <w:lang w:val="en-US" w:eastAsia="zh-CN"/>
                <w14:textFill>
                  <w14:solidFill>
                    <w14:schemeClr w14:val="tx1"/>
                  </w14:solidFill>
                </w14:textFill>
              </w:rPr>
              <w:t xml:space="preserve"> </w:t>
            </w:r>
            <w:r>
              <w:rPr>
                <w:rFonts w:ascii="Times New Roman"/>
                <w:color w:val="000000" w:themeColor="text1"/>
                <w:spacing w:val="0"/>
                <w:sz w:val="20"/>
                <w14:textFill>
                  <w14:solidFill>
                    <w14:schemeClr w14:val="tx1"/>
                  </w14:solidFill>
                </w14:textFill>
              </w:rPr>
              <w:t>Environmental</w:t>
            </w:r>
          </w:p>
          <w:p>
            <w:pPr>
              <w:pStyle w:val="15"/>
              <w:keepNext w:val="0"/>
              <w:keepLines w:val="0"/>
              <w:pageBreakBefore w:val="0"/>
              <w:widowControl w:val="0"/>
              <w:kinsoku/>
              <w:wordWrap/>
              <w:overflowPunct/>
              <w:topLinePunct w:val="0"/>
              <w:autoSpaceDE/>
              <w:autoSpaceDN/>
              <w:bidi w:val="0"/>
              <w:adjustRightInd/>
              <w:snapToGrid/>
              <w:spacing w:line="200" w:lineRule="exact"/>
              <w:ind w:left="57"/>
              <w:jc w:val="left"/>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pacing w:val="-11"/>
                <w:sz w:val="20"/>
                <w14:textFill>
                  <w14:solidFill>
                    <w14:schemeClr w14:val="tx1"/>
                  </w14:solidFill>
                </w14:textFill>
              </w:rPr>
              <w:t>Applications</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34"/>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H. Don Scott</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2" w:line="200" w:lineRule="exact"/>
              <w:ind w:left="268" w:leftChars="0" w:hanging="268" w:hangingChars="134"/>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2" w:line="200" w:lineRule="exact"/>
              <w:ind w:right="-10" w:rightChars="0"/>
              <w:jc w:val="center"/>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outlineLvl w:val="9"/>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Water flow in soils</w:t>
            </w:r>
            <w:r>
              <w:rPr>
                <w:color w:val="000000" w:themeColor="text1"/>
                <w:sz w:val="20"/>
                <w14:textFill>
                  <w14:solidFill>
                    <w14:schemeClr w14:val="tx1"/>
                  </w14:solidFill>
                </w14:textFill>
              </w:rPr>
              <w:t>（</w:t>
            </w:r>
            <w:r>
              <w:rPr>
                <w:rFonts w:ascii="Times New Roman" w:eastAsia="Times New Roman"/>
                <w:color w:val="000000" w:themeColor="text1"/>
                <w:sz w:val="20"/>
                <w14:textFill>
                  <w14:solidFill>
                    <w14:schemeClr w14:val="tx1"/>
                  </w14:solidFill>
                </w14:textFill>
              </w:rPr>
              <w:t>second edition</w:t>
            </w:r>
            <w:r>
              <w:rPr>
                <w:color w:val="000000" w:themeColor="text1"/>
                <w:sz w:val="20"/>
                <w14:textFill>
                  <w14:solidFill>
                    <w14:schemeClr w14:val="tx1"/>
                  </w14:solidFill>
                </w14:textFill>
              </w:rPr>
              <w:t>）</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34"/>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Tsuyoshi Miyazaki</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268" w:leftChars="0" w:hanging="268" w:hangingChars="134"/>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17</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Soil hydrology</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4"/>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Miroslav kutilek</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left="268" w:leftChars="0" w:hanging="268" w:hangingChars="134"/>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outlineLvl w:val="9"/>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leftChars="0" w:right="202" w:rightChars="0"/>
              <w:jc w:val="center"/>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18</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Principles of soil physics</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4" w:leftChars="0"/>
              <w:textAlignment w:val="auto"/>
              <w:outlineLvl w:val="9"/>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Pattanlal</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268" w:leftChars="0" w:hanging="268" w:hangingChars="134"/>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outlineLvl w:val="9"/>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794" w:type="dxa"/>
            <w:tcBorders>
              <w:top w:val="single" w:color="000000" w:sz="4" w:space="0"/>
              <w:bottom w:val="single" w:color="000000" w:sz="4" w:space="0"/>
              <w:right w:val="single" w:color="000000" w:sz="4" w:space="0"/>
            </w:tcBorders>
            <w:noWrap w:val="0"/>
            <w:vAlign w:val="top"/>
          </w:tcPr>
          <w:p>
            <w:pPr>
              <w:pStyle w:val="15"/>
              <w:spacing w:before="108"/>
              <w:ind w:left="221" w:leftChars="0" w:right="202" w:rightChars="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19</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tabs>
                <w:tab w:val="left" w:pos="1585"/>
                <w:tab w:val="left" w:pos="2444"/>
                <w:tab w:val="left" w:pos="4010"/>
              </w:tabs>
              <w:kinsoku/>
              <w:wordWrap/>
              <w:overflowPunct/>
              <w:topLinePunct w:val="0"/>
              <w:autoSpaceDE/>
              <w:autoSpaceDN/>
              <w:bidi w:val="0"/>
              <w:adjustRightInd/>
              <w:snapToGrid/>
              <w:spacing w:line="222"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Soil-watersolute</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Process</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Characterization</w:t>
            </w:r>
          </w:p>
          <w:p>
            <w:pPr>
              <w:pStyle w:val="15"/>
              <w:keepNext w:val="0"/>
              <w:keepLines w:val="0"/>
              <w:pageBreakBefore w:val="0"/>
              <w:widowControl w:val="0"/>
              <w:tabs>
                <w:tab w:val="left" w:pos="1585"/>
                <w:tab w:val="left" w:pos="2444"/>
                <w:tab w:val="left" w:pos="4010"/>
              </w:tabs>
              <w:kinsoku/>
              <w:wordWrap/>
              <w:overflowPunct/>
              <w:topLinePunct w:val="0"/>
              <w:autoSpaceDE/>
              <w:autoSpaceDN/>
              <w:bidi w:val="0"/>
              <w:adjustRightInd/>
              <w:snapToGrid/>
              <w:spacing w:line="222"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An</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Integrated Approach</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8"/>
              <w:ind w:left="1034" w:leftChars="16" w:right="-139" w:rightChars="-66" w:hanging="1000" w:hangingChars="500"/>
              <w:jc w:val="left"/>
              <w:rPr>
                <w:rFonts w:asci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Javier</w:t>
            </w:r>
            <w:r>
              <w:rPr>
                <w:rFonts w:hint="eastAsia" w:ascii="Times New Roman" w:hAnsi="Times New Roman"/>
                <w:color w:val="000000" w:themeColor="text1"/>
                <w:sz w:val="20"/>
                <w:lang w:val="en-US" w:eastAsia="zh-CN"/>
                <w14:textFill>
                  <w14:solidFill>
                    <w14:schemeClr w14:val="tx1"/>
                  </w14:solidFill>
                </w14:textFill>
              </w:rPr>
              <w:t xml:space="preserve"> </w:t>
            </w:r>
            <w:r>
              <w:rPr>
                <w:rFonts w:ascii="Times New Roman" w:hAnsi="Times New Roman"/>
                <w:color w:val="000000" w:themeColor="text1"/>
                <w:sz w:val="20"/>
                <w14:textFill>
                  <w14:solidFill>
                    <w14:schemeClr w14:val="tx1"/>
                  </w14:solidFill>
                </w14:textFill>
              </w:rPr>
              <w:t>álvarez -benedí</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99"/>
              <w:ind w:left="268" w:leftChars="0" w:hanging="268" w:hangingChars="134"/>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spacing w:before="99"/>
              <w:ind w:right="-10" w:rightChars="0"/>
              <w:jc w:val="center"/>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794" w:type="dxa"/>
            <w:tcBorders>
              <w:top w:val="single" w:color="000000" w:sz="4" w:space="0"/>
              <w:bottom w:val="single" w:color="000000" w:sz="4" w:space="0"/>
              <w:right w:val="single" w:color="000000" w:sz="4" w:space="0"/>
            </w:tcBorders>
            <w:noWrap w:val="0"/>
            <w:vAlign w:val="top"/>
          </w:tcPr>
          <w:p>
            <w:pPr>
              <w:pStyle w:val="15"/>
              <w:spacing w:before="123"/>
              <w:ind w:left="221" w:leftChars="0" w:right="202" w:rightChars="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20</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23" w:lineRule="exact"/>
              <w:ind w:left="57"/>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Design and Operation of Farm Irrigation Systems</w:t>
            </w:r>
          </w:p>
          <w:p>
            <w:pPr>
              <w:pStyle w:val="15"/>
              <w:keepNext w:val="0"/>
              <w:keepLines w:val="0"/>
              <w:pageBreakBefore w:val="0"/>
              <w:widowControl w:val="0"/>
              <w:kinsoku/>
              <w:wordWrap/>
              <w:overflowPunct/>
              <w:topLinePunct w:val="0"/>
              <w:autoSpaceDE/>
              <w:autoSpaceDN/>
              <w:bidi w:val="0"/>
              <w:adjustRightInd/>
              <w:snapToGrid/>
              <w:spacing w:before="9" w:line="237" w:lineRule="exact"/>
              <w:ind w:left="57" w:leftChars="0"/>
              <w:textAlignment w:val="auto"/>
              <w:rPr>
                <w:rFonts w:ascii="Times New Roman"/>
                <w:color w:val="000000" w:themeColor="text1"/>
                <w:sz w:val="20"/>
                <w14:textFill>
                  <w14:solidFill>
                    <w14:schemeClr w14:val="tx1"/>
                  </w14:solidFill>
                </w14:textFill>
              </w:rPr>
            </w:pPr>
            <w:r>
              <w:rPr>
                <w:color w:val="000000" w:themeColor="text1"/>
                <w:sz w:val="20"/>
                <w14:textFill>
                  <w14:solidFill>
                    <w14:schemeClr w14:val="tx1"/>
                  </w14:solidFill>
                </w14:textFill>
              </w:rPr>
              <w:t>（</w:t>
            </w:r>
            <w:r>
              <w:rPr>
                <w:rFonts w:ascii="Times New Roman" w:eastAsia="Times New Roman"/>
                <w:color w:val="000000" w:themeColor="text1"/>
                <w:sz w:val="20"/>
                <w14:textFill>
                  <w14:solidFill>
                    <w14:schemeClr w14:val="tx1"/>
                  </w14:solidFill>
                </w14:textFill>
              </w:rPr>
              <w:t>2nd edition</w:t>
            </w:r>
            <w:r>
              <w:rPr>
                <w:color w:val="000000" w:themeColor="text1"/>
                <w:sz w:val="20"/>
                <w14:textFill>
                  <w14:solidFill>
                    <w14:schemeClr w14:val="tx1"/>
                  </w14:solidFill>
                </w14:textFill>
              </w:rPr>
              <w:t>）</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23"/>
              <w:ind w:left="33" w:leftChars="0"/>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Glenn J. Hoffman</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117"/>
              <w:ind w:right="10" w:rightChars="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spacing w:before="117"/>
              <w:ind w:right="-10" w:rightChars="0"/>
              <w:jc w:val="center"/>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leftChars="0" w:right="202"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21</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leftChars="0"/>
              <w:jc w:val="both"/>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Irrigation Engineering</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3" w:leftChars="0"/>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R.N.Reddy</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rightChars="0"/>
              <w:jc w:val="right"/>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leftChars="0" w:right="202"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22</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leftChars="0"/>
              <w:jc w:val="both"/>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Plant Solute Transport</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3" w:leftChars="0"/>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Anthony Yeo</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rightChars="0"/>
              <w:jc w:val="right"/>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leftChars="0" w:right="202"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23</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leftChars="0"/>
              <w:jc w:val="both"/>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 xml:space="preserve">机械系统动力学分析及 </w:t>
            </w:r>
            <w:r>
              <w:rPr>
                <w:rFonts w:ascii="Times New Roman" w:eastAsia="Times New Roman"/>
                <w:color w:val="000000" w:themeColor="text1"/>
                <w:sz w:val="20"/>
                <w14:textFill>
                  <w14:solidFill>
                    <w14:schemeClr w14:val="tx1"/>
                  </w14:solidFill>
                </w14:textFill>
              </w:rPr>
              <w:t xml:space="preserve">ADAMS </w:t>
            </w:r>
            <w:r>
              <w:rPr>
                <w:color w:val="000000" w:themeColor="text1"/>
                <w:sz w:val="20"/>
                <w14:textFill>
                  <w14:solidFill>
                    <w14:schemeClr w14:val="tx1"/>
                  </w14:solidFill>
                </w14:textFill>
              </w:rPr>
              <w:t>应用教程</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leftChars="0"/>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陈立平</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rightChars="0"/>
              <w:jc w:val="right"/>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00" w:lineRule="exact"/>
              <w:ind w:right="207"/>
              <w:jc w:val="center"/>
              <w:textAlignment w:val="auto"/>
              <w:outlineLvl w:val="9"/>
              <w:rPr>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 xml:space="preserve"> </w:t>
            </w:r>
            <w:r>
              <w:rPr>
                <w:color w:val="000000" w:themeColor="text1"/>
                <w:sz w:val="20"/>
                <w14:textFill>
                  <w14:solidFill>
                    <w14:schemeClr w14:val="tx1"/>
                  </w14:solidFill>
                </w14:textFill>
              </w:rPr>
              <w:t>序号</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00" w:lineRule="exact"/>
              <w:ind w:right="21" w:right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著作或期刊名称</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200" w:lineRule="exact"/>
              <w:ind w:right="35" w:right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作者</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00" w:lineRule="exact"/>
              <w:ind w:left="0" w:leftChars="0" w:hanging="6" w:firstLineChars="0"/>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考核办法</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line="200" w:lineRule="exact"/>
              <w:ind w:left="33"/>
              <w:jc w:val="center"/>
              <w:textAlignment w:val="auto"/>
              <w:outlineLvl w:val="9"/>
              <w:rPr>
                <w:color w:val="000000" w:themeColor="text1"/>
                <w:sz w:val="20"/>
                <w14:textFill>
                  <w14:solidFill>
                    <w14:schemeClr w14:val="tx1"/>
                  </w14:solidFill>
                </w14:textFill>
              </w:rPr>
            </w:pPr>
            <w:r>
              <w:rPr>
                <w:color w:val="000000" w:themeColor="text1"/>
                <w:sz w:val="20"/>
                <w14:textFill>
                  <w14:solidFill>
                    <w14:schemeClr w14:val="tx1"/>
                  </w14:solidFill>
                </w14:textFill>
              </w:rPr>
              <w:t>备注</w:t>
            </w:r>
          </w:p>
          <w:p>
            <w:pPr>
              <w:pStyle w:val="15"/>
              <w:keepNext w:val="0"/>
              <w:keepLines w:val="0"/>
              <w:pageBreakBefore w:val="0"/>
              <w:widowControl w:val="0"/>
              <w:kinsoku/>
              <w:wordWrap/>
              <w:overflowPunct/>
              <w:topLinePunct w:val="0"/>
              <w:autoSpaceDE/>
              <w:autoSpaceDN/>
              <w:bidi w:val="0"/>
              <w:adjustRightInd/>
              <w:snapToGrid/>
              <w:spacing w:before="1" w:line="200" w:lineRule="exact"/>
              <w:ind w:left="33"/>
              <w:jc w:val="center"/>
              <w:textAlignment w:val="auto"/>
              <w:outlineLvl w:val="9"/>
              <w:rPr>
                <w:color w:val="000000" w:themeColor="text1"/>
                <w:sz w:val="20"/>
                <w14:textFill>
                  <w14:solidFill>
                    <w14:schemeClr w14:val="tx1"/>
                  </w14:solidFill>
                </w14:textFill>
              </w:rPr>
            </w:pPr>
            <w:r>
              <w:rPr>
                <w:color w:val="000000" w:themeColor="text1"/>
                <w:w w:val="66"/>
                <w:sz w:val="20"/>
                <w14:textFill>
                  <w14:solidFill>
                    <w14:schemeClr w14:val="tx1"/>
                  </w14:solidFill>
                </w14:textFill>
              </w:rPr>
              <w:t>（必读或选读）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24</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机械动态仿真与工程分析</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方建军</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25</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农业机械化工程技术</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汪懋华</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26</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畜牧业机械化</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蒋恩成</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27</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军用履带车辆传动装置</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B.M.</w:t>
            </w:r>
            <w:r>
              <w:rPr>
                <w:color w:val="000000" w:themeColor="text1"/>
                <w:sz w:val="20"/>
                <w14:textFill>
                  <w14:solidFill>
                    <w14:schemeClr w14:val="tx1"/>
                  </w14:solidFill>
                </w14:textFill>
              </w:rPr>
              <w:t>安东诺夫</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苏</w:t>
            </w:r>
            <w:r>
              <w:rPr>
                <w:rFonts w:ascii="Times New Roman" w:eastAsia="Times New Roman"/>
                <w:color w:val="000000" w:themeColor="text1"/>
                <w:sz w:val="20"/>
                <w14:textFill>
                  <w14:solidFill>
                    <w14:schemeClr w14:val="tx1"/>
                  </w14:solidFill>
                </w14:textFill>
              </w:rPr>
              <w:t>)</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28</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履带车辆悬挂系统结构与性能分析</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徐国英</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29</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先进液压传动技术</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李松晶</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30</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精细农业</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汪懋华</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31</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00" w:lineRule="exact"/>
              <w:ind w:left="57"/>
              <w:jc w:val="both"/>
              <w:textAlignment w:val="auto"/>
              <w:rPr>
                <w:rFonts w:ascii="Times New Roman"/>
                <w:color w:val="000000" w:themeColor="text1"/>
                <w:spacing w:val="-6"/>
                <w:sz w:val="20"/>
                <w14:textFill>
                  <w14:solidFill>
                    <w14:schemeClr w14:val="tx1"/>
                  </w14:solidFill>
                </w14:textFill>
              </w:rPr>
            </w:pPr>
            <w:r>
              <w:rPr>
                <w:rFonts w:ascii="Times New Roman"/>
                <w:color w:val="000000" w:themeColor="text1"/>
                <w:spacing w:val="-6"/>
                <w:sz w:val="20"/>
                <w14:textFill>
                  <w14:solidFill>
                    <w14:schemeClr w14:val="tx1"/>
                  </w14:solidFill>
                </w14:textFill>
              </w:rPr>
              <w:t>Innovation of agricultural engineering technologies</w:t>
            </w:r>
          </w:p>
          <w:p>
            <w:pPr>
              <w:pStyle w:val="15"/>
              <w:keepNext w:val="0"/>
              <w:keepLines w:val="0"/>
              <w:pageBreakBefore w:val="0"/>
              <w:widowControl w:val="0"/>
              <w:kinsoku/>
              <w:wordWrap/>
              <w:overflowPunct/>
              <w:topLinePunct w:val="0"/>
              <w:autoSpaceDE/>
              <w:autoSpaceDN/>
              <w:bidi w:val="0"/>
              <w:adjustRightInd/>
              <w:snapToGrid/>
              <w:spacing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for 21 st century</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Zeng dechao</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2"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2"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An Introduction To Agricultural Engineering</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L.O. Roth</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33</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Mechanical Engineering Design</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Joeph Shigley</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34</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Agricultural Buildings and Structures</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James H. Whitaker</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35</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Engineering Design</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George E. Dieter</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36</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tabs>
                <w:tab w:val="left" w:pos="1392"/>
                <w:tab w:val="left" w:pos="1925"/>
                <w:tab w:val="left" w:pos="3273"/>
              </w:tabs>
              <w:kinsoku/>
              <w:wordWrap/>
              <w:overflowPunct/>
              <w:topLinePunct w:val="0"/>
              <w:autoSpaceDE/>
              <w:autoSpaceDN/>
              <w:bidi w:val="0"/>
              <w:adjustRightInd/>
              <w:snapToGrid/>
              <w:spacing w:line="200" w:lineRule="exact"/>
              <w:ind w:left="57" w:right="-158" w:rightChars="-75"/>
              <w:jc w:val="both"/>
              <w:textAlignment w:val="auto"/>
              <w:rPr>
                <w:rFonts w:ascii="Times New Roman"/>
                <w:color w:val="000000" w:themeColor="text1"/>
                <w:sz w:val="20"/>
                <w14:textFill>
                  <w14:solidFill>
                    <w14:schemeClr w14:val="tx1"/>
                  </w14:solidFill>
                </w14:textFill>
              </w:rPr>
            </w:pPr>
            <w:r>
              <w:rPr>
                <w:rFonts w:ascii="Times New Roman"/>
                <w:color w:val="000000" w:themeColor="text1"/>
                <w:spacing w:val="-6"/>
                <w:sz w:val="20"/>
                <w14:textFill>
                  <w14:solidFill>
                    <w14:schemeClr w14:val="tx1"/>
                  </w14:solidFill>
                </w14:textFill>
              </w:rPr>
              <w:t>Introduction</w:t>
            </w:r>
            <w:r>
              <w:rPr>
                <w:rFonts w:hint="eastAsia" w:ascii="Times New Roman"/>
                <w:color w:val="000000" w:themeColor="text1"/>
                <w:spacing w:val="-6"/>
                <w:sz w:val="20"/>
                <w:lang w:val="en-US" w:eastAsia="zh-CN"/>
                <w14:textFill>
                  <w14:solidFill>
                    <w14:schemeClr w14:val="tx1"/>
                  </w14:solidFill>
                </w14:textFill>
              </w:rPr>
              <w:t xml:space="preserve"> </w:t>
            </w:r>
            <w:r>
              <w:rPr>
                <w:rFonts w:ascii="Times New Roman"/>
                <w:color w:val="000000" w:themeColor="text1"/>
                <w:spacing w:val="-6"/>
                <w:sz w:val="20"/>
                <w14:textFill>
                  <w14:solidFill>
                    <w14:schemeClr w14:val="tx1"/>
                  </w14:solidFill>
                </w14:textFill>
              </w:rPr>
              <w:t>to</w:t>
            </w:r>
            <w:r>
              <w:rPr>
                <w:rFonts w:hint="eastAsia" w:ascii="Times New Roman"/>
                <w:color w:val="000000" w:themeColor="text1"/>
                <w:spacing w:val="-6"/>
                <w:sz w:val="20"/>
                <w:lang w:val="en-US" w:eastAsia="zh-CN"/>
                <w14:textFill>
                  <w14:solidFill>
                    <w14:schemeClr w14:val="tx1"/>
                  </w14:solidFill>
                </w14:textFill>
              </w:rPr>
              <w:t xml:space="preserve"> </w:t>
            </w:r>
            <w:r>
              <w:rPr>
                <w:rFonts w:ascii="Times New Roman"/>
                <w:color w:val="000000" w:themeColor="text1"/>
                <w:spacing w:val="-6"/>
                <w:sz w:val="20"/>
                <w14:textFill>
                  <w14:solidFill>
                    <w14:schemeClr w14:val="tx1"/>
                  </w14:solidFill>
                </w14:textFill>
              </w:rPr>
              <w:t>Agricultural</w:t>
            </w:r>
            <w:r>
              <w:rPr>
                <w:rFonts w:hint="eastAsia" w:ascii="Times New Roman"/>
                <w:color w:val="000000" w:themeColor="text1"/>
                <w:spacing w:val="-6"/>
                <w:sz w:val="20"/>
                <w:lang w:val="en-US" w:eastAsia="zh-CN"/>
                <w14:textFill>
                  <w14:solidFill>
                    <w14:schemeClr w14:val="tx1"/>
                  </w14:solidFill>
                </w14:textFill>
              </w:rPr>
              <w:t xml:space="preserve"> </w:t>
            </w:r>
            <w:r>
              <w:rPr>
                <w:rFonts w:ascii="Times New Roman"/>
                <w:color w:val="000000" w:themeColor="text1"/>
                <w:spacing w:val="-6"/>
                <w:sz w:val="20"/>
                <w14:textFill>
                  <w14:solidFill>
                    <w14:schemeClr w14:val="tx1"/>
                  </w14:solidFill>
                </w14:textFill>
              </w:rPr>
              <w:t>Engineering</w:t>
            </w:r>
            <w:r>
              <w:rPr>
                <w:rFonts w:hint="eastAsia" w:ascii="Times New Roman"/>
                <w:color w:val="000000" w:themeColor="text1"/>
                <w:spacing w:val="-6"/>
                <w:sz w:val="20"/>
                <w:lang w:val="en-US" w:eastAsia="zh-CN"/>
                <w14:textFill>
                  <w14:solidFill>
                    <w14:schemeClr w14:val="tx1"/>
                  </w14:solidFill>
                </w14:textFill>
              </w:rPr>
              <w:t xml:space="preserve"> </w:t>
            </w:r>
            <w:r>
              <w:rPr>
                <w:rFonts w:ascii="Times New Roman"/>
                <w:color w:val="000000" w:themeColor="text1"/>
                <w:spacing w:val="-6"/>
                <w:sz w:val="20"/>
                <w14:textFill>
                  <w14:solidFill>
                    <w14:schemeClr w14:val="tx1"/>
                  </w14:solidFill>
                </w14:textFill>
              </w:rPr>
              <w:t>Technology</w:t>
            </w:r>
            <w:r>
              <w:rPr>
                <w:rFonts w:hint="eastAsia" w:ascii="Times New Roman"/>
                <w:color w:val="000000" w:themeColor="text1"/>
                <w:spacing w:val="-6"/>
                <w:sz w:val="20"/>
                <w:lang w:val="en-US" w:eastAsia="zh-CN"/>
                <w14:textFill>
                  <w14:solidFill>
                    <w14:schemeClr w14:val="tx1"/>
                  </w14:solidFill>
                </w14:textFill>
              </w:rPr>
              <w:t xml:space="preserve">           </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Field</w:t>
            </w:r>
            <w:r>
              <w:rPr>
                <w:color w:val="000000" w:themeColor="text1"/>
                <w:sz w:val="20"/>
                <w14:textFill>
                  <w14:solidFill>
                    <w14:schemeClr w14:val="tx1"/>
                  </w14:solidFill>
                </w14:textFill>
              </w:rPr>
              <w:t xml:space="preserve">， </w:t>
            </w:r>
            <w:r>
              <w:rPr>
                <w:rFonts w:ascii="Times New Roman" w:eastAsia="Times New Roman"/>
                <w:color w:val="000000" w:themeColor="text1"/>
                <w:sz w:val="20"/>
                <w14:textFill>
                  <w14:solidFill>
                    <w14:schemeClr w14:val="tx1"/>
                  </w14:solidFill>
                </w14:textFill>
              </w:rPr>
              <w:t>Harry</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37</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An Introduction to Agricultural Engineering</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left="33"/>
              <w:textAlignment w:val="auto"/>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Field</w:t>
            </w:r>
            <w:r>
              <w:rPr>
                <w:color w:val="000000" w:themeColor="text1"/>
                <w:sz w:val="20"/>
                <w14:textFill>
                  <w14:solidFill>
                    <w14:schemeClr w14:val="tx1"/>
                  </w14:solidFill>
                </w14:textFill>
              </w:rPr>
              <w:t xml:space="preserve">， </w:t>
            </w:r>
            <w:r>
              <w:rPr>
                <w:rFonts w:ascii="Times New Roman" w:eastAsia="Times New Roman"/>
                <w:color w:val="000000" w:themeColor="text1"/>
                <w:sz w:val="20"/>
                <w14:textFill>
                  <w14:solidFill>
                    <w14:schemeClr w14:val="tx1"/>
                  </w14:solidFill>
                </w14:textFill>
              </w:rPr>
              <w:t>Harry</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38</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Engineering Practices for Agricultural Production</w:t>
            </w:r>
          </w:p>
          <w:p>
            <w:pPr>
              <w:pStyle w:val="15"/>
              <w:keepNext w:val="0"/>
              <w:keepLines w:val="0"/>
              <w:pageBreakBefore w:val="0"/>
              <w:widowControl w:val="0"/>
              <w:kinsoku/>
              <w:wordWrap/>
              <w:overflowPunct/>
              <w:topLinePunct w:val="0"/>
              <w:autoSpaceDE/>
              <w:autoSpaceDN/>
              <w:bidi w:val="0"/>
              <w:adjustRightInd/>
              <w:snapToGrid/>
              <w:spacing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and Water conservation</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Megh R. Goyal</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2"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2"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39</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tabs>
                <w:tab w:val="left" w:pos="1381"/>
                <w:tab w:val="left" w:pos="2790"/>
                <w:tab w:val="left" w:pos="3963"/>
              </w:tabs>
              <w:kinsoku/>
              <w:wordWrap/>
              <w:overflowPunct/>
              <w:topLinePunct w:val="0"/>
              <w:autoSpaceDE/>
              <w:autoSpaceDN/>
              <w:bidi w:val="0"/>
              <w:adjustRightInd/>
              <w:snapToGrid/>
              <w:spacing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Agricultural</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Engineering:</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Principles</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and</w:t>
            </w:r>
          </w:p>
          <w:p>
            <w:pPr>
              <w:pStyle w:val="15"/>
              <w:keepNext w:val="0"/>
              <w:keepLines w:val="0"/>
              <w:pageBreakBefore w:val="0"/>
              <w:widowControl w:val="0"/>
              <w:kinsoku/>
              <w:wordWrap/>
              <w:overflowPunct/>
              <w:topLinePunct w:val="0"/>
              <w:autoSpaceDE/>
              <w:autoSpaceDN/>
              <w:bidi w:val="0"/>
              <w:adjustRightInd/>
              <w:snapToGrid/>
              <w:spacing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applications</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8"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Doherty, Cade</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40</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57"/>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Agricultural Information Systems Development</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3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Richard batte</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41</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履带车辆虚拟样机技术及其应用</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王红岩</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42</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智能控制技术</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易继锴</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43</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人工智能原理与应用</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田盛丰</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44</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模糊控制技术及应用实例</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陈永义</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45</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机械工程测试原理与技术</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秦树人</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46</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多传感器信息融合及应用</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何友</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3"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47</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农业信息学</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曹卫星</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794" w:type="dxa"/>
            <w:tcBorders>
              <w:top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48</w:t>
            </w:r>
          </w:p>
        </w:tc>
        <w:tc>
          <w:tcPr>
            <w:tcW w:w="4051" w:type="dxa"/>
            <w:gridSpan w:val="2"/>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软件工程导论</w:t>
            </w:r>
          </w:p>
        </w:tc>
        <w:tc>
          <w:tcPr>
            <w:tcW w:w="1845"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张海藩</w:t>
            </w:r>
          </w:p>
        </w:tc>
        <w:tc>
          <w:tcPr>
            <w:tcW w:w="1005" w:type="dxa"/>
            <w:gridSpan w:val="2"/>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94" w:type="dxa"/>
            <w:tcBorders>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49</w:t>
            </w:r>
          </w:p>
        </w:tc>
        <w:tc>
          <w:tcPr>
            <w:tcW w:w="4051" w:type="dxa"/>
            <w:gridSpan w:val="2"/>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数据结构</w:t>
            </w:r>
          </w:p>
        </w:tc>
        <w:tc>
          <w:tcPr>
            <w:tcW w:w="1845" w:type="dxa"/>
            <w:tcBorders>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严蔚敏</w:t>
            </w:r>
          </w:p>
        </w:tc>
        <w:tc>
          <w:tcPr>
            <w:tcW w:w="1005" w:type="dxa"/>
            <w:gridSpan w:val="2"/>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50</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C </w:t>
            </w:r>
            <w:r>
              <w:rPr>
                <w:color w:val="000000" w:themeColor="text1"/>
                <w:sz w:val="20"/>
                <w14:textFill>
                  <w14:solidFill>
                    <w14:schemeClr w14:val="tx1"/>
                  </w14:solidFill>
                </w14:textFill>
              </w:rPr>
              <w:t>语言程序设计</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谭浩强</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794"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51</w:t>
            </w:r>
          </w:p>
        </w:tc>
        <w:tc>
          <w:tcPr>
            <w:tcW w:w="4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left="57"/>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数据库技术及应用</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原理</w:t>
            </w:r>
            <w:r>
              <w:rPr>
                <w:rFonts w:ascii="Times New Roman" w:eastAsia="Times New Roman"/>
                <w:color w:val="000000" w:themeColor="text1"/>
                <w:sz w:val="20"/>
                <w14:textFill>
                  <w14:solidFill>
                    <w14:schemeClr w14:val="tx1"/>
                  </w14:solidFill>
                </w14:textFill>
              </w:rPr>
              <w:t>+Access+ADO+VB)</w:t>
            </w:r>
          </w:p>
        </w:tc>
        <w:tc>
          <w:tcPr>
            <w:tcW w:w="184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李俊山</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7"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794" w:type="dxa"/>
            <w:tcBorders>
              <w:top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line="200" w:lineRule="exact"/>
              <w:ind w:left="221" w:right="202"/>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52</w:t>
            </w:r>
          </w:p>
        </w:tc>
        <w:tc>
          <w:tcPr>
            <w:tcW w:w="4051" w:type="dxa"/>
            <w:gridSpan w:val="2"/>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5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计算机网络教程</w:t>
            </w:r>
          </w:p>
        </w:tc>
        <w:tc>
          <w:tcPr>
            <w:tcW w:w="1845"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谢希仁</w:t>
            </w:r>
          </w:p>
        </w:tc>
        <w:tc>
          <w:tcPr>
            <w:tcW w:w="1005" w:type="dxa"/>
            <w:gridSpan w:val="2"/>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10" w:rightChars="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综述报告</w:t>
            </w:r>
          </w:p>
        </w:tc>
        <w:tc>
          <w:tcPr>
            <w:tcW w:w="1065" w:type="dxa"/>
            <w:tcBorders>
              <w:top w:val="single" w:color="000000" w:sz="4" w:space="0"/>
              <w:lef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line="200" w:lineRule="exact"/>
              <w:ind w:right="405"/>
              <w:jc w:val="right"/>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选读</w:t>
            </w:r>
          </w:p>
        </w:tc>
      </w:tr>
    </w:tbl>
    <w:p>
      <w:pPr>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10" w:name="_Toc22386"/>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作物学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学位授予标准</w:t>
      </w:r>
      <w:bookmarkEnd w:id="10"/>
    </w:p>
    <w:p>
      <w:pPr>
        <w:pStyle w:val="3"/>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color w:val="000000" w:themeColor="text1"/>
          <w:sz w:val="24"/>
          <w:szCs w:val="24"/>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是农业科学的核心学科之一。其根本任务是研究作物重要性状的遗传规律和育种技术，培育优良品种，实现良种化、种子标准化；同时揭示作物生长发育和产量、品质形成规律及其与环境的关系，采取农艺措施将良种的遗传功能转化为现实生产力，实现高产、优质、高效、生态、安全的生产目标，为保障我国粮食安全和农产品有效供给、生态安全、现代农业可持续发展提供可靠的技术支撑。</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w w:val="100"/>
          <w:sz w:val="28"/>
          <w:szCs w:val="28"/>
          <w14:textFill>
            <w14:solidFill>
              <w14:schemeClr w14:val="tx1"/>
            </w14:solidFill>
          </w14:textFill>
        </w:rPr>
        <w:t>湖南农业大学作物学始建于1926</w:t>
      </w: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28"/>
          <w:szCs w:val="28"/>
          <w14:textFill>
            <w14:solidFill>
              <w14:schemeClr w14:val="tx1"/>
            </w14:solidFill>
          </w14:textFill>
        </w:rPr>
        <w:t>年，1978</w:t>
      </w: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28"/>
          <w:szCs w:val="28"/>
          <w14:textFill>
            <w14:solidFill>
              <w14:schemeClr w14:val="tx1"/>
            </w14:solidFill>
          </w14:textFill>
        </w:rPr>
        <w:t>年开始招收硕士研究生，1981</w:t>
      </w:r>
      <w:r>
        <w:rPr>
          <w:rFonts w:hint="eastAsia" w:ascii="仿宋_GB2312" w:hAnsi="仿宋_GB2312" w:eastAsia="仿宋_GB2312" w:cs="仿宋_GB2312"/>
          <w:color w:val="000000" w:themeColor="text1"/>
          <w:spacing w:val="0"/>
          <w:sz w:val="28"/>
          <w:szCs w:val="28"/>
          <w14:textFill>
            <w14:solidFill>
              <w14:schemeClr w14:val="tx1"/>
            </w14:solidFill>
          </w14:textFill>
        </w:rPr>
        <w:t>年获得硕士学位授予权，1986 年获博士学位授予权，1995 年建立博士后流动站，1998年获一级学科博士学位授予权，现任学科带头人为官春云院士。作物学是湖南省国内一流建设学科，湖南省“十二五”优势特色重点学科，在教育部第四轮学科评估中，作物学为 B+类学科，进入全国前10-20%。学科下设作物栽培学与耕作学、作物遗传育种、种子科学与技术、作物信息科学、烟草学、草业科学与技术等6个二级学科。其中，作物栽培学与耕作学为“十一五”国家重点学科，作物遗传育种为“十一五”湖南省优势特色重点学科。学科拥有“南方稻田作物多熟制现代化生产协同创新中心” 等国家级创新平台3个，其他省部级研究平台13个。学科还拥有教育部创新团队1个，省高校科技创新团队1个，国家级教学团队1个，全国高校黄大年式教师团队1个。作物学科现有专任教师93人，实验技术人员20人，管理人员16人。专任教师中具有博士学位的79人，占专任教师的84.9%，具有硕士学位的13人，占专任教师的14.0%，两者合计为98.9%；正高级职称教师43人、副高级职称教师24人、讲师26人，分别占专任教师的46.24%、25.81%和27.96%。农学院专任教师队伍是一支水平较高的教师队伍，拥有作物学主干课程国家教学团队和全国高校黄大年式教师团队。专</w:t>
      </w:r>
      <w:r>
        <w:rPr>
          <w:rFonts w:hint="eastAsia" w:ascii="仿宋_GB2312" w:hAnsi="仿宋_GB2312" w:eastAsia="仿宋_GB2312" w:cs="仿宋_GB2312"/>
          <w:color w:val="000000" w:themeColor="text1"/>
          <w:spacing w:val="0"/>
          <w:w w:val="100"/>
          <w:sz w:val="28"/>
          <w:szCs w:val="28"/>
          <w14:textFill>
            <w14:solidFill>
              <w14:schemeClr w14:val="tx1"/>
            </w14:solidFill>
          </w14:textFill>
        </w:rPr>
        <w:t>任教师中，有中国工程院院士3人（含双聘院士2人），长江学者讲座教授</w:t>
      </w:r>
      <w:r>
        <w:rPr>
          <w:rFonts w:hint="eastAsia" w:ascii="仿宋_GB2312" w:hAnsi="仿宋_GB2312" w:eastAsia="仿宋_GB2312" w:cs="仿宋_GB2312"/>
          <w:color w:val="000000" w:themeColor="text1"/>
          <w:spacing w:val="0"/>
          <w:sz w:val="28"/>
          <w:szCs w:val="28"/>
          <w14:textFill>
            <w14:solidFill>
              <w14:schemeClr w14:val="tx1"/>
            </w14:solidFill>
          </w14:textFill>
        </w:rPr>
        <w:t>1人、“百人计划”特聘教授3 人、神农学者讲座教授2人，国家级教学名师1人，全国优秀教师2人，国家级有突出贡献的中青年专家2人，享受政府特殊津贴专家8人，跨世纪学科带头人3人，全国教育系统劳动模范1人，国家农业产业技术体系岗位科学家4人，湖南省教学名师2人，省优秀中青年专家5人，省级优秀教师2人，省级学科带头人培养对象2人，省高校青年骨干教师培养对象9人。</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学科坚持“学研产”相结合，服务地方经济，针对我国南方区域作物多熟制生产特色开展研究，形成了稻、油、棉、麻、烟等作物生理生态与分子生物学、作物遗传育种和种质创新、作物多熟制理论与技术、作物种子科学与技术、作物信息技术与智慧农业工程等5个稳定的研究方向，在双季稻光温生态基础理论研究与应用、水稻两用核不育系与杂交组合选育、水稻“三定”栽培、优质油菜理论研究与育种、南方油菜全程机械化栽培技术体系、化学杂交剂利用油菜杂种优势、优质多抗棉花品种选育、棉花水浮育苗体系创建、苎麻品种资源挖掘与利用、现代烟草农业生产体系与浓香型烟叶研究等领域取得突出成就，首创麻类学科，提出了相对遗传力理论和油菜冬发理论，选育出了第一个通过国家审定的双低油菜品种，形成了作物物化栽培技术体系。2000 年以来，获得国家技术发明二等奖1项，国家科技进步二等奖5项，湖南省科学技术杰出贡献奖1项，湖南省光召科技奖1项，省部级科技进步一等奖9项，国家教学成果二等奖5项，选育农作物品种100余个，获得国家专利60余个，取得了显著的社会经济效益，培养本科生3000多人，硕士研究生1000余人，博士研究生300余人，获得国家优秀博士论文提名奖1人，省级优秀博士论文8篇。</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本学科历史积淀雄厚，发展与时俱进，紧紧围绕南方区域多熟制生产特色、国家粮油安全的重大需求和国际学科发展前沿，经过长期建设形成了学科面广、均衡发展、区域特色鲜明、地方优势突出的学科方向：</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8"/>
          <w:szCs w:val="28"/>
          <w14:textFill>
            <w14:solidFill>
              <w14:schemeClr w14:val="tx1"/>
            </w14:solidFill>
          </w14:textFill>
        </w:rPr>
        <w:t>作物栽培学与耕作学：主要从事作物生理与栽培调控、现代农作制与农田生态等研究、为作物绿色、高效、优质生产提供技术支撑。</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28"/>
          <w:szCs w:val="28"/>
          <w14:textFill>
            <w14:solidFill>
              <w14:schemeClr w14:val="tx1"/>
            </w14:solidFill>
          </w14:textFill>
        </w:rPr>
        <w:t>作物遗传育种：主要从事作物种质资源与新品种选育、作物基因组学与分子育种、作物杂种优势及其利用等研究，利用遗传学等知识改良现有品种，创造新的种质资源。</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28"/>
          <w:szCs w:val="28"/>
          <w14:textFill>
            <w14:solidFill>
              <w14:schemeClr w14:val="tx1"/>
            </w14:solidFill>
          </w14:textFill>
        </w:rPr>
        <w:t>种子科学与技术：种子科学与技术方向主要研究农作物种子发育生理与化学调控、种子生产、种子加工与贮藏、种子质量控制与检验等理论与技术。为种子生产、种子加工、种子检验等提供科学的理论依据，同时为种子工程提供新技术，最终为改造种子、创造种子、发展种子产业提供有益的参考。</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28"/>
          <w:szCs w:val="28"/>
          <w14:textFill>
            <w14:solidFill>
              <w14:schemeClr w14:val="tx1"/>
            </w14:solidFill>
          </w14:textFill>
        </w:rPr>
        <w:t>作物信息科学：该方向是以作物技术为核心，以信息技术为手段， 研究信息技术在多熟制作物生产、管理、加工、贮藏与销售等领域的应用与开发，研究精准农业技术，应用信息技术研究如何提高多熟制作物生产中的劳动生产率、资源利用率、农业经济效益和实现可持续发展等方面， 是作物科学与信息科学的交叉。</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28"/>
          <w:szCs w:val="28"/>
          <w14:textFill>
            <w14:solidFill>
              <w14:schemeClr w14:val="tx1"/>
            </w14:solidFill>
          </w14:textFill>
        </w:rPr>
        <w:t>烟草学：烟草学方向是烟草及烟草制品为研究对象的多学科交叉的应用研究学科。主要研究烟草育种、烟草栽培、烟草有害生物控制和烟草调制等，该方向研究烟草的生长与繁殖的规律和机理、生理生态与栽培的相互关系、耕作制度与可持续发展等问题，包括烟草种质创新与品种选育、烟草生理生态与栽培调制、烟田耕作制度与可持续发展、烟草生态安全理论与技术和烟草品质</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28"/>
          <w:szCs w:val="28"/>
          <w14:textFill>
            <w14:solidFill>
              <w14:schemeClr w14:val="tx1"/>
            </w14:solidFill>
          </w14:textFill>
        </w:rPr>
        <w:t>草业科学与技术：该方向主要研究草坪草、饲料草种质资源收集评价与新品种选育，优质高产抗逆性状形成机理及分子调控，高档常绿草坪建植与养护，饲草高产优质栽培与南方草地改良，草产品加工贮藏与利用， 南方生态草种质资源开发利用，生态修复、草地农业循环利用模式等。</w:t>
      </w: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1.学术素养</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博士研究生以作物生产理论创新及技术和方法提升研究为主。博士研究生应对作物学有浓厚的兴趣，以创新学科理论体系、提升作物生产技术水平、促进农业可持续发展为己任的精神和目标来学习和研究作物学；具有坚实宽广的现代作物生产与科学的基础理论与系统深入的专门知识，了解本学科的历史、现状和发展动态，了解本学科科技政策、知识产权和研究伦理等有关法规和知识；具有较强的作物学科学研究能力和解决生产实际问题的能力；具备较宽广的知识面，以及拓展学科新领域的学术潜力，要敢于进行学科交叉和融合，进行集成创新。在对作物系统进行客观描述的同时，还应该具有扎实的数理学基础、定量分析能力和模型归纳提炼的基本素养。</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博士研究生应该具有实事求是、认真严谨的治学态度；勇于创新的进取精神和献身农业科学事业的理想；具有科学的思维能力和敏锐的观察能力，勇于对学科发展的前沿领域进行探索；能够不畏艰难、脚踏实地、开拓创新；具备良好的合作精神和团队意识，能尊重他人的学术思想和研究方法及成果；在科学问题凝练、研究方案与实施、研究结果分析和成果形成的整个科研过程中能善于团结合作，发挥团队的作用；身心健康，具有良好体魄，能够承担本学科范围内各项专业工作任务。</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2.学术道德</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自觉遵守有关法律法规，讲求学术诚信，恪守学术规范，树立学术自律意识。</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在学术活动中，尊重他人的知识产权和学术成果，遵守约定俗成的引证准则。承担学术著作发表或学位论文写作的相应责任，根据实际参与者的贡献大小和自愿原则依次署名，或由作者共同约定署名顺序。成果发表时应实事求是，不得夸大学术价值和经济或社会效益，严禁重复发表。</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严格保守国家机密，遵守信息安全、生态安全、健康安全等国家安全方面的有关规定。不抄袭、剽窃、侵吞和篡改他人学术成果；不伪造或者篡改数据、文献；不捏造事实、伪造注释等。</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遵守学术界公认的其他学术道德规范。</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获得作物学博士学位的研究生，应熟练掌握本学科坚实、宽广的基础理论和系统深入的专门知识，同时掌握一定的相关学科知识，具有独立从事科学研究工作的能力，并在科学理论或专门技术上做出创新性的成果。应掌握的专门知识主要包括：作物生理生态、作物栽培理论与技术、耕作制度与作物可持续生产、作物信息技术、作物种质资源的创新和利用、作物遗传规律与基因挖掘、作物育种理论与技术、作物杂种优势理论与应用、作物种子种苗繁育理论与技术、作物种子种苗质量控制理论与技术等。在掌握已有的自然科学和社会科学等共性知识基础上，牢固掌握本学科的共性基础理论，并根据所属研究方向性质及其培养要求，博士学位获得者的知识结构又有所区别。</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8"/>
          <w:szCs w:val="28"/>
          <w14:textFill>
            <w14:solidFill>
              <w14:schemeClr w14:val="tx1"/>
            </w14:solidFill>
          </w14:textFill>
        </w:rPr>
        <w:t>作物栽培学与耕作学博士学位获得者。应以研究作物生产理论、方法与技术为主，应特别注重生产实践的应用基础或应用研究。博士学位获得者应掌握扎实的作物栽培学、耕作学、作物生理学、作物生态学等基础理论知识，包括作物区域布局、生产管理、资源配置、设施栽培、作物信息、仪器分析、田间试验等专门知识和技术研发能力。</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遗传育种博士学位获得者。应以研究作物遗传改良理论、方法与技术为主，应注重理论研究与应用研究相结合。学位获得者应具备扎实的遗传学和基因组学等理论基础，具备较强的遗传资源发掘、创新与利用、基因重组、人工诱变、杂种优势利用、细胞与分子生物学、田间试验与测试等专门知识和技术研发能力。</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28"/>
          <w:szCs w:val="28"/>
          <w14:textFill>
            <w14:solidFill>
              <w14:schemeClr w14:val="tx1"/>
            </w14:solidFill>
          </w14:textFill>
        </w:rPr>
        <w:t>种子科学与技术博士学位获得者。应以研究种子生产与繁育及其产业化理论与技术为主，应注重实际应用的科学研究。学位获得者</w:t>
      </w:r>
    </w:p>
    <w:p>
      <w:pPr>
        <w:pStyle w:val="7"/>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应具备较强的种子生产、加工贮藏及种子质量控制与检验等理论功底与技术研发能力。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信息科学博士学位获得者。应具备现代田间、实验室的综合实验技能，能熟练运用计算机和先进仪器设备，研究信息技术在多熟制作物生产、管理、加工、贮藏与销售等领域的应用与开发，研究精准农业技术， 应用信息技术研究如何提高多熟制作物生产中的劳动生产率、资源利用率、农业经济效益和实现可持续发展。</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28"/>
          <w:szCs w:val="28"/>
          <w14:textFill>
            <w14:solidFill>
              <w14:schemeClr w14:val="tx1"/>
            </w14:solidFill>
          </w14:textFill>
        </w:rPr>
        <w:t>烟草学博士学位获得者。应熟练掌握作物栽培与耕作、作物遗传育种、植物病理及生态学等基本原理，深入了解烟草的生长与繁殖的规律和机理、生理生态与栽培的相互关系、耕作制度与可持续发展等主要问题， 学位获得者具备较强的开展烟草种质创新与品种选育、烟草生理生态与栽培调制、烟田耕作制度与可持续发展、烟草生态安全理论与技术和烟草品质等研究的理论与技术研发能力。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28"/>
          <w:szCs w:val="28"/>
          <w14:textFill>
            <w14:solidFill>
              <w14:schemeClr w14:val="tx1"/>
            </w14:solidFill>
          </w14:textFill>
        </w:rPr>
        <w:t>草业科学与技术博士学位获得者。应熟练掌握草业科学坚实宽广的基础理论和系统深入的专门知识，熟悉草学专业科学技术的研究现状和发展趋势，具有良好的生产实践技能，具有独立从事草学相关科研的能力。</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1.获取知识的能力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是一门基于理论与技术融合的应用性和综合性学科，以培育新品种、建立生产新技术为主要内容和目标，并随着相关基础学科和现代技术的发展而不断充实和提升。学科在对传统方向进行调整、充实的同时，顺应学科自身发展及农业生产发展的需求，不断拓展新的研究领域。因此， 博士研究生应积极选听专题讲座，参加学术研讨和国内外学术会议，利用一切现代信息传播手段，获取本学科发展的最新知识，掌握本学科学术前沿动态。在文献收集中，要有意识地考虑文献的全面性和系统性。全面性是要求文献收集的数量、发表的时期、关注的问题及国内外的覆盖程度要适当，而系统性是指这些文献之间的相互关系及完整性。由于不同时代科学技术和社会背景对作物学研究的影响不同，要注意去伪存真，确保文献的科学性。同时，要不断深入生产一线，了解生产现状和技术需求，重视在生产实践中提升获取知识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2.学术鉴别能力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因作物生产问题和技术需求的地域特殊性，作物学理论与技术成果存在明显的共性和个性特征。博士研究生既要对学术成果的普遍真理性进行辨别，同时，也要考虑相关成果在地域上的特殊适用性。应在掌握本学科专业基础理论和知识的基础上，深入了解本学科发展趋势和学术研究前沿， 能明辨研究工作或成果的先进性和局限性。既要对已经形成的成果进行系统判别，也能对将要研究的问题在作物学中的重要性进行判别。要深入生产实践，了解和分析生产实际形势，能明辨研究问题、研究任务、研究内容的重要性和价值；能正确评价和取舍所引用、参考的科学成果或学术论文，要能综合评价科学成果的学术价值、社会贡献和生态作用，应具备对研究成果进行综合评判的能力。</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3.科学研究能力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作物学的科学研究能力包括提出和解决问题，并形成产品、技术或理论成果的能力。博士研究生应能在复杂的现象中，提炼出关键科学问题， 并构建科学假设和研究思路，提出创新性的研究课题。应具备根据研究任务要求，主持撰写项目计划，并独立开展研究的能力。具备组织、协调开展科研活动，进行学术交流的能力。应系统地掌握本专业的实验研究方法，掌握田间和实验室的综合实验技能、数据获取和综合分析技能、样品采集和测定技能。具备较强的学术成果综合表达的能力，在获得研究结果后， 要能采用先进的科学分析方法，对数据进行系统分析，并用中、外文撰写学术论文。通过论文工作，在本学科的理论或专门技术上取得创新性的研究成果。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4.学术创新能力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学科博士学位获得者应熟悉本学科的历史、现状和发展动态，具备敏锐的科学洞察能力，善于在科学研究过程中捕捉新问题，提出新见解；要敢于探索、勇于创新、挑战学术难题的科学精神；要善于从生产实际中发现关键性问题，提出具有重要意义的创新性研究课题，并开展创新性研究和取得创新性成果。创新成果可以是作物科学新理论、作物新材料与新品种、作物生产新技术与新模式、作物学研究新方法、农业科技推广新模式等。</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5.学术交流能力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能够熟练地掌握并运用各种媒体手段，在研讨班、国际国内学术会议上准确、清晰表达自己的学术思想，展示学术成果。要具备较强的学术总结、归纳和提炼能力，善于通过学术期刊、科普读物、大众媒体等平台展示研究成果。</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6.其他能力</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科学家需要经常到生产第一线去发现问题，寻找技术需求，开展技术服务。因此，博士学位获得者需要经常与政府、社会团体、企业、农户进行协调合作，应该具备多方面的协调能力和较高的综合素质。这些能力包括：文字撰写、语言表达、计算机应用及外语的听、说、读、写，掌握并运用各种教学手段，具备单独承担本科生课程的教学能力等，并具备独立创建研究单位和创业的能力。</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学位论文工作是研究生培养的重要组成部分，是对研究生进行科研能力和专业素养的全面训练，是培养博士研究生创新、综合运用所学知识发现问题、分析问题和解决问题等能力的主要环节。博士学位论文，要求对所研究的课题在科学上或专门技术上做出创造性成果，在理论上或实践上对国家经济建设或本学科发展有重要的意义，博士研究生应掌握本学科坚实宽广的基础理论和系统深入的专门知识，具有独立从事科学研究工作的能力。学位论文应在导师指导下，由博士研究生本人独立完成。</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1.选题与综述的要求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学位论文的选题应针对作物学学科前沿和生产需求，在充分论证的基础上，根据自己的研究方向、研究兴趣、知识优势等来确定。选题论证的基本方式是充分且全面的文献综述，并结合广泛而深入的咨询与调研。在充分查阅国内外相关文献的基础上，对已形成的理论、技术、方法等进行客观评价，通过信息挖掘和综合分析，凝练科学问题，提出科学假设；拟定论文题目，确定研究内容和关键科学问题，形成技术路线，设计实验方案。文献综述要体现国内外最新的研究进展，并能准确地反映学位论文的主题内容。</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为了确保论文综述的质量，作物学博士研究生在确定论文选题前必须全面、系统收集、整理国内外近年来作物学学科的文献资料，分析、筛选出与本学科密切相关的、有代表性的文献，并认真阅读和了解本学科知识的形成历史、现状和未来发展趋势，在此基础上形成选题思路。经与导师讨论和修改完善，最终形成成熟的论文选题。文献阅读的数量要有一定要求，其中学术期刊论文应该在 200 篇以上，国外文献要达 50%以上。阅读的文献应该反映论文研究领域的最新进展，近 5 年内的重要文献要达到 60% 以上，部分文献可以考虑从最早发表时期的经典文献开始。对于应用技术和方法类研究选题，还要进行国内外相关技术标准和专利文献的查询，并要求选题查新，以确保拟开发技术的先进性和创新性。</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论文选题确定以后，博士研究生开始撰写论文综述，其篇幅应控制在10000 字左右，可以有适量的图表。文献综述应包括以下主要内容：首先是本论文选题的目的意义，主要简述本选题相关研究的预期成果，该成果对作物学领域的学术意义以及作物生产的技术需求；其次是国内外研究进展， 要从研究问题的历史沿革、研究现状、存在的不足等方面，全面、系统、有针对性地对国内外已有研究基础、进展、成果进行总结归纳，并提出该研究领域的发展趋势、尚需深入研究的问题；再次是本论文选题的研究思路和主要内容，介绍论文选题的预期目标，提出关键科学问题或技术问题， 明确主要研究内容，形成研究思路，设计技术路线，制定详细的研究方案等；如有必要，在最后</w:t>
      </w:r>
      <w:r>
        <w:rPr>
          <w:rFonts w:hint="eastAsia" w:ascii="仿宋_GB2312" w:hAnsi="仿宋_GB2312" w:eastAsia="仿宋_GB2312" w:cs="仿宋_GB2312"/>
          <w:color w:val="000000" w:themeColor="text1"/>
          <w:spacing w:val="-6"/>
          <w:sz w:val="28"/>
          <w:szCs w:val="28"/>
          <w14:textFill>
            <w14:solidFill>
              <w14:schemeClr w14:val="tx1"/>
            </w14:solidFill>
          </w14:textFill>
        </w:rPr>
        <w:t>还应该对本论文选题可能出现风险进行预评估，并提出风险规避的方案。</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完成论文综述和主要课程学习后，在导师指导下，撰写论文设计书， 进行开题报告。开题报告一般要求公开举行报告会，由本学科 5 人以上专家组成的评审小组进行评审，并提出具体的评价和修改意见，确保选题的科学性、前瞻性、重要性、必要性和可行性。</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2.规范性要求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博士研究生完成开题报告，即进入论文研究阶段，最终形成博士学位论文。博士学位论文应当严格遵守学术规范，文献综述和观点评价要准确、典型、客观，数据来源真实可靠，结论科学。论文内容应以博士研究生本人从事的实验、观测和调查的材料与数据为主。本学科博士学位论文在主体框架及其主要内容、结果表达与数据分析、行文格式等方面必须符合以下基本要求：</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3.论文主体框架及其主要内容</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博士学位论文一般包括封面、版权页、目录、摘要、主体、成果、致谢、参考文献等部分。论文主体部分可分为四大模块，既文献综述、研究设计与方法、研究结果与分析、讨论与结论。在论文总体框架基本一致的情况下，视各领域的要求不同，文献综述可以与研究计划合并，研究结果与分析模块也可以再细分为若干篇章。讨论与结论模块一般要就论文研究获得的主要结论或结果，与已有的相关研究成果进行深入比较分析，以进一步揭示客观现象中隐藏的机制和规律，提升论文的理论水平。同时，在该模块中还应明确指出本文的创新和不足，并提出进一步研究的设想与展望。因此，该模块一般包括全文讨论、主要结论、创新与展望等内容。</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8"/>
          <w:szCs w:val="28"/>
          <w14:textFill>
            <w14:solidFill>
              <w14:schemeClr w14:val="tx1"/>
            </w14:solidFill>
          </w14:textFill>
        </w:rPr>
        <w:t>结果表达与数据分析</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论文中所有的数据均应本着科学事实的严格要求，对于特异数据的取舍或缺失数据的补充，必须依据科学的统计方法实施。样品测试分析、数据统计分析、模型分析等方法及规程应该采用国际公认的标准方法和操作规程，如果是本研究首创或完善的方法，必须详细说明。数据的有效小数位数应该保留到分析方法或仪器设备检测限的位数，所有数据结果必须采用公认的数理方法进行统计分析，并在数据图表中标注统计显著性检验结果。论文中使用到的重要仪器设备，应该标注厂家和出厂年份等信息。</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28"/>
          <w:szCs w:val="28"/>
          <w14:textFill>
            <w14:solidFill>
              <w14:schemeClr w14:val="tx1"/>
            </w14:solidFill>
          </w14:textFill>
        </w:rPr>
        <w:t>行文格式</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博士学位论文应在符合国际通用的图书格式要求基础上，还特别注意学术论著的相关格式要求。引用前人的观点及成果时应做到客观公正，所有被引用的观点、数据、图表等均应在文中给出明显的文献标注，防止知识产权问题，尤其要杜绝有意或无意的学术侵权问题。所有参考文献必须在文章所参考的地方一一对应列举，参考文献标注格式规范。数据结果要使用国际通用的计量单位，专业术语要采用本学科通用的书写格式，重要试验材料要给出相关标准的学术名称。图表清晰，质量达到一定要求，而且图表标题及其指标等文字信息，均应同时用中文和外文标注。</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博士学位论文完成后，经过导师和所在学科审定同意，要在预答辩前进行盲审。盲审专家应该是非本学位授予权单位的相同或相近领域专家，要求由 5 位具有博士研究生指导资格的专家组成。博士研究生及其指导教师，应该在收到盲审意见后，对论文作相应的修改补充完善，确保论文质量。经过修改并达到相应质量标准后，学位论文还需要通过 5 位以上教授组成的答辩委员会进行学位和毕业答辩。学位论文答辩是展示研究生全面工作、学生修养、研究水平的综合过程，博士研究生需要认真准备。直接、正面、简要回答问题；对于不清楚或者不了解的问题，要实事求是、如实回答。博士研究生要根据答辩时专家提出的相关建议，对论文做进一步修改完善，最后形成论文正式稿件，报送博士学位授予权单位审定并存档。</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28"/>
          <w:szCs w:val="28"/>
          <w14:textFill>
            <w14:solidFill>
              <w14:schemeClr w14:val="tx1"/>
            </w14:solidFill>
          </w14:textFill>
        </w:rPr>
        <w:t>质量要求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作物学普通申请考核博士研究生和直博生在读期间，公开发表论文需达到以下条件之一：</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16" w:firstLineChars="200"/>
        <w:jc w:val="both"/>
        <w:textAlignment w:val="auto"/>
        <w:rPr>
          <w:rFonts w:hint="eastAsia" w:ascii="仿宋_GB2312" w:hAnsi="仿宋_GB2312" w:eastAsia="仿宋_GB2312" w:cs="仿宋_GB2312"/>
          <w:color w:val="000000" w:themeColor="text1"/>
          <w:spacing w:val="-11"/>
          <w:sz w:val="28"/>
          <w:szCs w:val="28"/>
          <w14:textFill>
            <w14:solidFill>
              <w14:schemeClr w14:val="tx1"/>
            </w14:solidFill>
          </w14:textFill>
        </w:rPr>
      </w:pPr>
      <w:r>
        <w:rPr>
          <w:rFonts w:hint="eastAsia" w:ascii="仿宋_GB2312" w:hAnsi="仿宋_GB2312" w:eastAsia="仿宋_GB2312" w:cs="仿宋_GB2312"/>
          <w:color w:val="000000" w:themeColor="text1"/>
          <w:spacing w:val="-1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11"/>
          <w:sz w:val="28"/>
          <w:szCs w:val="28"/>
          <w14:textFill>
            <w14:solidFill>
              <w14:schemeClr w14:val="tx1"/>
            </w14:solidFill>
          </w14:textFill>
        </w:rPr>
        <w:t>在 JCR 二区及以上 SCIE/SSCI 收录期刊上发表学术论文 1 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28"/>
          <w:szCs w:val="28"/>
          <w14:textFill>
            <w14:solidFill>
              <w14:schemeClr w14:val="tx1"/>
            </w14:solidFill>
          </w14:textFill>
        </w:rPr>
        <w:t>在 JCR 三区 SCIE/SSCI 收录期刊发表 1 篇学术论文或在学校公布的国内顶级期刊发表 1 篇学术论文，同时在 CSCD 核心库来源期 刊上发表 2 篇学术论文。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28"/>
          <w:szCs w:val="28"/>
          <w14:textFill>
            <w14:solidFill>
              <w14:schemeClr w14:val="tx1"/>
            </w14:solidFill>
          </w14:textFill>
        </w:rPr>
        <w:t>如以并列第一作者前二位出现，须发表在JCR 二区及以上 SCIE 收录期刊影响因子 5 以上（含 5）的学术论文；以并列第一作者前三位出现，须发表在 JCR 二区及以上 SCIE 收录期刊影响因子 10 以上（含10）的学术论文。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硕博连读生在攻读学位期间须符合以下要求（二选一）：</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①在JCR 二区及以上 SCI 期刊上发表学术论文 1 篇，和在 JCR 三区SCI 期刊发表 1 篇学术论文或在学校公布的</w:t>
      </w:r>
      <w:r>
        <w:rPr>
          <w:rFonts w:hint="eastAsia" w:ascii="仿宋_GB2312" w:hAnsi="仿宋_GB2312" w:eastAsia="仿宋_GB2312" w:cs="仿宋_GB2312"/>
          <w:color w:val="000000" w:themeColor="text1"/>
          <w:spacing w:val="0"/>
          <w:sz w:val="28"/>
          <w:szCs w:val="28"/>
          <w:lang w:val="zh-CN" w:eastAsia="zh-CN"/>
          <w14:textFill>
            <w14:solidFill>
              <w14:schemeClr w14:val="tx1"/>
            </w14:solidFill>
          </w14:textFill>
        </w:rPr>
        <w:t>国内</w:t>
      </w:r>
      <w:r>
        <w:rPr>
          <w:rFonts w:hint="eastAsia" w:ascii="仿宋_GB2312" w:hAnsi="仿宋_GB2312" w:eastAsia="仿宋_GB2312" w:cs="仿宋_GB2312"/>
          <w:color w:val="000000" w:themeColor="text1"/>
          <w:spacing w:val="0"/>
          <w:sz w:val="28"/>
          <w:szCs w:val="28"/>
          <w14:textFill>
            <w14:solidFill>
              <w14:schemeClr w14:val="tx1"/>
            </w14:solidFill>
          </w14:textFill>
        </w:rPr>
        <w:t>顶级期刊发表 1 篇学术论文。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②在JCR 三区 SCI 期刊发表 3 篇学术论文且总影响因子之和大于 10。若研究生取得特别优秀的科研成果（如以排名前二身份获得省部级科技奖励三等奖、以排名前三身份获得省部级科技奖励二等奖、以排名前四身份获得省部级科技奖励</w:t>
      </w:r>
      <w:r>
        <w:rPr>
          <w:rFonts w:hint="eastAsia" w:ascii="仿宋_GB2312" w:hAnsi="仿宋_GB2312" w:eastAsia="仿宋_GB2312" w:cs="仿宋_GB2312"/>
          <w:color w:val="000000" w:themeColor="text1"/>
          <w:spacing w:val="0"/>
          <w:sz w:val="28"/>
          <w:szCs w:val="28"/>
          <w:lang w:val="zh-CN" w:eastAsia="zh-CN"/>
          <w14:textFill>
            <w14:solidFill>
              <w14:schemeClr w14:val="tx1"/>
            </w14:solidFill>
          </w14:textFill>
        </w:rPr>
        <w:t>一</w:t>
      </w:r>
      <w:r>
        <w:rPr>
          <w:rFonts w:hint="eastAsia" w:ascii="仿宋_GB2312" w:hAnsi="仿宋_GB2312" w:eastAsia="仿宋_GB2312" w:cs="仿宋_GB2312"/>
          <w:color w:val="000000" w:themeColor="text1"/>
          <w:spacing w:val="0"/>
          <w:sz w:val="28"/>
          <w:szCs w:val="28"/>
          <w14:textFill>
            <w14:solidFill>
              <w14:schemeClr w14:val="tx1"/>
            </w14:solidFill>
          </w14:textFill>
        </w:rPr>
        <w:t>等奖、以排名前五身份获得国家级科技奖励），经个人申请、学院学术委员分会建议、研究生院推荐、校学位评定委员会全体会议批准，可不受上述规定限制。</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pacing w:val="0"/>
          <w:sz w:val="28"/>
          <w:szCs w:val="28"/>
          <w14:textFill>
            <w14:solidFill>
              <w14:schemeClr w14:val="tx1"/>
            </w14:solidFill>
          </w14:textFill>
        </w:rPr>
        <w:t>申请提前毕业的研究生发表学术论文的层次和数量要求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原则上不受理博士研究生提前毕业的申请，申请提前毕业者发表论文须符合以下要求（以下要求二选一）：</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val="zh-CN" w:eastAsia="zh-CN"/>
          <w14:textFill>
            <w14:solidFill>
              <w14:schemeClr w14:val="tx1"/>
            </w14:solidFill>
          </w14:textFill>
        </w:rPr>
        <w:t xml:space="preserve">在 JCR 二区及以上 SCIE 收录期刊上发表学术论文 1 篇，和在 JCR 三区 </w:t>
      </w:r>
      <w:r>
        <w:rPr>
          <w:rFonts w:hint="eastAsia" w:ascii="仿宋_GB2312" w:hAnsi="仿宋_GB2312" w:eastAsia="仿宋_GB2312" w:cs="仿宋_GB2312"/>
          <w:color w:val="000000" w:themeColor="text1"/>
          <w:spacing w:val="0"/>
          <w:sz w:val="28"/>
          <w:szCs w:val="28"/>
          <w14:textFill>
            <w14:solidFill>
              <w14:schemeClr w14:val="tx1"/>
            </w14:solidFill>
          </w14:textFill>
        </w:rPr>
        <w:t>SCIE 收录期刊发表 1 篇学术论文或在学校公布的国内顶级期刊发表 1 篇学术论文。</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在 JCR 三区 SCIE 收录期刊发表 3 篇学术论文且总影响因子之和大于 10（含 10）。</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pacing w:val="0"/>
          <w:sz w:val="28"/>
          <w:szCs w:val="28"/>
          <w14:textFill>
            <w14:solidFill>
              <w14:schemeClr w14:val="tx1"/>
            </w14:solidFill>
          </w14:textFill>
        </w:rPr>
        <w:t>发表学术论文的内容、署名和时效要求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cs="仿宋_GB2312"/>
          <w:color w:val="000000" w:themeColor="text1"/>
          <w:spacing w:val="0"/>
          <w:sz w:val="28"/>
          <w:szCs w:val="28"/>
          <w:lang w:val="en-US" w:eastAsia="zh-CN"/>
          <w14:textFill>
            <w14:solidFill>
              <w14:schemeClr w14:val="tx1"/>
            </w14:solidFill>
          </w14:textFill>
        </w:rPr>
        <w:t>a.</w:t>
      </w:r>
      <w:r>
        <w:rPr>
          <w:rFonts w:hint="eastAsia" w:ascii="仿宋_GB2312" w:hAnsi="仿宋_GB2312" w:eastAsia="仿宋_GB2312" w:cs="仿宋_GB2312"/>
          <w:color w:val="000000" w:themeColor="text1"/>
          <w:spacing w:val="0"/>
          <w:sz w:val="28"/>
          <w:szCs w:val="28"/>
          <w14:textFill>
            <w14:solidFill>
              <w14:schemeClr w14:val="tx1"/>
            </w14:solidFill>
          </w14:textFill>
        </w:rPr>
        <w:t>研究生在攻读学位期间发表的学术论文应与学位论文研究内容密切相关。</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cs="仿宋_GB2312"/>
          <w:color w:val="000000" w:themeColor="text1"/>
          <w:spacing w:val="0"/>
          <w:sz w:val="28"/>
          <w:szCs w:val="28"/>
          <w:lang w:val="en-US" w:eastAsia="zh-CN"/>
          <w14:textFill>
            <w14:solidFill>
              <w14:schemeClr w14:val="tx1"/>
            </w14:solidFill>
          </w14:textFill>
        </w:rPr>
        <w:t>b.</w:t>
      </w:r>
      <w:r>
        <w:rPr>
          <w:rFonts w:hint="eastAsia" w:ascii="仿宋_GB2312" w:hAnsi="仿宋_GB2312" w:eastAsia="仿宋_GB2312" w:cs="仿宋_GB2312"/>
          <w:color w:val="000000" w:themeColor="text1"/>
          <w:spacing w:val="0"/>
          <w:sz w:val="28"/>
          <w:szCs w:val="28"/>
          <w14:textFill>
            <w14:solidFill>
              <w14:schemeClr w14:val="tx1"/>
            </w14:solidFill>
          </w14:textFill>
        </w:rPr>
        <w:t>本文件所规定研究生在攻读学位期间发表的学术论文必须是以湖南农业大学为第一署名单位，研究生为第一作者或其导师为第一作者，研究生为第二作者。</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cs="仿宋_GB2312"/>
          <w:color w:val="000000" w:themeColor="text1"/>
          <w:spacing w:val="0"/>
          <w:sz w:val="28"/>
          <w:szCs w:val="28"/>
          <w:lang w:val="en-US" w:eastAsia="zh-CN"/>
          <w14:textFill>
            <w14:solidFill>
              <w14:schemeClr w14:val="tx1"/>
            </w14:solidFill>
          </w14:textFill>
        </w:rPr>
        <w:t>c.</w:t>
      </w:r>
      <w:r>
        <w:rPr>
          <w:rFonts w:hint="eastAsia" w:ascii="仿宋_GB2312" w:hAnsi="仿宋_GB2312" w:eastAsia="仿宋_GB2312" w:cs="仿宋_GB2312"/>
          <w:color w:val="000000" w:themeColor="text1"/>
          <w:spacing w:val="0"/>
          <w:sz w:val="28"/>
          <w:szCs w:val="28"/>
          <w14:textFill>
            <w14:solidFill>
              <w14:schemeClr w14:val="tx1"/>
            </w14:solidFill>
          </w14:textFill>
        </w:rPr>
        <w:t>研究生在攻读学位期间发表的学术论文应为已正式出版（含在线发表）。</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28"/>
          <w:szCs w:val="28"/>
          <w14:textFill>
            <w14:solidFill>
              <w14:schemeClr w14:val="tx1"/>
            </w14:solidFill>
          </w14:textFill>
        </w:rPr>
        <w:t>成果创新性要求</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博士学位论文既要反映作者在本学科掌握了坚实宽广的基础理论和系统深入的专门知识及独立从事科学研究工作的能力，更要体现在本学科科学或专门技术或方法上做出的创新成果。基础理论研究论文要求观点明确， 论据可靠，应结合可能的应用背景作充分的仿真研究和可能的前瞻性研究，要求在理论或方法上有所突破；应用研究论文要完成实验室或田间试验论证，要求在技术上或工程上有所创新。博士授予权单位要采取措施鼓励博士生选择具有一定风险性的学科前沿课题或对国家经济建设、科技进步和社会发展具有重要意义的课题进行研究，鼓励博士研究生挑战科学前沿问题。论文创新的具体体现可以包括以下一个或多个方面：</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8"/>
          <w:szCs w:val="28"/>
          <w14:textFill>
            <w14:solidFill>
              <w14:schemeClr w14:val="tx1"/>
            </w14:solidFill>
          </w14:textFill>
        </w:rPr>
        <w:t>研究思路与方法创新</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论文能够针对关键科学问题，提出与众不同且具有科学依据的研究思路，设计并研制新的先进的研究方法，取得更为科学的相关研究结果。论文所形成的研究思路与方法，应该对本学科的方法体系有明显的补充和提升意义。</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28"/>
          <w:szCs w:val="28"/>
          <w14:textFill>
            <w14:solidFill>
              <w14:schemeClr w14:val="tx1"/>
            </w14:solidFill>
          </w14:textFill>
        </w:rPr>
        <w:t>学科理论与规律创新</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论文针对本学科的关键科学问题，进行系统深入研究，发现新的作物生物学特征、过程、机理、机制等基本规律，提高了对作物系统的认识和调控能力。这些新认识应该对作物学基础理论有很好的补充和完善意义， 甚至能够建立新的作物学理论。</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28"/>
          <w:szCs w:val="28"/>
          <w14:textFill>
            <w14:solidFill>
              <w14:schemeClr w14:val="tx1"/>
            </w14:solidFill>
          </w14:textFill>
        </w:rPr>
        <w:t>关键技术与模式创新</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论文能够针对生产中的关键技术问题，进行技术手段、技术方法、技术效果、技术规程等系统研究，建立突破环境限制的技术方案，并在生产上进行一定集成示范验证，取得较好的综合效益。所建立的技术和模式必须具有较好的应用前景或战略储备价值，有形成新材料、新产品、新工艺等物化技术的潜力。</w:t>
      </w:r>
    </w:p>
    <w:p>
      <w:pPr>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bookmarkStart w:id="11" w:name="_Toc19611"/>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作物学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11"/>
    </w:p>
    <w:p>
      <w:pPr>
        <w:pStyle w:val="7"/>
        <w:spacing w:before="11"/>
        <w:ind w:left="0"/>
        <w:rPr>
          <w:rFonts w:ascii="黑体"/>
          <w:color w:val="000000" w:themeColor="text1"/>
          <w:sz w:val="18"/>
          <w14:textFill>
            <w14:solidFill>
              <w14:schemeClr w14:val="tx1"/>
            </w14:solidFill>
          </w14:textFill>
        </w:rPr>
      </w:pPr>
    </w:p>
    <w:tbl>
      <w:tblPr>
        <w:tblStyle w:val="11"/>
        <w:tblW w:w="9151" w:type="dxa"/>
        <w:tblInd w:w="-3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3"/>
        <w:gridCol w:w="1042"/>
        <w:gridCol w:w="125"/>
        <w:gridCol w:w="2228"/>
        <w:gridCol w:w="600"/>
        <w:gridCol w:w="526"/>
        <w:gridCol w:w="900"/>
        <w:gridCol w:w="740"/>
        <w:gridCol w:w="104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105" w:type="dxa"/>
            <w:gridSpan w:val="2"/>
            <w:tcBorders>
              <w:bottom w:val="single" w:color="000000" w:sz="4" w:space="0"/>
              <w:right w:val="single" w:color="000000" w:sz="4" w:space="0"/>
            </w:tcBorders>
            <w:noWrap w:val="0"/>
            <w:vAlign w:val="top"/>
          </w:tcPr>
          <w:p>
            <w:pPr>
              <w:pStyle w:val="15"/>
              <w:spacing w:before="97"/>
              <w:ind w:left="650"/>
              <w:rPr>
                <w:b/>
                <w:color w:val="000000" w:themeColor="text1"/>
                <w:sz w:val="20"/>
                <w14:textFill>
                  <w14:solidFill>
                    <w14:schemeClr w14:val="tx1"/>
                  </w14:solidFill>
                </w14:textFill>
              </w:rPr>
            </w:pPr>
            <w:r>
              <w:rPr>
                <w:b/>
                <w:color w:val="000000" w:themeColor="text1"/>
                <w:sz w:val="20"/>
                <w14:textFill>
                  <w14:solidFill>
                    <w14:schemeClr w14:val="tx1"/>
                  </w14:solidFill>
                </w14:textFill>
              </w:rPr>
              <w:t>学院名称</w:t>
            </w:r>
          </w:p>
        </w:tc>
        <w:tc>
          <w:tcPr>
            <w:tcW w:w="7046" w:type="dxa"/>
            <w:gridSpan w:val="8"/>
            <w:tcBorders>
              <w:left w:val="single" w:color="000000" w:sz="4" w:space="0"/>
              <w:bottom w:val="single" w:color="000000" w:sz="4" w:space="0"/>
            </w:tcBorders>
            <w:noWrap w:val="0"/>
            <w:vAlign w:val="top"/>
          </w:tcPr>
          <w:p>
            <w:pPr>
              <w:pStyle w:val="15"/>
              <w:spacing w:before="97"/>
              <w:ind w:left="33"/>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2105" w:type="dxa"/>
            <w:gridSpan w:val="2"/>
            <w:tcBorders>
              <w:top w:val="single" w:color="000000" w:sz="4" w:space="0"/>
              <w:bottom w:val="single" w:color="000000" w:sz="4" w:space="0"/>
              <w:right w:val="single" w:color="000000" w:sz="4" w:space="0"/>
            </w:tcBorders>
            <w:noWrap w:val="0"/>
            <w:vAlign w:val="top"/>
          </w:tcPr>
          <w:p>
            <w:pPr>
              <w:pStyle w:val="15"/>
              <w:spacing w:before="131"/>
              <w:ind w:left="448"/>
              <w:rPr>
                <w:b/>
                <w:color w:val="000000" w:themeColor="text1"/>
                <w:sz w:val="20"/>
                <w14:textFill>
                  <w14:solidFill>
                    <w14:schemeClr w14:val="tx1"/>
                  </w14:solidFill>
                </w14:textFill>
              </w:rPr>
            </w:pPr>
            <w:r>
              <w:rPr>
                <w:b/>
                <w:color w:val="000000" w:themeColor="text1"/>
                <w:sz w:val="20"/>
                <w14:textFill>
                  <w14:solidFill>
                    <w14:schemeClr w14:val="tx1"/>
                  </w14:solidFill>
                </w14:textFill>
              </w:rPr>
              <w:t>一级学科名称</w:t>
            </w:r>
          </w:p>
        </w:tc>
        <w:tc>
          <w:tcPr>
            <w:tcW w:w="347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spacing w:before="131"/>
              <w:ind w:left="33"/>
              <w:rPr>
                <w:color w:val="000000" w:themeColor="text1"/>
                <w:sz w:val="20"/>
                <w14:textFill>
                  <w14:solidFill>
                    <w14:schemeClr w14:val="tx1"/>
                  </w14:solidFill>
                </w14:textFill>
              </w:rPr>
            </w:pPr>
            <w:r>
              <w:rPr>
                <w:color w:val="000000" w:themeColor="text1"/>
                <w:sz w:val="20"/>
                <w14:textFill>
                  <w14:solidFill>
                    <w14:schemeClr w14:val="tx1"/>
                  </w14:solidFill>
                </w14:textFill>
              </w:rPr>
              <w:t>作物学</w:t>
            </w: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
              <w:ind w:left="133"/>
              <w:rPr>
                <w:b/>
                <w:color w:val="000000" w:themeColor="text1"/>
                <w:sz w:val="20"/>
                <w14:textFill>
                  <w14:solidFill>
                    <w14:schemeClr w14:val="tx1"/>
                  </w14:solidFill>
                </w14:textFill>
              </w:rPr>
            </w:pPr>
            <w:r>
              <w:rPr>
                <w:b/>
                <w:color w:val="000000" w:themeColor="text1"/>
                <w:sz w:val="20"/>
                <w14:textFill>
                  <w14:solidFill>
                    <w14:schemeClr w14:val="tx1"/>
                  </w14:solidFill>
                </w14:textFill>
              </w:rPr>
              <w:t>一级学</w:t>
            </w:r>
          </w:p>
          <w:p>
            <w:pPr>
              <w:pStyle w:val="15"/>
              <w:spacing w:before="3" w:line="237" w:lineRule="exact"/>
              <w:ind w:left="133"/>
              <w:rPr>
                <w:b/>
                <w:color w:val="000000" w:themeColor="text1"/>
                <w:sz w:val="20"/>
                <w14:textFill>
                  <w14:solidFill>
                    <w14:schemeClr w14:val="tx1"/>
                  </w14:solidFill>
                </w14:textFill>
              </w:rPr>
            </w:pPr>
            <w:r>
              <w:rPr>
                <w:b/>
                <w:color w:val="000000" w:themeColor="text1"/>
                <w:sz w:val="20"/>
                <w14:textFill>
                  <w14:solidFill>
                    <w14:schemeClr w14:val="tx1"/>
                  </w14:solidFill>
                </w14:textFill>
              </w:rPr>
              <w:t>科代码</w:t>
            </w:r>
          </w:p>
        </w:tc>
        <w:tc>
          <w:tcPr>
            <w:tcW w:w="2667" w:type="dxa"/>
            <w:gridSpan w:val="3"/>
            <w:tcBorders>
              <w:top w:val="single" w:color="000000" w:sz="4" w:space="0"/>
              <w:left w:val="single" w:color="000000" w:sz="4" w:space="0"/>
              <w:bottom w:val="single" w:color="000000" w:sz="4" w:space="0"/>
            </w:tcBorders>
            <w:noWrap w:val="0"/>
            <w:vAlign w:val="top"/>
          </w:tcPr>
          <w:p>
            <w:pPr>
              <w:pStyle w:val="15"/>
              <w:spacing w:before="137"/>
              <w:ind w:left="31"/>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0901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7" w:hRule="atLeast"/>
        </w:trPr>
        <w:tc>
          <w:tcPr>
            <w:tcW w:w="2105" w:type="dxa"/>
            <w:gridSpan w:val="2"/>
            <w:tcBorders>
              <w:top w:val="single" w:color="000000" w:sz="4" w:space="0"/>
              <w:bottom w:val="single" w:color="000000" w:sz="4" w:space="0"/>
              <w:right w:val="single" w:color="000000" w:sz="4" w:space="0"/>
            </w:tcBorders>
            <w:noWrap w:val="0"/>
            <w:vAlign w:val="top"/>
          </w:tcPr>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spacing w:before="139"/>
              <w:ind w:left="650"/>
              <w:rPr>
                <w:b/>
                <w:color w:val="000000" w:themeColor="text1"/>
                <w:sz w:val="20"/>
                <w14:textFill>
                  <w14:solidFill>
                    <w14:schemeClr w14:val="tx1"/>
                  </w14:solidFill>
                </w14:textFill>
              </w:rPr>
            </w:pPr>
            <w:r>
              <w:rPr>
                <w:b/>
                <w:color w:val="000000" w:themeColor="text1"/>
                <w:sz w:val="20"/>
                <w14:textFill>
                  <w14:solidFill>
                    <w14:schemeClr w14:val="tx1"/>
                  </w14:solidFill>
                </w14:textFill>
              </w:rPr>
              <w:t>学科方向</w:t>
            </w:r>
          </w:p>
        </w:tc>
        <w:tc>
          <w:tcPr>
            <w:tcW w:w="347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w:t>
            </w:r>
            <w:r>
              <w:rPr>
                <w:rFonts w:hint="eastAsia"/>
                <w:color w:val="000000" w:themeColor="text1"/>
                <w:sz w:val="20"/>
                <w:lang w:eastAsia="zh-CN"/>
                <w14:textFill>
                  <w14:solidFill>
                    <w14:schemeClr w14:val="tx1"/>
                  </w14:solidFill>
                </w14:textFill>
              </w:rPr>
              <w:t>.</w:t>
            </w:r>
            <w:r>
              <w:rPr>
                <w:color w:val="000000" w:themeColor="text1"/>
                <w:sz w:val="20"/>
                <w14:textFill>
                  <w14:solidFill>
                    <w14:schemeClr w14:val="tx1"/>
                  </w14:solidFill>
                </w14:textFill>
              </w:rPr>
              <w:t>作物栽培学与耕作学；</w:t>
            </w:r>
          </w:p>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2</w:t>
            </w:r>
            <w:r>
              <w:rPr>
                <w:rFonts w:hint="eastAsia"/>
                <w:color w:val="000000" w:themeColor="text1"/>
                <w:sz w:val="20"/>
                <w:lang w:eastAsia="zh-CN"/>
                <w14:textFill>
                  <w14:solidFill>
                    <w14:schemeClr w14:val="tx1"/>
                  </w14:solidFill>
                </w14:textFill>
              </w:rPr>
              <w:t>.</w:t>
            </w:r>
            <w:r>
              <w:rPr>
                <w:color w:val="000000" w:themeColor="text1"/>
                <w:sz w:val="20"/>
                <w14:textFill>
                  <w14:solidFill>
                    <w14:schemeClr w14:val="tx1"/>
                  </w14:solidFill>
                </w14:textFill>
              </w:rPr>
              <w:t>作物遗传育种；</w:t>
            </w:r>
          </w:p>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rFonts w:hint="eastAsia"/>
                <w:color w:val="000000" w:themeColor="text1"/>
                <w:sz w:val="20"/>
                <w:lang w:eastAsia="zh-CN"/>
                <w14:textFill>
                  <w14:solidFill>
                    <w14:schemeClr w14:val="tx1"/>
                  </w14:solidFill>
                </w14:textFill>
              </w:rPr>
              <w:t>.</w:t>
            </w:r>
            <w:r>
              <w:rPr>
                <w:color w:val="000000" w:themeColor="text1"/>
                <w:sz w:val="20"/>
                <w14:textFill>
                  <w14:solidFill>
                    <w14:schemeClr w14:val="tx1"/>
                  </w14:solidFill>
                </w14:textFill>
              </w:rPr>
              <w:t>种子科学与技术；</w:t>
            </w:r>
          </w:p>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4</w:t>
            </w:r>
            <w:r>
              <w:rPr>
                <w:rFonts w:hint="eastAsia"/>
                <w:color w:val="000000" w:themeColor="text1"/>
                <w:sz w:val="20"/>
                <w:lang w:eastAsia="zh-CN"/>
                <w14:textFill>
                  <w14:solidFill>
                    <w14:schemeClr w14:val="tx1"/>
                  </w14:solidFill>
                </w14:textFill>
              </w:rPr>
              <w:t>.</w:t>
            </w:r>
            <w:r>
              <w:rPr>
                <w:color w:val="000000" w:themeColor="text1"/>
                <w:sz w:val="20"/>
                <w14:textFill>
                  <w14:solidFill>
                    <w14:schemeClr w14:val="tx1"/>
                  </w14:solidFill>
                </w14:textFill>
              </w:rPr>
              <w:t>作物信息科学；</w:t>
            </w:r>
          </w:p>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5</w:t>
            </w:r>
            <w:r>
              <w:rPr>
                <w:rFonts w:hint="eastAsia"/>
                <w:color w:val="000000" w:themeColor="text1"/>
                <w:sz w:val="20"/>
                <w:lang w:eastAsia="zh-CN"/>
                <w14:textFill>
                  <w14:solidFill>
                    <w14:schemeClr w14:val="tx1"/>
                  </w14:solidFill>
                </w14:textFill>
              </w:rPr>
              <w:t>.</w:t>
            </w:r>
            <w:r>
              <w:rPr>
                <w:color w:val="000000" w:themeColor="text1"/>
                <w:sz w:val="20"/>
                <w14:textFill>
                  <w14:solidFill>
                    <w14:schemeClr w14:val="tx1"/>
                  </w14:solidFill>
                </w14:textFill>
              </w:rPr>
              <w:t>烟草学；</w:t>
            </w:r>
          </w:p>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6</w:t>
            </w:r>
            <w:r>
              <w:rPr>
                <w:rFonts w:hint="eastAsia"/>
                <w:color w:val="000000" w:themeColor="text1"/>
                <w:sz w:val="20"/>
                <w:lang w:eastAsia="zh-CN"/>
                <w14:textFill>
                  <w14:solidFill>
                    <w14:schemeClr w14:val="tx1"/>
                  </w14:solidFill>
                </w14:textFill>
              </w:rPr>
              <w:t>.</w:t>
            </w:r>
            <w:r>
              <w:rPr>
                <w:color w:val="000000" w:themeColor="text1"/>
                <w:sz w:val="20"/>
                <w14:textFill>
                  <w14:solidFill>
                    <w14:schemeClr w14:val="tx1"/>
                  </w14:solidFill>
                </w14:textFill>
              </w:rPr>
              <w:t>草业科学与技术；</w:t>
            </w: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234" w:right="210"/>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培养方式</w:t>
            </w:r>
          </w:p>
        </w:tc>
        <w:tc>
          <w:tcPr>
            <w:tcW w:w="2667"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31"/>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全日制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2105" w:type="dxa"/>
            <w:gridSpan w:val="2"/>
            <w:vMerge w:val="restart"/>
            <w:tcBorders>
              <w:top w:val="single" w:color="000000" w:sz="4" w:space="0"/>
              <w:bottom w:val="single" w:color="000000" w:sz="4" w:space="0"/>
              <w:right w:val="single" w:color="000000" w:sz="4" w:space="0"/>
            </w:tcBorders>
            <w:noWrap w:val="0"/>
            <w:vAlign w:val="top"/>
          </w:tcPr>
          <w:p>
            <w:pPr>
              <w:pStyle w:val="15"/>
              <w:rPr>
                <w:rFonts w:ascii="黑体"/>
                <w:color w:val="000000" w:themeColor="text1"/>
                <w:sz w:val="20"/>
                <w14:textFill>
                  <w14:solidFill>
                    <w14:schemeClr w14:val="tx1"/>
                  </w14:solidFill>
                </w14:textFill>
              </w:rPr>
            </w:pPr>
          </w:p>
          <w:p>
            <w:pPr>
              <w:pStyle w:val="15"/>
              <w:spacing w:before="138"/>
              <w:ind w:left="650"/>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学分要求</w:t>
            </w:r>
          </w:p>
        </w:tc>
        <w:tc>
          <w:tcPr>
            <w:tcW w:w="347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课程学分不少于：普通博士生 </w:t>
            </w:r>
            <w:r>
              <w:rPr>
                <w:rFonts w:ascii="Times New Roman" w:eastAsia="Times New Roman"/>
                <w:color w:val="000000" w:themeColor="text1"/>
                <w:sz w:val="20"/>
                <w14:textFill>
                  <w14:solidFill>
                    <w14:schemeClr w14:val="tx1"/>
                  </w14:solidFill>
                </w14:textFill>
              </w:rPr>
              <w:t xml:space="preserve">14 </w:t>
            </w:r>
            <w:r>
              <w:rPr>
                <w:color w:val="000000" w:themeColor="text1"/>
                <w:sz w:val="20"/>
                <w14:textFill>
                  <w14:solidFill>
                    <w14:schemeClr w14:val="tx1"/>
                  </w14:solidFill>
                </w14:textFill>
              </w:rPr>
              <w:t>学分</w:t>
            </w:r>
          </w:p>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直博生 </w:t>
            </w:r>
            <w:r>
              <w:rPr>
                <w:rFonts w:ascii="Times New Roman" w:eastAsia="Times New Roman"/>
                <w:color w:val="000000" w:themeColor="text1"/>
                <w:sz w:val="20"/>
                <w14:textFill>
                  <w14:solidFill>
                    <w14:schemeClr w14:val="tx1"/>
                  </w14:solidFill>
                </w14:textFill>
              </w:rPr>
              <w:t xml:space="preserve">30 </w:t>
            </w:r>
            <w:r>
              <w:rPr>
                <w:color w:val="000000" w:themeColor="text1"/>
                <w:sz w:val="20"/>
                <w14:textFill>
                  <w14:solidFill>
                    <w14:schemeClr w14:val="tx1"/>
                  </w14:solidFill>
                </w14:textFill>
              </w:rPr>
              <w:t>学分</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45"/>
              <w:textAlignment w:val="auto"/>
              <w:rPr>
                <w:color w:val="000000" w:themeColor="text1"/>
                <w:sz w:val="20"/>
                <w14:textFill>
                  <w14:solidFill>
                    <w14:schemeClr w14:val="tx1"/>
                  </w14:solidFill>
                </w14:textFill>
              </w:rPr>
            </w:pPr>
            <w:r>
              <w:rPr>
                <w:color w:val="000000" w:themeColor="text1"/>
                <w:w w:val="99"/>
                <w:sz w:val="20"/>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300" w:lineRule="exact"/>
              <w:ind w:left="133"/>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基本学</w:t>
            </w:r>
          </w:p>
          <w:p>
            <w:pPr>
              <w:pStyle w:val="15"/>
              <w:keepNext w:val="0"/>
              <w:keepLines w:val="0"/>
              <w:pageBreakBefore w:val="0"/>
              <w:widowControl w:val="0"/>
              <w:kinsoku/>
              <w:wordWrap/>
              <w:overflowPunct/>
              <w:topLinePunct w:val="0"/>
              <w:autoSpaceDE/>
              <w:autoSpaceDN/>
              <w:bidi w:val="0"/>
              <w:adjustRightInd/>
              <w:snapToGrid/>
              <w:spacing w:line="300" w:lineRule="exact"/>
              <w:ind w:left="133" w:right="109"/>
              <w:textAlignment w:val="auto"/>
              <w:rPr>
                <w:b/>
                <w:color w:val="000000" w:themeColor="text1"/>
                <w:sz w:val="20"/>
                <w14:textFill>
                  <w14:solidFill>
                    <w14:schemeClr w14:val="tx1"/>
                  </w14:solidFill>
                </w14:textFill>
              </w:rPr>
            </w:pPr>
            <w:r>
              <w:rPr>
                <w:b/>
                <w:color w:val="000000" w:themeColor="text1"/>
                <w:spacing w:val="-5"/>
                <w:sz w:val="20"/>
                <w14:textFill>
                  <w14:solidFill>
                    <w14:schemeClr w14:val="tx1"/>
                  </w14:solidFill>
                </w14:textFill>
              </w:rPr>
              <w:t>制与学</w:t>
            </w:r>
            <w:r>
              <w:rPr>
                <w:b/>
                <w:color w:val="000000" w:themeColor="text1"/>
                <w:spacing w:val="-5"/>
                <w:w w:val="95"/>
                <w:sz w:val="20"/>
                <w14:textFill>
                  <w14:solidFill>
                    <w14:schemeClr w14:val="tx1"/>
                  </w14:solidFill>
                </w14:textFill>
              </w:rPr>
              <w:t>习年限</w:t>
            </w:r>
          </w:p>
        </w:tc>
        <w:tc>
          <w:tcPr>
            <w:tcW w:w="2667"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1"/>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普通博士生：</w:t>
            </w:r>
            <w:r>
              <w:rPr>
                <w:rFonts w:ascii="Times New Roman" w:eastAsia="Times New Roman"/>
                <w:color w:val="000000" w:themeColor="text1"/>
                <w:sz w:val="20"/>
                <w14:textFill>
                  <w14:solidFill>
                    <w14:schemeClr w14:val="tx1"/>
                  </w14:solidFill>
                </w14:textFill>
              </w:rPr>
              <w:t xml:space="preserve">4 </w:t>
            </w:r>
            <w:r>
              <w:rPr>
                <w:color w:val="000000" w:themeColor="text1"/>
                <w:sz w:val="20"/>
                <w14:textFill>
                  <w14:solidFill>
                    <w14:schemeClr w14:val="tx1"/>
                  </w14:solidFill>
                </w14:textFill>
              </w:rPr>
              <w:t>年；直博生、</w:t>
            </w:r>
          </w:p>
          <w:p>
            <w:pPr>
              <w:pStyle w:val="15"/>
              <w:keepNext w:val="0"/>
              <w:keepLines w:val="0"/>
              <w:pageBreakBefore w:val="0"/>
              <w:widowControl w:val="0"/>
              <w:kinsoku/>
              <w:wordWrap/>
              <w:overflowPunct/>
              <w:topLinePunct w:val="0"/>
              <w:autoSpaceDE/>
              <w:autoSpaceDN/>
              <w:bidi w:val="0"/>
              <w:adjustRightInd/>
              <w:snapToGrid/>
              <w:spacing w:line="300" w:lineRule="exact"/>
              <w:ind w:left="31"/>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硕博连读：</w:t>
            </w:r>
            <w:r>
              <w:rPr>
                <w:rFonts w:ascii="Times New Roman" w:eastAsia="Times New Roman"/>
                <w:color w:val="000000" w:themeColor="text1"/>
                <w:sz w:val="20"/>
                <w14:textFill>
                  <w14:solidFill>
                    <w14:schemeClr w14:val="tx1"/>
                  </w14:solidFill>
                </w14:textFill>
              </w:rPr>
              <w:t xml:space="preserve">5 </w:t>
            </w:r>
            <w:r>
              <w:rPr>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2105" w:type="dxa"/>
            <w:gridSpan w:val="2"/>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347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培养环节学分：</w:t>
            </w:r>
            <w:r>
              <w:rPr>
                <w:rFonts w:ascii="Times New Roman" w:eastAsia="Times New Roman"/>
                <w:color w:val="000000" w:themeColor="text1"/>
                <w:sz w:val="20"/>
                <w14:textFill>
                  <w14:solidFill>
                    <w14:schemeClr w14:val="tx1"/>
                  </w14:solidFill>
                </w14:textFill>
              </w:rPr>
              <w:t xml:space="preserve">7 </w:t>
            </w:r>
            <w:r>
              <w:rPr>
                <w:color w:val="000000" w:themeColor="text1"/>
                <w:sz w:val="20"/>
                <w14:textFill>
                  <w14:solidFill>
                    <w14:schemeClr w14:val="tx1"/>
                  </w14:solidFill>
                </w14:textFill>
              </w:rPr>
              <w:t>学分</w:t>
            </w:r>
          </w:p>
        </w:tc>
        <w:tc>
          <w:tcPr>
            <w:tcW w:w="900"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 w:val="2"/>
                <w:szCs w:val="2"/>
                <w14:textFill>
                  <w14:solidFill>
                    <w14:schemeClr w14:val="tx1"/>
                  </w14:solidFill>
                </w14:textFill>
              </w:rPr>
            </w:pPr>
          </w:p>
        </w:tc>
        <w:tc>
          <w:tcPr>
            <w:tcW w:w="2667"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1"/>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最长学习年限：普博生 </w:t>
            </w:r>
            <w:r>
              <w:rPr>
                <w:rFonts w:ascii="Times New Roman" w:eastAsia="Times New Roman"/>
                <w:color w:val="000000" w:themeColor="text1"/>
                <w:sz w:val="20"/>
                <w14:textFill>
                  <w14:solidFill>
                    <w14:schemeClr w14:val="tx1"/>
                  </w14:solidFill>
                </w14:textFill>
              </w:rPr>
              <w:t xml:space="preserve">6 </w:t>
            </w:r>
            <w:r>
              <w:rPr>
                <w:color w:val="000000" w:themeColor="text1"/>
                <w:sz w:val="20"/>
                <w14:textFill>
                  <w14:solidFill>
                    <w14:schemeClr w14:val="tx1"/>
                  </w14:solidFill>
                </w14:textFill>
              </w:rPr>
              <w:t>年</w:t>
            </w:r>
          </w:p>
          <w:p>
            <w:pPr>
              <w:pStyle w:val="15"/>
              <w:keepNext w:val="0"/>
              <w:keepLines w:val="0"/>
              <w:pageBreakBefore w:val="0"/>
              <w:widowControl w:val="0"/>
              <w:kinsoku/>
              <w:wordWrap/>
              <w:overflowPunct/>
              <w:topLinePunct w:val="0"/>
              <w:autoSpaceDE/>
              <w:autoSpaceDN/>
              <w:bidi w:val="0"/>
              <w:adjustRightInd/>
              <w:snapToGrid/>
              <w:spacing w:line="300" w:lineRule="exact"/>
              <w:ind w:left="31"/>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直博生、硕博连读 </w:t>
            </w:r>
            <w:r>
              <w:rPr>
                <w:rFonts w:ascii="Times New Roman" w:eastAsia="Times New Roman"/>
                <w:color w:val="000000" w:themeColor="text1"/>
                <w:sz w:val="20"/>
                <w14:textFill>
                  <w14:solidFill>
                    <w14:schemeClr w14:val="tx1"/>
                  </w14:solidFill>
                </w14:textFill>
              </w:rPr>
              <w:t xml:space="preserve">7 </w:t>
            </w:r>
            <w:r>
              <w:rPr>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1" w:hRule="atLeast"/>
        </w:trPr>
        <w:tc>
          <w:tcPr>
            <w:tcW w:w="2105" w:type="dxa"/>
            <w:gridSpan w:val="2"/>
            <w:tcBorders>
              <w:top w:val="single" w:color="000000" w:sz="4" w:space="0"/>
              <w:bottom w:val="single" w:color="000000" w:sz="4" w:space="0"/>
              <w:right w:val="single" w:color="000000" w:sz="4" w:space="0"/>
            </w:tcBorders>
            <w:noWrap w:val="0"/>
            <w:vAlign w:val="top"/>
          </w:tcPr>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rPr>
                <w:rFonts w:ascii="黑体"/>
                <w:color w:val="000000" w:themeColor="text1"/>
                <w:sz w:val="20"/>
                <w14:textFill>
                  <w14:solidFill>
                    <w14:schemeClr w14:val="tx1"/>
                  </w14:solidFill>
                </w14:textFill>
              </w:rPr>
            </w:pPr>
          </w:p>
          <w:p>
            <w:pPr>
              <w:pStyle w:val="15"/>
              <w:spacing w:before="152"/>
              <w:ind w:left="650"/>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培养目标</w:t>
            </w:r>
          </w:p>
        </w:tc>
        <w:tc>
          <w:tcPr>
            <w:tcW w:w="7046" w:type="dxa"/>
            <w:gridSpan w:val="8"/>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right="13"/>
              <w:jc w:val="both"/>
              <w:textAlignment w:val="auto"/>
              <w:rPr>
                <w:color w:val="000000" w:themeColor="text1"/>
                <w:sz w:val="20"/>
                <w14:textFill>
                  <w14:solidFill>
                    <w14:schemeClr w14:val="tx1"/>
                  </w14:solidFill>
                </w14:textFill>
              </w:rPr>
            </w:pPr>
            <w:r>
              <w:rPr>
                <w:color w:val="000000" w:themeColor="text1"/>
                <w:spacing w:val="-3"/>
                <w:sz w:val="20"/>
                <w14:textFill>
                  <w14:solidFill>
                    <w14:schemeClr w14:val="tx1"/>
                  </w14:solidFill>
                </w14:textFill>
              </w:rPr>
              <w:t>培养全面了解作物学学科的发展方向、国际学术研究前沿与动态，具有坚实宽广的作物学基础理论知识和系统深入的专业知识；具备独立从事科研、教学与</w:t>
            </w:r>
            <w:r>
              <w:rPr>
                <w:color w:val="000000" w:themeColor="text1"/>
                <w:sz w:val="20"/>
                <w14:textFill>
                  <w14:solidFill>
                    <w14:schemeClr w14:val="tx1"/>
                  </w14:solidFill>
                </w14:textFill>
              </w:rPr>
              <w:t>管理工作的能力。</w:t>
            </w:r>
          </w:p>
          <w:p>
            <w:pPr>
              <w:pStyle w:val="15"/>
              <w:keepNext w:val="0"/>
              <w:keepLines w:val="0"/>
              <w:pageBreakBefore w:val="0"/>
              <w:widowControl w:val="0"/>
              <w:numPr>
                <w:ilvl w:val="0"/>
                <w:numId w:val="0"/>
              </w:numPr>
              <w:tabs>
                <w:tab w:val="left" w:pos="687"/>
              </w:tabs>
              <w:kinsoku/>
              <w:wordWrap/>
              <w:overflowPunct/>
              <w:topLinePunct w:val="0"/>
              <w:autoSpaceDE/>
              <w:autoSpaceDN/>
              <w:bidi w:val="0"/>
              <w:adjustRightInd/>
              <w:snapToGrid/>
              <w:spacing w:after="0" w:line="300" w:lineRule="exact"/>
              <w:ind w:left="42" w:leftChars="20" w:right="0" w:rightChars="0"/>
              <w:jc w:val="both"/>
              <w:textAlignment w:val="auto"/>
              <w:rPr>
                <w:color w:val="000000" w:themeColor="text1"/>
                <w:sz w:val="20"/>
                <w14:textFill>
                  <w14:solidFill>
                    <w14:schemeClr w14:val="tx1"/>
                  </w14:solidFill>
                </w14:textFill>
              </w:rPr>
            </w:pPr>
            <w:r>
              <w:rPr>
                <w:rFonts w:hint="eastAsia"/>
                <w:color w:val="000000" w:themeColor="text1"/>
                <w:spacing w:val="-4"/>
                <w:sz w:val="20"/>
                <w:lang w:val="en-US" w:eastAsia="zh-CN"/>
                <w14:textFill>
                  <w14:solidFill>
                    <w14:schemeClr w14:val="tx1"/>
                  </w14:solidFill>
                </w14:textFill>
              </w:rPr>
              <w:t>1.</w:t>
            </w:r>
            <w:r>
              <w:rPr>
                <w:color w:val="000000" w:themeColor="text1"/>
                <w:spacing w:val="-4"/>
                <w:sz w:val="20"/>
                <w14:textFill>
                  <w14:solidFill>
                    <w14:schemeClr w14:val="tx1"/>
                  </w14:solidFill>
                </w14:textFill>
              </w:rPr>
              <w:t>学习和践行马克思列宁主义、毛泽东思想、邓小平理论、</w:t>
            </w:r>
            <w:r>
              <w:rPr>
                <w:rFonts w:ascii="Times New Roman" w:hAnsi="Times New Roman" w:eastAsia="Times New Roman"/>
                <w:color w:val="000000" w:themeColor="text1"/>
                <w:spacing w:val="-3"/>
                <w:sz w:val="20"/>
                <w14:textFill>
                  <w14:solidFill>
                    <w14:schemeClr w14:val="tx1"/>
                  </w14:solidFill>
                </w14:textFill>
              </w:rPr>
              <w:t>“</w:t>
            </w:r>
            <w:r>
              <w:rPr>
                <w:color w:val="000000" w:themeColor="text1"/>
                <w:sz w:val="20"/>
                <w14:textFill>
                  <w14:solidFill>
                    <w14:schemeClr w14:val="tx1"/>
                  </w14:solidFill>
                </w14:textFill>
              </w:rPr>
              <w:t>三个代表</w:t>
            </w:r>
            <w:r>
              <w:rPr>
                <w:rFonts w:ascii="Times New Roman" w:hAns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重要</w:t>
            </w:r>
            <w:r>
              <w:rPr>
                <w:color w:val="000000" w:themeColor="text1"/>
                <w:spacing w:val="-1"/>
                <w:sz w:val="20"/>
                <w14:textFill>
                  <w14:solidFill>
                    <w14:schemeClr w14:val="tx1"/>
                  </w14:solidFill>
                </w14:textFill>
              </w:rPr>
              <w:t xml:space="preserve">思想、科学发展观及习近平新时代中国特色社会主义思想；坚持四项基本原则， 拥护党的基本路线，热爱祖国，遵纪守法；具有严谨的治学态度和优良的学风， </w:t>
            </w:r>
            <w:r>
              <w:rPr>
                <w:color w:val="000000" w:themeColor="text1"/>
                <w:sz w:val="20"/>
                <w14:textFill>
                  <w14:solidFill>
                    <w14:schemeClr w14:val="tx1"/>
                  </w14:solidFill>
                </w14:textFill>
              </w:rPr>
              <w:t>恪守学术道德，品德优良；服从国家需要，积极为社会主义现代化建设、</w:t>
            </w:r>
            <w:r>
              <w:rPr>
                <w:rFonts w:ascii="Times New Roman" w:hAnsi="Times New Roman" w:eastAsia="Times New Roman"/>
                <w:color w:val="000000" w:themeColor="text1"/>
                <w:spacing w:val="-3"/>
                <w:sz w:val="20"/>
                <w14:textFill>
                  <w14:solidFill>
                    <w14:schemeClr w14:val="tx1"/>
                  </w14:solidFill>
                </w14:textFill>
              </w:rPr>
              <w:t>“</w:t>
            </w:r>
            <w:r>
              <w:rPr>
                <w:color w:val="000000" w:themeColor="text1"/>
                <w:sz w:val="20"/>
                <w14:textFill>
                  <w14:solidFill>
                    <w14:schemeClr w14:val="tx1"/>
                  </w14:solidFill>
                </w14:textFill>
              </w:rPr>
              <w:t>三农</w:t>
            </w:r>
            <w:r>
              <w:rPr>
                <w:rFonts w:ascii="Times New Roman" w:hAnsi="Times New Roman" w:eastAsia="Times New Roman"/>
                <w:color w:val="000000" w:themeColor="text1"/>
                <w:sz w:val="20"/>
                <w14:textFill>
                  <w14:solidFill>
                    <w14:schemeClr w14:val="tx1"/>
                  </w14:solidFill>
                </w14:textFill>
              </w:rPr>
              <w:t xml:space="preserve">” </w:t>
            </w:r>
            <w:r>
              <w:rPr>
                <w:color w:val="000000" w:themeColor="text1"/>
                <w:sz w:val="20"/>
                <w14:textFill>
                  <w14:solidFill>
                    <w14:schemeClr w14:val="tx1"/>
                  </w14:solidFill>
                </w14:textFill>
              </w:rPr>
              <w:t>及乡村振兴服务。</w:t>
            </w:r>
          </w:p>
          <w:p>
            <w:pPr>
              <w:pStyle w:val="15"/>
              <w:keepNext w:val="0"/>
              <w:keepLines w:val="0"/>
              <w:pageBreakBefore w:val="0"/>
              <w:widowControl w:val="0"/>
              <w:numPr>
                <w:ilvl w:val="0"/>
                <w:numId w:val="0"/>
              </w:numPr>
              <w:tabs>
                <w:tab w:val="left" w:pos="687"/>
              </w:tabs>
              <w:kinsoku/>
              <w:wordWrap/>
              <w:overflowPunct/>
              <w:topLinePunct w:val="0"/>
              <w:autoSpaceDE/>
              <w:autoSpaceDN/>
              <w:bidi w:val="0"/>
              <w:adjustRightInd/>
              <w:snapToGrid/>
              <w:spacing w:after="0" w:line="300" w:lineRule="exact"/>
              <w:ind w:left="42" w:leftChars="20" w:right="1" w:rightChars="0"/>
              <w:jc w:val="both"/>
              <w:textAlignment w:val="auto"/>
              <w:rPr>
                <w:color w:val="000000" w:themeColor="text1"/>
                <w:sz w:val="20"/>
                <w14:textFill>
                  <w14:solidFill>
                    <w14:schemeClr w14:val="tx1"/>
                  </w14:solidFill>
                </w14:textFill>
              </w:rPr>
            </w:pPr>
            <w:r>
              <w:rPr>
                <w:rFonts w:hint="eastAsia"/>
                <w:color w:val="000000" w:themeColor="text1"/>
                <w:spacing w:val="-3"/>
                <w:w w:val="95"/>
                <w:sz w:val="20"/>
                <w:lang w:val="en-US" w:eastAsia="zh-CN"/>
                <w14:textFill>
                  <w14:solidFill>
                    <w14:schemeClr w14:val="tx1"/>
                  </w14:solidFill>
                </w14:textFill>
              </w:rPr>
              <w:t>2.</w:t>
            </w:r>
            <w:r>
              <w:rPr>
                <w:color w:val="000000" w:themeColor="text1"/>
                <w:spacing w:val="-3"/>
                <w:w w:val="95"/>
                <w:sz w:val="20"/>
                <w14:textFill>
                  <w14:solidFill>
                    <w14:schemeClr w14:val="tx1"/>
                  </w14:solidFill>
                </w14:textFill>
              </w:rPr>
              <w:t xml:space="preserve">应深入了解作物学学科发展趋势和学术研究前沿；较全面地掌握现代作物  </w:t>
            </w:r>
            <w:r>
              <w:rPr>
                <w:color w:val="000000" w:themeColor="text1"/>
                <w:spacing w:val="-5"/>
                <w:sz w:val="20"/>
                <w14:textFill>
                  <w14:solidFill>
                    <w14:schemeClr w14:val="tx1"/>
                  </w14:solidFill>
                </w14:textFill>
              </w:rPr>
              <w:t>栽培学、现代作物育种学、现代分子生物学等基础理论知识和研究技术；具备运</w:t>
            </w:r>
            <w:r>
              <w:rPr>
                <w:color w:val="000000" w:themeColor="text1"/>
                <w:spacing w:val="-7"/>
                <w:sz w:val="20"/>
                <w14:textFill>
                  <w14:solidFill>
                    <w14:schemeClr w14:val="tx1"/>
                  </w14:solidFill>
                </w14:textFill>
              </w:rPr>
              <w:t>用本学科先进的技术手段和研究方法，独立从事科学研究工作的能力，并能取得</w:t>
            </w:r>
            <w:r>
              <w:rPr>
                <w:color w:val="000000" w:themeColor="text1"/>
                <w:spacing w:val="-8"/>
                <w:sz w:val="20"/>
                <w14:textFill>
                  <w14:solidFill>
                    <w14:schemeClr w14:val="tx1"/>
                  </w14:solidFill>
                </w14:textFill>
              </w:rPr>
              <w:t>一定的创新性成</w:t>
            </w:r>
            <w:r>
              <w:rPr>
                <w:color w:val="000000" w:themeColor="text1"/>
                <w:spacing w:val="-6"/>
                <w:sz w:val="20"/>
                <w14:textFill>
                  <w14:solidFill>
                    <w14:schemeClr w14:val="tx1"/>
                  </w14:solidFill>
                </w14:textFill>
              </w:rPr>
              <w:t>果，在理论或实践上对国家经济建设或本学科发展有重要意义； 能胜任作物学学科或相关学科领域承担科研、教学、管理及科技服务等工作的能力；至少掌握一门外国语，并能熟练阅读本专业的外文资料，具有较强的写作能力和进行国际学术交流的能力。</w:t>
            </w:r>
          </w:p>
          <w:p>
            <w:pPr>
              <w:pStyle w:val="15"/>
              <w:keepNext w:val="0"/>
              <w:keepLines w:val="0"/>
              <w:pageBreakBefore w:val="0"/>
              <w:widowControl w:val="0"/>
              <w:numPr>
                <w:ilvl w:val="0"/>
                <w:numId w:val="0"/>
              </w:numPr>
              <w:tabs>
                <w:tab w:val="left" w:pos="687"/>
              </w:tabs>
              <w:kinsoku/>
              <w:wordWrap/>
              <w:overflowPunct/>
              <w:topLinePunct w:val="0"/>
              <w:autoSpaceDE/>
              <w:autoSpaceDN/>
              <w:bidi w:val="0"/>
              <w:adjustRightInd/>
              <w:snapToGrid/>
              <w:spacing w:after="0" w:line="300" w:lineRule="exact"/>
              <w:ind w:left="42" w:leftChars="20" w:right="0" w:rightChars="0"/>
              <w:jc w:val="both"/>
              <w:textAlignment w:val="auto"/>
              <w:rPr>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3.</w:t>
            </w:r>
            <w:r>
              <w:rPr>
                <w:color w:val="000000" w:themeColor="text1"/>
                <w:sz w:val="20"/>
                <w14:textFill>
                  <w14:solidFill>
                    <w14:schemeClr w14:val="tx1"/>
                  </w14:solidFill>
                </w14:textFill>
              </w:rPr>
              <w:t>身心健康，具有承担本学科各项工作的良好体魄和素养。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9151" w:type="dxa"/>
            <w:gridSpan w:val="10"/>
            <w:tcBorders>
              <w:top w:val="single" w:color="000000" w:sz="4" w:space="0"/>
              <w:bottom w:val="single" w:color="000000" w:sz="4" w:space="0"/>
            </w:tcBorders>
            <w:noWrap w:val="0"/>
            <w:vAlign w:val="top"/>
          </w:tcPr>
          <w:p>
            <w:pPr>
              <w:pStyle w:val="15"/>
              <w:spacing w:before="99"/>
              <w:ind w:left="28"/>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 w:hRule="atLeast"/>
        </w:trPr>
        <w:tc>
          <w:tcPr>
            <w:tcW w:w="1063" w:type="dxa"/>
            <w:tcBorders>
              <w:top w:val="single" w:color="000000" w:sz="4" w:space="0"/>
              <w:bottom w:val="single" w:color="000000" w:sz="4" w:space="0"/>
              <w:right w:val="single" w:color="000000" w:sz="4" w:space="0"/>
            </w:tcBorders>
            <w:noWrap w:val="0"/>
            <w:vAlign w:val="center"/>
          </w:tcPr>
          <w:p>
            <w:pPr>
              <w:pStyle w:val="15"/>
              <w:spacing w:before="131"/>
              <w:ind w:left="129"/>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课程类别</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184"/>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课程编号</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215"/>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课程（中英文）名称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85" w:right="62"/>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47" w:right="2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开课</w:t>
            </w:r>
          </w:p>
          <w:p>
            <w:pPr>
              <w:pStyle w:val="15"/>
              <w:spacing w:before="3" w:line="240" w:lineRule="exact"/>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44" w:right="27"/>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开课</w:t>
            </w:r>
            <w:r>
              <w:rPr>
                <w:rFonts w:hint="eastAsia"/>
                <w:b/>
                <w:color w:val="000000" w:themeColor="text1"/>
                <w:sz w:val="20"/>
                <w:lang w:val="en-US" w:eastAsia="zh-CN"/>
                <w14:textFill>
                  <w14:solidFill>
                    <w14:schemeClr w14:val="tx1"/>
                  </w14:solidFill>
                </w14:textFill>
              </w:rPr>
              <w:t xml:space="preserve">  </w:t>
            </w:r>
            <w:r>
              <w:rPr>
                <w:b/>
                <w:color w:val="000000" w:themeColor="text1"/>
                <w:sz w:val="20"/>
                <w14:textFill>
                  <w14:solidFill>
                    <w14:schemeClr w14:val="tx1"/>
                  </w14:solidFill>
                </w14:textFill>
              </w:rPr>
              <w:t>学院</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
              <w:ind w:left="22" w:right="2"/>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授课方</w:t>
            </w:r>
            <w:r>
              <w:rPr>
                <w:b/>
                <w:color w:val="000000" w:themeColor="text1"/>
                <w:w w:val="99"/>
                <w:sz w:val="20"/>
                <w14:textFill>
                  <w14:solidFill>
                    <w14:schemeClr w14:val="tx1"/>
                  </w14:solidFill>
                </w14:textFill>
              </w:rPr>
              <w:t>式</w:t>
            </w:r>
          </w:p>
        </w:tc>
        <w:tc>
          <w:tcPr>
            <w:tcW w:w="883" w:type="dxa"/>
            <w:tcBorders>
              <w:top w:val="single" w:color="000000" w:sz="4" w:space="0"/>
              <w:left w:val="single" w:color="000000" w:sz="4" w:space="0"/>
              <w:bottom w:val="single" w:color="000000" w:sz="4" w:space="0"/>
            </w:tcBorders>
            <w:noWrap w:val="0"/>
            <w:vAlign w:val="center"/>
          </w:tcPr>
          <w:p>
            <w:pPr>
              <w:pStyle w:val="15"/>
              <w:spacing w:before="13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atLeast"/>
        </w:trPr>
        <w:tc>
          <w:tcPr>
            <w:tcW w:w="1063" w:type="dxa"/>
            <w:vMerge w:val="restart"/>
            <w:tcBorders>
              <w:top w:val="single" w:color="000000" w:sz="4" w:space="0"/>
              <w:bottom w:val="single" w:color="000000" w:sz="4" w:space="0"/>
              <w:right w:val="single" w:color="000000" w:sz="4" w:space="0"/>
            </w:tcBorders>
            <w:noWrap w:val="0"/>
            <w:vAlign w:val="top"/>
          </w:tcPr>
          <w:p>
            <w:pPr>
              <w:pStyle w:val="15"/>
              <w:spacing w:before="9"/>
              <w:rPr>
                <w:rFonts w:ascii="黑体"/>
                <w:color w:val="000000" w:themeColor="text1"/>
                <w:sz w:val="20"/>
                <w14:textFill>
                  <w14:solidFill>
                    <w14:schemeClr w14:val="tx1"/>
                  </w14:solidFill>
                </w14:textFill>
              </w:rPr>
            </w:pPr>
          </w:p>
          <w:p>
            <w:pPr>
              <w:pStyle w:val="15"/>
              <w:ind w:left="30"/>
              <w:rPr>
                <w:b/>
                <w:color w:val="000000" w:themeColor="text1"/>
                <w:sz w:val="20"/>
                <w14:textFill>
                  <w14:solidFill>
                    <w14:schemeClr w14:val="tx1"/>
                  </w14:solidFill>
                </w14:textFill>
              </w:rPr>
            </w:pPr>
            <w:r>
              <w:rPr>
                <w:b/>
                <w:color w:val="000000" w:themeColor="text1"/>
                <w:w w:val="95"/>
                <w:sz w:val="20"/>
                <w14:textFill>
                  <w14:solidFill>
                    <w14:schemeClr w14:val="tx1"/>
                  </w14:solidFill>
                </w14:textFill>
              </w:rPr>
              <w:t>公共必修课</w:t>
            </w:r>
          </w:p>
          <w:p>
            <w:pPr>
              <w:pStyle w:val="15"/>
              <w:spacing w:before="3"/>
              <w:ind w:left="54"/>
              <w:rPr>
                <w:b/>
                <w:color w:val="000000" w:themeColor="text1"/>
                <w:sz w:val="20"/>
                <w14:textFill>
                  <w14:solidFill>
                    <w14:schemeClr w14:val="tx1"/>
                  </w14:solidFill>
                </w14:textFill>
              </w:rPr>
            </w:pPr>
            <w:r>
              <w:rPr>
                <w:b/>
                <w:color w:val="000000" w:themeColor="text1"/>
                <w:sz w:val="20"/>
                <w14:textFill>
                  <w14:solidFill>
                    <w14:schemeClr w14:val="tx1"/>
                  </w14:solidFill>
                </w14:textFill>
              </w:rPr>
              <w:t>（</w:t>
            </w:r>
            <w:r>
              <w:rPr>
                <w:rFonts w:ascii="Times New Roman" w:eastAsia="Times New Roman"/>
                <w:b/>
                <w:color w:val="000000" w:themeColor="text1"/>
                <w:sz w:val="20"/>
                <w14:textFill>
                  <w14:solidFill>
                    <w14:schemeClr w14:val="tx1"/>
                  </w14:solidFill>
                </w14:textFill>
              </w:rPr>
              <w:t>4</w:t>
            </w:r>
            <w:r>
              <w:rPr>
                <w:rFonts w:ascii="Times New Roman" w:eastAsia="Times New Roman"/>
                <w:b/>
                <w:color w:val="000000" w:themeColor="text1"/>
                <w:spacing w:val="-2"/>
                <w:sz w:val="20"/>
                <w14:textFill>
                  <w14:solidFill>
                    <w14:schemeClr w14:val="tx1"/>
                  </w14:solidFill>
                </w14:textFill>
              </w:rPr>
              <w:t xml:space="preserve"> </w:t>
            </w:r>
            <w:r>
              <w:rPr>
                <w:b/>
                <w:color w:val="000000" w:themeColor="text1"/>
                <w:sz w:val="20"/>
                <w14:textFill>
                  <w14:solidFill>
                    <w14:schemeClr w14:val="tx1"/>
                  </w14:solidFill>
                </w14:textFill>
              </w:rPr>
              <w:t>学分）</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3"/>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33"/>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中国马克思主义与当代</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7"/>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47" w:right="27"/>
              <w:jc w:val="center"/>
              <w:rPr>
                <w:rFonts w:ascii="Times New Roman"/>
                <w:color w:val="000000" w:themeColor="text1"/>
                <w:sz w:val="20"/>
                <w:szCs w:val="20"/>
                <w14:textFill>
                  <w14:solidFill>
                    <w14:schemeClr w14:val="tx1"/>
                  </w14:solidFill>
                </w14:textFill>
              </w:rPr>
            </w:pPr>
            <w:r>
              <w:rPr>
                <w:rFonts w:ascii="Times New Roman"/>
                <w:color w:val="000000" w:themeColor="text1"/>
                <w:sz w:val="20"/>
                <w:szCs w:val="20"/>
                <w14:textFill>
                  <w14:solidFill>
                    <w14:schemeClr w14:val="tx1"/>
                  </w14:solidFill>
                </w14:textFill>
              </w:rPr>
              <w:t>36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5"/>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38" w:right="2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马列院</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
              <w:ind w:right="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83" w:type="dxa"/>
            <w:vMerge w:val="restart"/>
            <w:tcBorders>
              <w:top w:val="single" w:color="000000" w:sz="4" w:space="0"/>
              <w:left w:val="single" w:color="000000" w:sz="4" w:space="0"/>
              <w:bottom w:val="single" w:color="000000" w:sz="4" w:space="0"/>
            </w:tcBorders>
            <w:noWrap w:val="0"/>
            <w:vAlign w:val="top"/>
          </w:tcPr>
          <w:p>
            <w:pPr>
              <w:pStyle w:val="15"/>
              <w:spacing w:before="135" w:line="242" w:lineRule="auto"/>
              <w:ind w:left="31" w:right="8"/>
              <w:jc w:val="both"/>
              <w:rPr>
                <w:b/>
                <w:color w:val="000000" w:themeColor="text1"/>
                <w:sz w:val="20"/>
                <w14:textFill>
                  <w14:solidFill>
                    <w14:schemeClr w14:val="tx1"/>
                  </w14:solidFill>
                </w14:textFill>
              </w:rPr>
            </w:pPr>
            <w:r>
              <w:rPr>
                <w:rFonts w:hint="eastAsia"/>
                <w:b w:val="0"/>
                <w:bCs/>
                <w:color w:val="000000" w:themeColor="text1"/>
                <w:sz w:val="16"/>
                <w:szCs w:val="16"/>
                <w14:textFill>
                  <w14:solidFill>
                    <w14:schemeClr w14:val="tx1"/>
                  </w14:solidFill>
                </w14:textFill>
              </w:rPr>
              <w:t>来华留学生必修《中国文化》和《汉语综合》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063"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3"/>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33"/>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基础外语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7"/>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47" w:right="27"/>
              <w:jc w:val="center"/>
              <w:rPr>
                <w:rFonts w:hint="default" w:ascii="Times New Roman" w:eastAsia="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pacing w:val="0"/>
                <w:kern w:val="2"/>
                <w:sz w:val="20"/>
                <w:szCs w:val="20"/>
                <w:lang w:val="en-US" w:eastAsia="zh-CN" w:bidi="zh-CN"/>
                <w14:textFill>
                  <w14:solidFill>
                    <w14:schemeClr w14:val="tx1"/>
                  </w14:solidFill>
                </w14:textFill>
              </w:rPr>
              <w:t>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5"/>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38" w:right="2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外语院</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
              <w:ind w:left="14" w:right="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83" w:type="dxa"/>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63" w:type="dxa"/>
            <w:vMerge w:val="restart"/>
            <w:tcBorders>
              <w:top w:val="single" w:color="000000" w:sz="4" w:space="0"/>
              <w:right w:val="single" w:color="000000" w:sz="4" w:space="0"/>
            </w:tcBorders>
            <w:noWrap w:val="0"/>
            <w:vAlign w:val="top"/>
          </w:tcPr>
          <w:p>
            <w:pPr>
              <w:pStyle w:val="15"/>
              <w:rPr>
                <w:rFonts w:ascii="黑体"/>
                <w:color w:val="000000" w:themeColor="text1"/>
                <w:sz w:val="20"/>
                <w14:textFill>
                  <w14:solidFill>
                    <w14:schemeClr w14:val="tx1"/>
                  </w14:solidFill>
                </w14:textFill>
              </w:rPr>
            </w:pPr>
          </w:p>
          <w:p>
            <w:pPr>
              <w:pStyle w:val="15"/>
              <w:spacing w:before="6"/>
              <w:rPr>
                <w:rFonts w:ascii="黑体"/>
                <w:color w:val="000000" w:themeColor="text1"/>
                <w:sz w:val="21"/>
                <w14:textFill>
                  <w14:solidFill>
                    <w14:schemeClr w14:val="tx1"/>
                  </w14:solidFill>
                </w14:textFill>
              </w:rPr>
            </w:pPr>
          </w:p>
          <w:p>
            <w:pPr>
              <w:pStyle w:val="15"/>
              <w:spacing w:before="1"/>
              <w:ind w:left="30"/>
              <w:rPr>
                <w:rFonts w:hint="eastAsia" w:ascii="宋体" w:hAnsi="宋体" w:eastAsia="宋体" w:cs="宋体"/>
                <w:b/>
                <w:bCs/>
                <w:color w:val="000000" w:themeColor="text1"/>
                <w:sz w:val="20"/>
                <w14:textFill>
                  <w14:solidFill>
                    <w14:schemeClr w14:val="tx1"/>
                  </w14:solidFill>
                </w14:textFill>
              </w:rPr>
            </w:pPr>
            <w:r>
              <w:rPr>
                <w:rFonts w:hint="eastAsia" w:ascii="宋体" w:hAnsi="宋体" w:eastAsia="宋体" w:cs="宋体"/>
                <w:b/>
                <w:bCs/>
                <w:color w:val="000000" w:themeColor="text1"/>
                <w:w w:val="95"/>
                <w:sz w:val="20"/>
                <w14:textFill>
                  <w14:solidFill>
                    <w14:schemeClr w14:val="tx1"/>
                  </w14:solidFill>
                </w14:textFill>
              </w:rPr>
              <w:t>专业必修课</w:t>
            </w:r>
          </w:p>
          <w:p>
            <w:pPr>
              <w:pStyle w:val="15"/>
              <w:spacing w:before="3"/>
              <w:ind w:left="57"/>
              <w:rPr>
                <w:color w:val="000000" w:themeColor="text1"/>
                <w:sz w:val="20"/>
                <w14:textFill>
                  <w14:solidFill>
                    <w14:schemeClr w14:val="tx1"/>
                  </w14:solidFill>
                </w14:textFill>
              </w:rPr>
            </w:pPr>
            <w:r>
              <w:rPr>
                <w:rFonts w:hint="eastAsia" w:ascii="宋体" w:hAnsi="宋体" w:eastAsia="宋体" w:cs="宋体"/>
                <w:b/>
                <w:bCs/>
                <w:color w:val="000000" w:themeColor="text1"/>
                <w:sz w:val="20"/>
                <w14:textFill>
                  <w14:solidFill>
                    <w14:schemeClr w14:val="tx1"/>
                  </w14:solidFill>
                </w14:textFill>
              </w:rPr>
              <w:t>（5</w:t>
            </w:r>
            <w:r>
              <w:rPr>
                <w:rFonts w:hint="eastAsia" w:ascii="宋体" w:hAnsi="宋体" w:eastAsia="宋体" w:cs="宋体"/>
                <w:b/>
                <w:bCs/>
                <w:color w:val="000000" w:themeColor="text1"/>
                <w:spacing w:val="-3"/>
                <w:sz w:val="20"/>
                <w14:textFill>
                  <w14:solidFill>
                    <w14:schemeClr w14:val="tx1"/>
                  </w14:solidFill>
                </w14:textFill>
              </w:rPr>
              <w:t xml:space="preserve"> </w:t>
            </w:r>
            <w:r>
              <w:rPr>
                <w:rFonts w:hint="eastAsia" w:ascii="宋体" w:hAnsi="宋体" w:eastAsia="宋体" w:cs="宋体"/>
                <w:b/>
                <w:bCs/>
                <w:color w:val="000000" w:themeColor="text1"/>
                <w:sz w:val="20"/>
                <w14:textFill>
                  <w14:solidFill>
                    <w14:schemeClr w14:val="tx1"/>
                  </w14:solidFill>
                </w14:textFill>
              </w:rPr>
              <w:t>学分</w:t>
            </w:r>
            <w:r>
              <w:rPr>
                <w:color w:val="000000" w:themeColor="text1"/>
                <w:sz w:val="20"/>
                <w14:textFill>
                  <w14:solidFill>
                    <w14:schemeClr w14:val="tx1"/>
                  </w14:solidFill>
                </w14:textFill>
              </w:rPr>
              <w:t>）</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33"/>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33"/>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作物科学研究前沿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7"/>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47" w:right="27"/>
              <w:jc w:val="center"/>
              <w:rPr>
                <w:rFonts w:ascii="Times New Roman"/>
                <w:color w:val="000000" w:themeColor="text1"/>
                <w:sz w:val="20"/>
                <w:szCs w:val="20"/>
                <w14:textFill>
                  <w14:solidFill>
                    <w14:schemeClr w14:val="tx1"/>
                  </w14:solidFill>
                </w14:textFill>
              </w:rPr>
            </w:pPr>
            <w:r>
              <w:rPr>
                <w:rFonts w:ascii="Times New Roman"/>
                <w:color w:val="000000" w:themeColor="text1"/>
                <w:sz w:val="20"/>
                <w:szCs w:val="20"/>
                <w14:textFill>
                  <w14:solidFill>
                    <w14:schemeClr w14:val="tx1"/>
                  </w14:solidFill>
                </w14:textFill>
              </w:rPr>
              <w:t>32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7"/>
              <w:ind w:left="15"/>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1"/>
              <w:ind w:left="38" w:right="2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
              <w:ind w:left="14" w:right="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83" w:type="dxa"/>
            <w:vMerge w:val="restart"/>
            <w:tcBorders>
              <w:top w:val="single" w:color="000000" w:sz="4" w:space="0"/>
              <w:left w:val="single" w:color="000000" w:sz="4" w:space="0"/>
            </w:tcBorders>
            <w:noWrap w:val="0"/>
            <w:vAlign w:val="top"/>
          </w:tcPr>
          <w:p>
            <w:pPr>
              <w:pStyle w:val="15"/>
              <w:rPr>
                <w:rFonts w:ascii="Times New Roman"/>
                <w:color w:val="000000" w:themeColor="text1"/>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063" w:type="dxa"/>
            <w:vMerge w:val="continue"/>
            <w:tcBorders>
              <w:top w:val="nil"/>
              <w:right w:val="single" w:color="000000" w:sz="4" w:space="0"/>
            </w:tcBorders>
            <w:noWrap w:val="0"/>
            <w:vAlign w:val="top"/>
          </w:tcPr>
          <w:p>
            <w:pPr>
              <w:rPr>
                <w:color w:val="000000" w:themeColor="text1"/>
                <w:sz w:val="2"/>
                <w:szCs w:val="2"/>
                <w14:textFill>
                  <w14:solidFill>
                    <w14:schemeClr w14:val="tx1"/>
                  </w14:solidFill>
                </w14:textFill>
              </w:rPr>
            </w:pP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34"/>
              <w:ind w:left="33"/>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28"/>
              <w:ind w:left="33"/>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作物生物学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4"/>
              <w:ind w:left="17"/>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4"/>
              <w:ind w:left="47" w:right="27"/>
              <w:jc w:val="center"/>
              <w:rPr>
                <w:rFonts w:ascii="Times New Roman"/>
                <w:color w:val="000000" w:themeColor="text1"/>
                <w:sz w:val="20"/>
                <w:szCs w:val="20"/>
                <w14:textFill>
                  <w14:solidFill>
                    <w14:schemeClr w14:val="tx1"/>
                  </w14:solidFill>
                </w14:textFill>
              </w:rPr>
            </w:pPr>
            <w:r>
              <w:rPr>
                <w:rFonts w:ascii="Times New Roman"/>
                <w:color w:val="000000" w:themeColor="text1"/>
                <w:sz w:val="20"/>
                <w:szCs w:val="20"/>
                <w14:textFill>
                  <w14:solidFill>
                    <w14:schemeClr w14:val="tx1"/>
                  </w14:solidFill>
                </w14:textFill>
              </w:rPr>
              <w:t>32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34"/>
              <w:ind w:left="15"/>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28"/>
              <w:ind w:left="38" w:right="2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255" w:lineRule="exact"/>
              <w:ind w:left="14" w:right="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83" w:type="dxa"/>
            <w:vMerge w:val="continue"/>
            <w:tcBorders>
              <w:top w:val="nil"/>
              <w:left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063" w:type="dxa"/>
            <w:vMerge w:val="continue"/>
            <w:tcBorders>
              <w:top w:val="nil"/>
              <w:right w:val="single" w:color="000000" w:sz="4" w:space="0"/>
            </w:tcBorders>
            <w:noWrap w:val="0"/>
            <w:vAlign w:val="top"/>
          </w:tcPr>
          <w:p>
            <w:pPr>
              <w:rPr>
                <w:color w:val="000000" w:themeColor="text1"/>
                <w:sz w:val="2"/>
                <w:szCs w:val="2"/>
                <w14:textFill>
                  <w14:solidFill>
                    <w14:schemeClr w14:val="tx1"/>
                  </w14:solidFill>
                </w14:textFill>
              </w:rPr>
            </w:pPr>
          </w:p>
        </w:tc>
        <w:tc>
          <w:tcPr>
            <w:tcW w:w="1167" w:type="dxa"/>
            <w:gridSpan w:val="2"/>
            <w:tcBorders>
              <w:top w:val="single" w:color="000000" w:sz="4" w:space="0"/>
              <w:left w:val="single" w:color="000000" w:sz="4" w:space="0"/>
              <w:right w:val="single" w:color="000000" w:sz="4" w:space="0"/>
            </w:tcBorders>
            <w:noWrap w:val="0"/>
            <w:vAlign w:val="center"/>
          </w:tcPr>
          <w:p>
            <w:pPr>
              <w:pStyle w:val="15"/>
              <w:spacing w:before="132"/>
              <w:ind w:left="33"/>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B0901A103</w:t>
            </w:r>
          </w:p>
        </w:tc>
        <w:tc>
          <w:tcPr>
            <w:tcW w:w="2228" w:type="dxa"/>
            <w:tcBorders>
              <w:top w:val="single" w:color="000000" w:sz="4" w:space="0"/>
              <w:left w:val="single" w:color="000000" w:sz="4" w:space="0"/>
              <w:right w:val="single" w:color="000000" w:sz="4" w:space="0"/>
            </w:tcBorders>
            <w:noWrap w:val="0"/>
            <w:vAlign w:val="center"/>
          </w:tcPr>
          <w:p>
            <w:pPr>
              <w:pStyle w:val="15"/>
              <w:spacing w:before="126"/>
              <w:ind w:left="33"/>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研究生论文写作指导</w:t>
            </w:r>
          </w:p>
        </w:tc>
        <w:tc>
          <w:tcPr>
            <w:tcW w:w="600" w:type="dxa"/>
            <w:tcBorders>
              <w:top w:val="single" w:color="000000" w:sz="4" w:space="0"/>
              <w:left w:val="single" w:color="000000" w:sz="4" w:space="0"/>
              <w:right w:val="single" w:color="000000" w:sz="4" w:space="0"/>
            </w:tcBorders>
            <w:noWrap w:val="0"/>
            <w:vAlign w:val="center"/>
          </w:tcPr>
          <w:p>
            <w:pPr>
              <w:pStyle w:val="15"/>
              <w:spacing w:before="132"/>
              <w:ind w:left="17"/>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526" w:type="dxa"/>
            <w:tcBorders>
              <w:top w:val="single" w:color="000000" w:sz="4" w:space="0"/>
              <w:left w:val="single" w:color="000000" w:sz="4" w:space="0"/>
              <w:right w:val="single" w:color="000000" w:sz="4" w:space="0"/>
            </w:tcBorders>
            <w:noWrap w:val="0"/>
            <w:vAlign w:val="center"/>
          </w:tcPr>
          <w:p>
            <w:pPr>
              <w:pStyle w:val="15"/>
              <w:spacing w:before="132"/>
              <w:ind w:left="47" w:right="27"/>
              <w:jc w:val="center"/>
              <w:rPr>
                <w:rFonts w:ascii="Times New Roman"/>
                <w:color w:val="000000" w:themeColor="text1"/>
                <w:sz w:val="20"/>
                <w:szCs w:val="20"/>
                <w14:textFill>
                  <w14:solidFill>
                    <w14:schemeClr w14:val="tx1"/>
                  </w14:solidFill>
                </w14:textFill>
              </w:rPr>
            </w:pPr>
            <w:r>
              <w:rPr>
                <w:rFonts w:ascii="Times New Roman"/>
                <w:color w:val="000000" w:themeColor="text1"/>
                <w:sz w:val="20"/>
                <w:szCs w:val="20"/>
                <w14:textFill>
                  <w14:solidFill>
                    <w14:schemeClr w14:val="tx1"/>
                  </w14:solidFill>
                </w14:textFill>
              </w:rPr>
              <w:t>16</w:t>
            </w:r>
          </w:p>
        </w:tc>
        <w:tc>
          <w:tcPr>
            <w:tcW w:w="900" w:type="dxa"/>
            <w:tcBorders>
              <w:top w:val="single" w:color="000000" w:sz="4" w:space="0"/>
              <w:left w:val="single" w:color="000000" w:sz="4" w:space="0"/>
              <w:right w:val="single" w:color="000000" w:sz="4" w:space="0"/>
            </w:tcBorders>
            <w:noWrap w:val="0"/>
            <w:vAlign w:val="center"/>
          </w:tcPr>
          <w:p>
            <w:pPr>
              <w:pStyle w:val="15"/>
              <w:spacing w:before="132"/>
              <w:ind w:left="15"/>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40" w:type="dxa"/>
            <w:tcBorders>
              <w:top w:val="single" w:color="000000" w:sz="4" w:space="0"/>
              <w:left w:val="single" w:color="000000" w:sz="4" w:space="0"/>
              <w:right w:val="single" w:color="000000" w:sz="4" w:space="0"/>
            </w:tcBorders>
            <w:noWrap w:val="0"/>
            <w:vAlign w:val="center"/>
          </w:tcPr>
          <w:p>
            <w:pPr>
              <w:pStyle w:val="15"/>
              <w:spacing w:before="126"/>
              <w:ind w:left="38" w:right="2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1044" w:type="dxa"/>
            <w:tcBorders>
              <w:top w:val="single" w:color="000000" w:sz="4" w:space="0"/>
              <w:left w:val="single" w:color="000000" w:sz="4" w:space="0"/>
              <w:right w:val="single" w:color="000000" w:sz="4" w:space="0"/>
            </w:tcBorders>
            <w:noWrap w:val="0"/>
            <w:vAlign w:val="center"/>
          </w:tcPr>
          <w:p>
            <w:pPr>
              <w:pStyle w:val="15"/>
              <w:spacing w:line="253" w:lineRule="exact"/>
              <w:ind w:left="14" w:right="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83" w:type="dxa"/>
            <w:vMerge w:val="continue"/>
            <w:tcBorders>
              <w:top w:val="nil"/>
              <w:left w:val="single" w:color="000000" w:sz="4" w:space="0"/>
            </w:tcBorders>
            <w:noWrap w:val="0"/>
            <w:vAlign w:val="top"/>
          </w:tcPr>
          <w:p>
            <w:pPr>
              <w:rPr>
                <w:color w:val="000000" w:themeColor="text1"/>
                <w:sz w:val="2"/>
                <w:szCs w:val="2"/>
                <w14:textFill>
                  <w14:solidFill>
                    <w14:schemeClr w14:val="tx1"/>
                  </w14:solidFill>
                </w14:textFill>
              </w:rPr>
            </w:pPr>
          </w:p>
        </w:tc>
      </w:tr>
    </w:tbl>
    <w:p>
      <w:pPr>
        <w:spacing w:after="0"/>
        <w:rPr>
          <w:color w:val="000000" w:themeColor="text1"/>
          <w:sz w:val="2"/>
          <w:szCs w:val="2"/>
          <w14:textFill>
            <w14:solidFill>
              <w14:schemeClr w14:val="tx1"/>
            </w14:solidFill>
          </w14:textFill>
        </w:rPr>
        <w:sectPr>
          <w:footerReference r:id="rId5" w:type="default"/>
          <w:pgSz w:w="11920" w:h="16850"/>
          <w:pgMar w:top="1417" w:right="1757" w:bottom="1417" w:left="1757" w:header="0" w:footer="1045" w:gutter="0"/>
          <w:pgBorders>
            <w:top w:val="none" w:sz="0" w:space="0"/>
            <w:left w:val="none" w:sz="0" w:space="0"/>
            <w:bottom w:val="none" w:sz="0" w:space="0"/>
            <w:right w:val="none" w:sz="0" w:space="0"/>
          </w:pgBorders>
          <w:pgNumType w:fmt="decimal" w:start="1"/>
          <w:cols w:space="720" w:num="1"/>
        </w:sectPr>
      </w:pPr>
    </w:p>
    <w:tbl>
      <w:tblPr>
        <w:tblStyle w:val="11"/>
        <w:tblW w:w="9079" w:type="dxa"/>
        <w:tblInd w:w="-3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3"/>
        <w:gridCol w:w="1167"/>
        <w:gridCol w:w="1"/>
        <w:gridCol w:w="551"/>
        <w:gridCol w:w="1637"/>
        <w:gridCol w:w="39"/>
        <w:gridCol w:w="599"/>
        <w:gridCol w:w="1"/>
        <w:gridCol w:w="524"/>
        <w:gridCol w:w="859"/>
        <w:gridCol w:w="3"/>
        <w:gridCol w:w="40"/>
        <w:gridCol w:w="877"/>
        <w:gridCol w:w="907"/>
        <w:gridCol w:w="8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063"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29"/>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课程类别</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84"/>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课程编号</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5"/>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课程（中英文）名称</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85" w:right="62"/>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7" w:right="27"/>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学时</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学期</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4" w:right="27"/>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开课</w:t>
            </w:r>
            <w:r>
              <w:rPr>
                <w:rFonts w:hint="eastAsia"/>
                <w:b/>
                <w:color w:val="000000" w:themeColor="text1"/>
                <w:sz w:val="20"/>
                <w:lang w:val="en-US" w:eastAsia="zh-CN"/>
                <w14:textFill>
                  <w14:solidFill>
                    <w14:schemeClr w14:val="tx1"/>
                  </w14:solidFill>
                </w14:textFill>
              </w:rPr>
              <w:t xml:space="preserve">  </w:t>
            </w:r>
            <w:r>
              <w:rPr>
                <w:b/>
                <w:color w:val="000000" w:themeColor="text1"/>
                <w:sz w:val="20"/>
                <w14:textFill>
                  <w14:solidFill>
                    <w14:schemeClr w14:val="tx1"/>
                  </w14:solidFill>
                </w14:textFill>
              </w:rPr>
              <w:t>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2" w:right="2"/>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授课方</w:t>
            </w:r>
            <w:r>
              <w:rPr>
                <w:b/>
                <w:color w:val="000000" w:themeColor="text1"/>
                <w:w w:val="99"/>
                <w:sz w:val="20"/>
                <w14:textFill>
                  <w14:solidFill>
                    <w14:schemeClr w14:val="tx1"/>
                  </w14:solidFill>
                </w14:textFill>
              </w:rPr>
              <w:t>式</w:t>
            </w:r>
          </w:p>
        </w:tc>
        <w:tc>
          <w:tcPr>
            <w:tcW w:w="811"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1063" w:type="dxa"/>
            <w:vMerge w:val="restart"/>
            <w:tcBorders>
              <w:bottom w:val="single" w:color="000000" w:sz="4" w:space="0"/>
              <w:right w:val="single" w:color="000000" w:sz="4" w:space="0"/>
            </w:tcBorders>
            <w:noWrap w:val="0"/>
            <w:vAlign w:val="top"/>
          </w:tcPr>
          <w:p>
            <w:pPr>
              <w:pStyle w:val="15"/>
              <w:rPr>
                <w:b/>
                <w:bCs/>
                <w:color w:val="000000" w:themeColor="text1"/>
                <w:sz w:val="20"/>
                <w14:textFill>
                  <w14:solidFill>
                    <w14:schemeClr w14:val="tx1"/>
                  </w14:solidFill>
                </w14:textFill>
              </w:rPr>
            </w:pPr>
          </w:p>
          <w:p>
            <w:pPr>
              <w:pStyle w:val="15"/>
              <w:rPr>
                <w:b/>
                <w:bCs/>
                <w:color w:val="000000" w:themeColor="text1"/>
                <w:sz w:val="20"/>
                <w14:textFill>
                  <w14:solidFill>
                    <w14:schemeClr w14:val="tx1"/>
                  </w14:solidFill>
                </w14:textFill>
              </w:rPr>
            </w:pPr>
          </w:p>
          <w:p>
            <w:pPr>
              <w:pStyle w:val="15"/>
              <w:ind w:left="35" w:right="19"/>
              <w:jc w:val="center"/>
              <w:rPr>
                <w:b/>
                <w:bCs/>
                <w:color w:val="000000" w:themeColor="text1"/>
                <w:w w:val="95"/>
                <w:sz w:val="20"/>
                <w14:textFill>
                  <w14:solidFill>
                    <w14:schemeClr w14:val="tx1"/>
                  </w14:solidFill>
                </w14:textFill>
              </w:rPr>
            </w:pPr>
          </w:p>
          <w:p>
            <w:pPr>
              <w:pStyle w:val="15"/>
              <w:ind w:left="35" w:right="19"/>
              <w:jc w:val="center"/>
              <w:rPr>
                <w:b/>
                <w:bCs/>
                <w:color w:val="000000" w:themeColor="text1"/>
                <w:sz w:val="20"/>
                <w14:textFill>
                  <w14:solidFill>
                    <w14:schemeClr w14:val="tx1"/>
                  </w14:solidFill>
                </w14:textFill>
              </w:rPr>
            </w:pPr>
            <w:r>
              <w:rPr>
                <w:b/>
                <w:bCs/>
                <w:color w:val="000000" w:themeColor="text1"/>
                <w:w w:val="95"/>
                <w:sz w:val="20"/>
                <w14:textFill>
                  <w14:solidFill>
                    <w14:schemeClr w14:val="tx1"/>
                  </w14:solidFill>
                </w14:textFill>
              </w:rPr>
              <w:t>专业选修课</w:t>
            </w:r>
          </w:p>
          <w:p>
            <w:pPr>
              <w:pStyle w:val="15"/>
              <w:spacing w:before="3"/>
              <w:ind w:left="32" w:right="19"/>
              <w:jc w:val="center"/>
              <w:rPr>
                <w:rFonts w:ascii="Times New Roman" w:eastAsia="Times New Roman"/>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w:t>
            </w:r>
            <w:r>
              <w:rPr>
                <w:b/>
                <w:bCs/>
                <w:color w:val="000000" w:themeColor="text1"/>
                <w:spacing w:val="-14"/>
                <w:sz w:val="20"/>
                <w14:textFill>
                  <w14:solidFill>
                    <w14:schemeClr w14:val="tx1"/>
                  </w14:solidFill>
                </w14:textFill>
              </w:rPr>
              <w:t xml:space="preserve">不少于 </w:t>
            </w:r>
            <w:r>
              <w:rPr>
                <w:rFonts w:ascii="Times New Roman" w:eastAsia="Times New Roman"/>
                <w:b/>
                <w:bCs/>
                <w:color w:val="000000" w:themeColor="text1"/>
                <w:sz w:val="20"/>
                <w14:textFill>
                  <w14:solidFill>
                    <w14:schemeClr w14:val="tx1"/>
                  </w14:solidFill>
                </w14:textFill>
              </w:rPr>
              <w:t>4</w:t>
            </w:r>
          </w:p>
          <w:p>
            <w:pPr>
              <w:pStyle w:val="15"/>
              <w:spacing w:before="3"/>
              <w:ind w:left="33" w:right="19"/>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学分）</w:t>
            </w:r>
          </w:p>
        </w:tc>
        <w:tc>
          <w:tcPr>
            <w:tcW w:w="1167"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B0901A201</w:t>
            </w:r>
          </w:p>
        </w:tc>
        <w:tc>
          <w:tcPr>
            <w:tcW w:w="2228" w:type="dxa"/>
            <w:gridSpan w:val="4"/>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作物学专题</w:t>
            </w:r>
          </w:p>
        </w:tc>
        <w:tc>
          <w:tcPr>
            <w:tcW w:w="599"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46" w:right="21" w:hanging="20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11" w:type="dxa"/>
            <w:tcBorders>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B0901A202</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right="-29"/>
              <w:jc w:val="left"/>
              <w:textAlignment w:val="auto"/>
              <w:rPr>
                <w:color w:val="000000" w:themeColor="text1"/>
                <w:sz w:val="20"/>
                <w14:textFill>
                  <w14:solidFill>
                    <w14:schemeClr w14:val="tx1"/>
                  </w14:solidFill>
                </w14:textFill>
              </w:rPr>
            </w:pPr>
            <w:r>
              <w:rPr>
                <w:color w:val="000000" w:themeColor="text1"/>
                <w:spacing w:val="-6"/>
                <w:w w:val="100"/>
                <w:sz w:val="20"/>
                <w14:textFill>
                  <w14:solidFill>
                    <w14:schemeClr w14:val="tx1"/>
                  </w14:solidFill>
                </w14:textFill>
              </w:rPr>
              <w:t>作物精准栽培与智慧农业</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B0901A203</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高级作物生理生态学</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B0901A204</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right="-58"/>
              <w:jc w:val="both"/>
              <w:textAlignment w:val="auto"/>
              <w:rPr>
                <w:color w:val="000000" w:themeColor="text1"/>
                <w:sz w:val="20"/>
                <w14:textFill>
                  <w14:solidFill>
                    <w14:schemeClr w14:val="tx1"/>
                  </w14:solidFill>
                </w14:textFill>
              </w:rPr>
            </w:pPr>
            <w:r>
              <w:rPr>
                <w:color w:val="000000" w:themeColor="text1"/>
                <w:spacing w:val="18"/>
                <w:sz w:val="20"/>
                <w14:textFill>
                  <w14:solidFill>
                    <w14:schemeClr w14:val="tx1"/>
                  </w14:solidFill>
                </w14:textFill>
              </w:rPr>
              <w:t>作物多熟制生态学原理</w:t>
            </w:r>
            <w:r>
              <w:rPr>
                <w:color w:val="000000" w:themeColor="text1"/>
                <w:sz w:val="20"/>
                <w14:textFill>
                  <w14:solidFill>
                    <w14:schemeClr w14:val="tx1"/>
                  </w14:solidFill>
                </w14:textFill>
              </w:rPr>
              <w:t>与应用</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46" w:right="21" w:hanging="20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B0901A205</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作物分子育种</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B0901A206</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作物生理及分子生物学</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B0901A207</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种子生产原理与技术</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46" w:right="21" w:hanging="20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B0901A208</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农业信息化</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B0901A209</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烟草生产原理与技术</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1063" w:type="dxa"/>
            <w:vMerge w:val="continue"/>
            <w:tcBorders>
              <w:top w:val="nil"/>
              <w:bottom w:val="single" w:color="000000" w:sz="4" w:space="0"/>
              <w:right w:val="single" w:color="000000" w:sz="4" w:space="0"/>
            </w:tcBorders>
            <w:noWrap w:val="0"/>
            <w:vAlign w:val="top"/>
          </w:tcPr>
          <w:p>
            <w:pPr>
              <w:rPr>
                <w:b/>
                <w:bCs/>
                <w:color w:val="000000" w:themeColor="text1"/>
                <w:sz w:val="2"/>
                <w:szCs w:val="2"/>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B0901A210</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高级牧草栽培与利用</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92"/>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9" w:right="126"/>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90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leftChars="10" w:right="147"/>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3" w:right="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w:t>
            </w:r>
            <w:r>
              <w:rPr>
                <w:color w:val="000000" w:themeColor="text1"/>
                <w:w w:val="99"/>
                <w:sz w:val="20"/>
                <w14:textFill>
                  <w14:solidFill>
                    <w14:schemeClr w14:val="tx1"/>
                  </w14:solidFill>
                </w14:textFill>
              </w:rPr>
              <w:t>授</w:t>
            </w:r>
          </w:p>
        </w:tc>
        <w:tc>
          <w:tcPr>
            <w:tcW w:w="811" w:type="dxa"/>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063"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29" w:right="211"/>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 xml:space="preserve">公共 </w:t>
            </w:r>
            <w:r>
              <w:rPr>
                <w:b/>
                <w:bCs/>
                <w:color w:val="000000" w:themeColor="text1"/>
                <w:spacing w:val="-5"/>
                <w:w w:val="95"/>
                <w:sz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line="240" w:lineRule="exact"/>
              <w:ind w:left="29" w:right="19"/>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w:t>
            </w:r>
            <w:r>
              <w:rPr>
                <w:b/>
                <w:bCs/>
                <w:color w:val="000000" w:themeColor="text1"/>
                <w:spacing w:val="-18"/>
                <w:sz w:val="20"/>
                <w14:textFill>
                  <w14:solidFill>
                    <w14:schemeClr w14:val="tx1"/>
                  </w14:solidFill>
                </w14:textFill>
              </w:rPr>
              <w:t>至少</w:t>
            </w:r>
            <w:r>
              <w:rPr>
                <w:rFonts w:ascii="Times New Roman" w:eastAsia="Times New Roman"/>
                <w:b/>
                <w:bCs/>
                <w:color w:val="000000" w:themeColor="text1"/>
                <w:sz w:val="20"/>
                <w14:textFill>
                  <w14:solidFill>
                    <w14:schemeClr w14:val="tx1"/>
                  </w14:solidFill>
                </w14:textFill>
              </w:rPr>
              <w:t>1</w:t>
            </w:r>
            <w:r>
              <w:rPr>
                <w:b/>
                <w:bCs/>
                <w:color w:val="000000" w:themeColor="text1"/>
                <w:sz w:val="20"/>
                <w14:textFill>
                  <w14:solidFill>
                    <w14:schemeClr w14:val="tx1"/>
                  </w14:solidFill>
                </w14:textFill>
              </w:rPr>
              <w:t>门）</w:t>
            </w:r>
          </w:p>
        </w:tc>
        <w:tc>
          <w:tcPr>
            <w:tcW w:w="8016" w:type="dxa"/>
            <w:gridSpan w:val="14"/>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3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从学校统一开设的课程目录中选修，具体课程见《湖南农业大学研究生公共选修课一览表》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9079" w:type="dxa"/>
            <w:gridSpan w:val="15"/>
            <w:tcBorders>
              <w:top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8"/>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在导师的指导下，除修完本学科要求的课程外，研究生还可选修其他学科的课程。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063" w:type="dxa"/>
            <w:vMerge w:val="restart"/>
            <w:tcBorders>
              <w:top w:val="single" w:color="000000" w:sz="4" w:space="0"/>
              <w:bottom w:val="single" w:color="000000" w:sz="4" w:space="0"/>
              <w:right w:val="single" w:color="000000" w:sz="4" w:space="0"/>
            </w:tcBorders>
            <w:noWrap w:val="0"/>
            <w:vAlign w:val="top"/>
          </w:tcPr>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spacing w:before="10"/>
              <w:rPr>
                <w:color w:val="000000" w:themeColor="text1"/>
                <w:sz w:val="17"/>
                <w14:textFill>
                  <w14:solidFill>
                    <w14:schemeClr w14:val="tx1"/>
                  </w14:solidFill>
                </w14:textFill>
              </w:rPr>
            </w:pPr>
          </w:p>
          <w:p>
            <w:pPr>
              <w:pStyle w:val="15"/>
              <w:ind w:left="35" w:right="19"/>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补修课</w:t>
            </w:r>
          </w:p>
          <w:p>
            <w:pPr>
              <w:pStyle w:val="15"/>
              <w:spacing w:before="3" w:line="244" w:lineRule="auto"/>
              <w:ind w:left="30" w:right="1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w:t>
            </w:r>
            <w:r>
              <w:rPr>
                <w:color w:val="000000" w:themeColor="text1"/>
                <w:spacing w:val="-5"/>
                <w:sz w:val="20"/>
                <w14:textFill>
                  <w14:solidFill>
                    <w14:schemeClr w14:val="tx1"/>
                  </w14:solidFill>
                </w14:textFill>
              </w:rPr>
              <w:t>硕士阶段</w:t>
            </w:r>
            <w:r>
              <w:rPr>
                <w:color w:val="000000" w:themeColor="text1"/>
                <w:spacing w:val="-4"/>
                <w:sz w:val="20"/>
                <w14:textFill>
                  <w14:solidFill>
                    <w14:schemeClr w14:val="tx1"/>
                  </w14:solidFill>
                </w14:textFill>
              </w:rPr>
              <w:t xml:space="preserve">主干课程， </w:t>
            </w:r>
            <w:r>
              <w:rPr>
                <w:color w:val="000000" w:themeColor="text1"/>
                <w:spacing w:val="-13"/>
                <w:sz w:val="20"/>
                <w14:textFill>
                  <w14:solidFill>
                    <w14:schemeClr w14:val="tx1"/>
                  </w14:solidFill>
                </w14:textFill>
              </w:rPr>
              <w:t>不少于</w:t>
            </w:r>
            <w:r>
              <w:rPr>
                <w:rFonts w:ascii="Times New Roman" w:eastAsia="Times New Roman"/>
                <w:color w:val="000000" w:themeColor="text1"/>
                <w:sz w:val="20"/>
                <w14:textFill>
                  <w14:solidFill>
                    <w14:schemeClr w14:val="tx1"/>
                  </w14:solidFill>
                </w14:textFill>
              </w:rPr>
              <w:t>3</w:t>
            </w:r>
            <w:r>
              <w:rPr>
                <w:color w:val="000000" w:themeColor="text1"/>
                <w:sz w:val="20"/>
                <w14:textFill>
                  <w14:solidFill>
                    <w14:schemeClr w14:val="tx1"/>
                  </w14:solidFill>
                </w14:textFill>
              </w:rPr>
              <w:t>门）</w:t>
            </w:r>
          </w:p>
        </w:tc>
        <w:tc>
          <w:tcPr>
            <w:tcW w:w="33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作物生产理论与技术</w:t>
            </w:r>
          </w:p>
        </w:tc>
        <w:tc>
          <w:tcPr>
            <w:tcW w:w="4660" w:type="dxa"/>
            <w:gridSpan w:val="10"/>
            <w:vMerge w:val="restart"/>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5" w:right="6"/>
              <w:textAlignment w:val="auto"/>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跨学科或同等学历报考被录取的博士生必选，须在中期</w:t>
            </w:r>
            <w:r>
              <w:rPr>
                <w:color w:val="000000" w:themeColor="text1"/>
                <w:sz w:val="20"/>
                <w14:textFill>
                  <w14:solidFill>
                    <w14:schemeClr w14:val="tx1"/>
                  </w14:solidFill>
                </w14:textFill>
              </w:rPr>
              <w:t>考核之前完成，不计总学分。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1063"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33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ind w:left="113"/>
              <w:jc w:val="both"/>
              <w:textAlignment w:val="auto"/>
              <w:rPr>
                <w:rFonts w:hint="eastAsia" w:eastAsia="宋体"/>
                <w:color w:val="000000" w:themeColor="text1"/>
                <w:sz w:val="20"/>
                <w:lang w:eastAsia="zh-CN"/>
                <w14:textFill>
                  <w14:solidFill>
                    <w14:schemeClr w14:val="tx1"/>
                  </w14:solidFill>
                </w14:textFill>
              </w:rPr>
            </w:pPr>
            <w:r>
              <w:rPr>
                <w:color w:val="000000" w:themeColor="text1"/>
                <w:sz w:val="20"/>
                <w14:textFill>
                  <w14:solidFill>
                    <w14:schemeClr w14:val="tx1"/>
                  </w14:solidFill>
                </w14:textFill>
              </w:rPr>
              <w:t>高级作物</w:t>
            </w:r>
            <w:r>
              <w:rPr>
                <w:rFonts w:hint="eastAsia"/>
                <w:color w:val="000000" w:themeColor="text1"/>
                <w:sz w:val="20"/>
                <w:lang w:eastAsia="zh-CN"/>
                <w14:textFill>
                  <w14:solidFill>
                    <w14:schemeClr w14:val="tx1"/>
                  </w14:solidFill>
                </w14:textFill>
              </w:rPr>
              <w:t>遗传</w:t>
            </w:r>
            <w:r>
              <w:rPr>
                <w:color w:val="000000" w:themeColor="text1"/>
                <w:sz w:val="20"/>
                <w14:textFill>
                  <w14:solidFill>
                    <w14:schemeClr w14:val="tx1"/>
                  </w14:solidFill>
                </w14:textFill>
              </w:rPr>
              <w:t>育种学</w:t>
            </w:r>
          </w:p>
        </w:tc>
        <w:tc>
          <w:tcPr>
            <w:tcW w:w="4660" w:type="dxa"/>
            <w:gridSpan w:val="10"/>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063"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33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9"/>
              <w:ind w:left="11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高级种子学</w:t>
            </w:r>
          </w:p>
        </w:tc>
        <w:tc>
          <w:tcPr>
            <w:tcW w:w="4660" w:type="dxa"/>
            <w:gridSpan w:val="10"/>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1063"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33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ind w:left="11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现代作物信息技术</w:t>
            </w:r>
          </w:p>
        </w:tc>
        <w:tc>
          <w:tcPr>
            <w:tcW w:w="4660" w:type="dxa"/>
            <w:gridSpan w:val="10"/>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063"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33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ind w:left="11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烟草加工与质量评价</w:t>
            </w:r>
          </w:p>
        </w:tc>
        <w:tc>
          <w:tcPr>
            <w:tcW w:w="4660" w:type="dxa"/>
            <w:gridSpan w:val="10"/>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063"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33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0"/>
              <w:ind w:left="113"/>
              <w:jc w:val="both"/>
              <w:textAlignment w:val="auto"/>
              <w:rPr>
                <w:rFonts w:hint="eastAsia" w:eastAsia="宋体"/>
                <w:color w:val="000000" w:themeColor="text1"/>
                <w:sz w:val="20"/>
                <w:lang w:eastAsia="zh-CN"/>
                <w14:textFill>
                  <w14:solidFill>
                    <w14:schemeClr w14:val="tx1"/>
                  </w14:solidFill>
                </w14:textFill>
              </w:rPr>
            </w:pPr>
            <w:r>
              <w:rPr>
                <w:color w:val="000000" w:themeColor="text1"/>
                <w:sz w:val="20"/>
                <w14:textFill>
                  <w14:solidFill>
                    <w14:schemeClr w14:val="tx1"/>
                  </w14:solidFill>
                </w14:textFill>
              </w:rPr>
              <w:t>草地资源与管理</w:t>
            </w:r>
          </w:p>
        </w:tc>
        <w:tc>
          <w:tcPr>
            <w:tcW w:w="4660" w:type="dxa"/>
            <w:gridSpan w:val="10"/>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230" w:type="dxa"/>
            <w:gridSpan w:val="2"/>
            <w:tcBorders>
              <w:top w:val="single" w:color="000000" w:sz="4" w:space="0"/>
              <w:bottom w:val="single" w:color="000000" w:sz="4" w:space="0"/>
              <w:right w:val="single" w:color="000000" w:sz="4" w:space="0"/>
            </w:tcBorders>
            <w:noWrap w:val="0"/>
            <w:vAlign w:val="top"/>
          </w:tcPr>
          <w:p>
            <w:pPr>
              <w:pStyle w:val="15"/>
              <w:spacing w:before="100"/>
              <w:ind w:left="28"/>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w:t>
            </w:r>
          </w:p>
        </w:tc>
        <w:tc>
          <w:tcPr>
            <w:tcW w:w="4211"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33"/>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培养环节有关要求</w:t>
            </w:r>
          </w:p>
        </w:tc>
        <w:tc>
          <w:tcPr>
            <w:tcW w:w="92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34"/>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1718" w:type="dxa"/>
            <w:gridSpan w:val="2"/>
            <w:tcBorders>
              <w:top w:val="single" w:color="000000" w:sz="4" w:space="0"/>
              <w:left w:val="single" w:color="000000" w:sz="4" w:space="0"/>
              <w:bottom w:val="single" w:color="000000" w:sz="4" w:space="0"/>
            </w:tcBorders>
            <w:noWrap w:val="0"/>
            <w:vAlign w:val="top"/>
          </w:tcPr>
          <w:p>
            <w:pPr>
              <w:pStyle w:val="15"/>
              <w:spacing w:before="100"/>
              <w:ind w:left="35"/>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trPr>
        <w:tc>
          <w:tcPr>
            <w:tcW w:w="2230" w:type="dxa"/>
            <w:gridSpan w:val="2"/>
            <w:vMerge w:val="restart"/>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2"/>
              <w:ind w:left="42" w:leftChars="20"/>
              <w:jc w:val="both"/>
              <w:textAlignment w:val="auto"/>
              <w:rPr>
                <w:color w:val="000000" w:themeColor="text1"/>
                <w:sz w:val="1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制定个人培养计划</w:t>
            </w:r>
          </w:p>
        </w:tc>
        <w:tc>
          <w:tcPr>
            <w:tcW w:w="55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34" w:right="4"/>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课 程计划</w:t>
            </w:r>
          </w:p>
        </w:tc>
        <w:tc>
          <w:tcPr>
            <w:tcW w:w="3659" w:type="dxa"/>
            <w:gridSpan w:val="6"/>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在导师的指导下，按照学科专业培养方案</w:t>
            </w:r>
          </w:p>
          <w:p>
            <w:pPr>
              <w:pStyle w:val="15"/>
              <w:keepNext w:val="0"/>
              <w:keepLines w:val="0"/>
              <w:pageBreakBefore w:val="0"/>
              <w:widowControl w:val="0"/>
              <w:kinsoku/>
              <w:wordWrap/>
              <w:overflowPunct/>
              <w:topLinePunct w:val="0"/>
              <w:autoSpaceDE/>
              <w:autoSpaceDN/>
              <w:bidi w:val="0"/>
              <w:adjustRightInd/>
              <w:snapToGrid/>
              <w:spacing w:line="300" w:lineRule="exact"/>
              <w:ind w:left="113" w:right="12"/>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要求制定课程学习计划。经导师审核后， 在学校研究生管理信息系统中提交。</w:t>
            </w:r>
          </w:p>
        </w:tc>
        <w:tc>
          <w:tcPr>
            <w:tcW w:w="92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spacing w:before="10"/>
              <w:rPr>
                <w:color w:val="000000" w:themeColor="text1"/>
                <w:sz w:val="20"/>
                <w14:textFill>
                  <w14:solidFill>
                    <w14:schemeClr w14:val="tx1"/>
                  </w14:solidFill>
                </w14:textFill>
              </w:rPr>
            </w:pPr>
          </w:p>
          <w:p>
            <w:pPr>
              <w:pStyle w:val="15"/>
              <w:ind w:left="1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0</w:t>
            </w:r>
          </w:p>
        </w:tc>
        <w:tc>
          <w:tcPr>
            <w:tcW w:w="1718" w:type="dxa"/>
            <w:gridSpan w:val="2"/>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31"/>
              <w:ind w:left="42" w:leftChars="20"/>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课程计划入学后 </w:t>
            </w:r>
            <w:r>
              <w:rPr>
                <w:rFonts w:ascii="Times New Roman" w:eastAsia="Times New Roman"/>
                <w:color w:val="000000" w:themeColor="text1"/>
                <w:sz w:val="20"/>
                <w14:textFill>
                  <w14:solidFill>
                    <w14:schemeClr w14:val="tx1"/>
                  </w14:solidFill>
                </w14:textFill>
              </w:rPr>
              <w:t>1</w:t>
            </w:r>
          </w:p>
          <w:p>
            <w:pPr>
              <w:pStyle w:val="15"/>
              <w:keepNext w:val="0"/>
              <w:keepLines w:val="0"/>
              <w:pageBreakBefore w:val="0"/>
              <w:widowControl w:val="0"/>
              <w:kinsoku/>
              <w:wordWrap/>
              <w:overflowPunct/>
              <w:topLinePunct w:val="0"/>
              <w:autoSpaceDE/>
              <w:autoSpaceDN/>
              <w:bidi w:val="0"/>
              <w:adjustRightInd/>
              <w:snapToGrid/>
              <w:spacing w:before="3"/>
              <w:ind w:left="42" w:leftChars="20"/>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个月内完成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223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
                <w:szCs w:val="2"/>
                <w14:textFill>
                  <w14:solidFill>
                    <w14:schemeClr w14:val="tx1"/>
                  </w14:solidFill>
                </w14:textFill>
              </w:rPr>
            </w:pPr>
          </w:p>
        </w:tc>
        <w:tc>
          <w:tcPr>
            <w:tcW w:w="55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34"/>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论 文</w:t>
            </w:r>
          </w:p>
          <w:p>
            <w:pPr>
              <w:pStyle w:val="15"/>
              <w:keepNext w:val="0"/>
              <w:keepLines w:val="0"/>
              <w:pageBreakBefore w:val="0"/>
              <w:widowControl w:val="0"/>
              <w:kinsoku/>
              <w:wordWrap/>
              <w:overflowPunct/>
              <w:topLinePunct w:val="0"/>
              <w:autoSpaceDE/>
              <w:autoSpaceDN/>
              <w:bidi w:val="0"/>
              <w:adjustRightInd/>
              <w:snapToGrid/>
              <w:spacing w:line="300" w:lineRule="exact"/>
              <w:ind w:left="34"/>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计划</w:t>
            </w:r>
          </w:p>
        </w:tc>
        <w:tc>
          <w:tcPr>
            <w:tcW w:w="3659" w:type="dxa"/>
            <w:gridSpan w:val="6"/>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包括论文选题和开题报告的安排、论文工</w:t>
            </w:r>
          </w:p>
          <w:p>
            <w:pPr>
              <w:pStyle w:val="15"/>
              <w:keepNext w:val="0"/>
              <w:keepLines w:val="0"/>
              <w:pageBreakBefore w:val="0"/>
              <w:widowControl w:val="0"/>
              <w:kinsoku/>
              <w:wordWrap/>
              <w:overflowPunct/>
              <w:topLinePunct w:val="0"/>
              <w:autoSpaceDE/>
              <w:autoSpaceDN/>
              <w:bidi w:val="0"/>
              <w:adjustRightInd/>
              <w:snapToGrid/>
              <w:spacing w:line="300" w:lineRule="exact"/>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作各阶段的主要内容、完成期限等。</w:t>
            </w:r>
          </w:p>
        </w:tc>
        <w:tc>
          <w:tcPr>
            <w:tcW w:w="92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spacing w:before="137"/>
              <w:ind w:left="1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0</w:t>
            </w:r>
          </w:p>
        </w:tc>
        <w:tc>
          <w:tcPr>
            <w:tcW w:w="1718" w:type="dxa"/>
            <w:gridSpan w:val="2"/>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
              <w:ind w:left="42" w:leftChars="20" w:right="-15"/>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2</w:t>
            </w:r>
            <w:r>
              <w:rPr>
                <w:rFonts w:ascii="Times New Roman" w:eastAsia="Times New Roman"/>
                <w:color w:val="000000" w:themeColor="text1"/>
                <w:spacing w:val="1"/>
                <w:sz w:val="20"/>
                <w14:textFill>
                  <w14:solidFill>
                    <w14:schemeClr w14:val="tx1"/>
                  </w14:solidFill>
                </w14:textFill>
              </w:rPr>
              <w:t xml:space="preserve"> </w:t>
            </w:r>
            <w:r>
              <w:rPr>
                <w:color w:val="000000" w:themeColor="text1"/>
                <w:spacing w:val="4"/>
                <w:sz w:val="20"/>
                <w14:textFill>
                  <w14:solidFill>
                    <w14:schemeClr w14:val="tx1"/>
                  </w14:solidFill>
                </w14:textFill>
              </w:rPr>
              <w:t>个学期</w:t>
            </w:r>
            <w:r>
              <w:rPr>
                <w:rFonts w:hint="eastAsia"/>
                <w:color w:val="000000" w:themeColor="text1"/>
                <w:spacing w:val="4"/>
                <w:sz w:val="20"/>
                <w:lang w:eastAsia="zh-CN"/>
                <w14:textFill>
                  <w14:solidFill>
                    <w14:schemeClr w14:val="tx1"/>
                  </w14:solidFill>
                </w14:textFill>
              </w:rPr>
              <w:t>初</w:t>
            </w:r>
            <w:r>
              <w:rPr>
                <w:color w:val="000000" w:themeColor="text1"/>
                <w:spacing w:val="4"/>
                <w:sz w:val="20"/>
                <w14:textFill>
                  <w14:solidFill>
                    <w14:schemeClr w14:val="tx1"/>
                  </w14:solidFill>
                </w14:textFill>
              </w:rPr>
              <w:t>制定</w:t>
            </w:r>
            <w:r>
              <w:rPr>
                <w:color w:val="000000" w:themeColor="text1"/>
                <w:sz w:val="20"/>
                <w14:textFill>
                  <w14:solidFill>
                    <w14:schemeClr w14:val="tx1"/>
                  </w14:solidFill>
                </w14:textFill>
              </w:rPr>
              <w:t>并提交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6" w:hRule="atLeast"/>
        </w:trPr>
        <w:tc>
          <w:tcPr>
            <w:tcW w:w="2230"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学术活动</w:t>
            </w:r>
          </w:p>
        </w:tc>
        <w:tc>
          <w:tcPr>
            <w:tcW w:w="4211"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13"/>
              <w:textAlignment w:val="auto"/>
              <w:rPr>
                <w:color w:val="000000" w:themeColor="text1"/>
                <w:sz w:val="20"/>
                <w14:textFill>
                  <w14:solidFill>
                    <w14:schemeClr w14:val="tx1"/>
                  </w14:solidFill>
                </w14:textFill>
              </w:rPr>
            </w:pPr>
            <w:r>
              <w:rPr>
                <w:color w:val="000000" w:themeColor="text1"/>
                <w:spacing w:val="-2"/>
                <w:sz w:val="20"/>
                <w14:textFill>
                  <w14:solidFill>
                    <w14:schemeClr w14:val="tx1"/>
                  </w14:solidFill>
                </w14:textFill>
              </w:rPr>
              <w:t xml:space="preserve">至少参加学院及以上的学术报告 </w:t>
            </w:r>
            <w:r>
              <w:rPr>
                <w:rFonts w:ascii="Times New Roman" w:eastAsia="Times New Roman"/>
                <w:color w:val="000000" w:themeColor="text1"/>
                <w:sz w:val="20"/>
                <w14:textFill>
                  <w14:solidFill>
                    <w14:schemeClr w14:val="tx1"/>
                  </w14:solidFill>
                </w14:textFill>
              </w:rPr>
              <w:t>10</w:t>
            </w:r>
            <w:r>
              <w:rPr>
                <w:rFonts w:ascii="Times New Roman" w:eastAsia="Times New Roman"/>
                <w:color w:val="000000" w:themeColor="text1"/>
                <w:spacing w:val="27"/>
                <w:sz w:val="20"/>
                <w14:textFill>
                  <w14:solidFill>
                    <w14:schemeClr w14:val="tx1"/>
                  </w14:solidFill>
                </w14:textFill>
              </w:rPr>
              <w:t xml:space="preserve"> </w:t>
            </w:r>
            <w:r>
              <w:rPr>
                <w:color w:val="000000" w:themeColor="text1"/>
                <w:sz w:val="20"/>
                <w14:textFill>
                  <w14:solidFill>
                    <w14:schemeClr w14:val="tx1"/>
                  </w14:solidFill>
                </w14:textFill>
              </w:rPr>
              <w:t>次（其中国</w:t>
            </w:r>
            <w:r>
              <w:rPr>
                <w:color w:val="000000" w:themeColor="text1"/>
                <w:spacing w:val="-6"/>
                <w:sz w:val="20"/>
                <w14:textFill>
                  <w14:solidFill>
                    <w14:schemeClr w14:val="tx1"/>
                  </w14:solidFill>
                </w14:textFill>
              </w:rPr>
              <w:t xml:space="preserve">内外高水平学术会议 </w:t>
            </w:r>
            <w:r>
              <w:rPr>
                <w:rFonts w:ascii="Times New Roman" w:eastAsia="Times New Roman"/>
                <w:color w:val="000000" w:themeColor="text1"/>
                <w:sz w:val="20"/>
                <w14:textFill>
                  <w14:solidFill>
                    <w14:schemeClr w14:val="tx1"/>
                  </w14:solidFill>
                </w14:textFill>
              </w:rPr>
              <w:t>1</w:t>
            </w:r>
            <w:r>
              <w:rPr>
                <w:rFonts w:ascii="Times New Roman" w:eastAsia="Times New Roman"/>
                <w:color w:val="000000" w:themeColor="text1"/>
                <w:spacing w:val="-3"/>
                <w:sz w:val="20"/>
                <w14:textFill>
                  <w14:solidFill>
                    <w14:schemeClr w14:val="tx1"/>
                  </w14:solidFill>
                </w14:textFill>
              </w:rPr>
              <w:t xml:space="preserve"> </w:t>
            </w:r>
            <w:r>
              <w:rPr>
                <w:color w:val="000000" w:themeColor="text1"/>
                <w:sz w:val="20"/>
                <w14:textFill>
                  <w14:solidFill>
                    <w14:schemeClr w14:val="tx1"/>
                  </w14:solidFill>
                </w14:textFill>
              </w:rPr>
              <w:t>次</w:t>
            </w:r>
            <w:r>
              <w:rPr>
                <w:color w:val="000000" w:themeColor="text1"/>
                <w:spacing w:val="-21"/>
                <w:sz w:val="20"/>
                <w14:textFill>
                  <w14:solidFill>
                    <w14:schemeClr w14:val="tx1"/>
                  </w14:solidFill>
                </w14:textFill>
              </w:rPr>
              <w:t>）</w:t>
            </w:r>
            <w:r>
              <w:rPr>
                <w:color w:val="000000" w:themeColor="text1"/>
                <w:spacing w:val="-5"/>
                <w:sz w:val="20"/>
                <w14:textFill>
                  <w14:solidFill>
                    <w14:schemeClr w14:val="tx1"/>
                  </w14:solidFill>
                </w14:textFill>
              </w:rPr>
              <w:t>，在一级学科范围内</w:t>
            </w:r>
          </w:p>
          <w:p>
            <w:pPr>
              <w:pStyle w:val="15"/>
              <w:keepNext w:val="0"/>
              <w:keepLines w:val="0"/>
              <w:pageBreakBefore w:val="0"/>
              <w:widowControl w:val="0"/>
              <w:kinsoku/>
              <w:wordWrap/>
              <w:overflowPunct/>
              <w:topLinePunct w:val="0"/>
              <w:autoSpaceDE/>
              <w:autoSpaceDN/>
              <w:bidi w:val="0"/>
              <w:adjustRightInd/>
              <w:snapToGrid/>
              <w:spacing w:line="300" w:lineRule="exact"/>
              <w:ind w:left="113"/>
              <w:textAlignment w:val="auto"/>
              <w:rPr>
                <w:color w:val="000000" w:themeColor="text1"/>
                <w:sz w:val="20"/>
                <w14:textFill>
                  <w14:solidFill>
                    <w14:schemeClr w14:val="tx1"/>
                  </w14:solidFill>
                </w14:textFill>
              </w:rPr>
            </w:pPr>
            <w:r>
              <w:rPr>
                <w:color w:val="000000" w:themeColor="text1"/>
                <w:spacing w:val="-11"/>
                <w:sz w:val="20"/>
                <w14:textFill>
                  <w14:solidFill>
                    <w14:schemeClr w14:val="tx1"/>
                  </w14:solidFill>
                </w14:textFill>
              </w:rPr>
              <w:t xml:space="preserve">做学术报告 </w:t>
            </w:r>
            <w:r>
              <w:rPr>
                <w:rFonts w:ascii="Times New Roman" w:eastAsia="Times New Roman"/>
                <w:color w:val="000000" w:themeColor="text1"/>
                <w:sz w:val="20"/>
                <w14:textFill>
                  <w14:solidFill>
                    <w14:schemeClr w14:val="tx1"/>
                  </w14:solidFill>
                </w14:textFill>
              </w:rPr>
              <w:t xml:space="preserve">3 </w:t>
            </w:r>
            <w:r>
              <w:rPr>
                <w:color w:val="000000" w:themeColor="text1"/>
                <w:spacing w:val="-15"/>
                <w:sz w:val="20"/>
                <w14:textFill>
                  <w14:solidFill>
                    <w14:schemeClr w14:val="tx1"/>
                  </w14:solidFill>
                </w14:textFill>
              </w:rPr>
              <w:t xml:space="preserve">次，在学院范围内作学术报告 </w:t>
            </w: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次</w:t>
            </w:r>
          </w:p>
          <w:p>
            <w:pPr>
              <w:pStyle w:val="15"/>
              <w:keepNext w:val="0"/>
              <w:keepLines w:val="0"/>
              <w:pageBreakBefore w:val="0"/>
              <w:widowControl w:val="0"/>
              <w:kinsoku/>
              <w:wordWrap/>
              <w:overflowPunct/>
              <w:topLinePunct w:val="0"/>
              <w:autoSpaceDE/>
              <w:autoSpaceDN/>
              <w:bidi w:val="0"/>
              <w:adjustRightInd/>
              <w:snapToGrid/>
              <w:spacing w:line="300" w:lineRule="exact"/>
              <w:ind w:left="113" w:right="10"/>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作物学博士研究生在校期间原则上要有</w:t>
            </w: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次以上的出国学习经历。</w:t>
            </w:r>
          </w:p>
        </w:tc>
        <w:tc>
          <w:tcPr>
            <w:tcW w:w="92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spacing w:before="9"/>
              <w:rPr>
                <w:color w:val="000000" w:themeColor="text1"/>
                <w:sz w:val="18"/>
                <w14:textFill>
                  <w14:solidFill>
                    <w14:schemeClr w14:val="tx1"/>
                  </w14:solidFill>
                </w14:textFill>
              </w:rPr>
            </w:pPr>
          </w:p>
          <w:p>
            <w:pPr>
              <w:pStyle w:val="15"/>
              <w:tabs>
                <w:tab w:val="left" w:pos="417"/>
              </w:tabs>
              <w:ind w:left="-122"/>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w:t>
            </w:r>
            <w:r>
              <w:rPr>
                <w:color w:val="000000" w:themeColor="text1"/>
                <w:sz w:val="20"/>
                <w14:textFill>
                  <w14:solidFill>
                    <w14:schemeClr w14:val="tx1"/>
                  </w14:solidFill>
                </w14:textFill>
              </w:rPr>
              <w:tab/>
            </w:r>
            <w:r>
              <w:rPr>
                <w:rFonts w:ascii="Times New Roman" w:eastAsia="Times New Roman"/>
                <w:color w:val="000000" w:themeColor="text1"/>
                <w:position w:val="1"/>
                <w:sz w:val="20"/>
                <w14:textFill>
                  <w14:solidFill>
                    <w14:schemeClr w14:val="tx1"/>
                  </w14:solidFill>
                </w14:textFill>
              </w:rPr>
              <w:t>2</w:t>
            </w:r>
          </w:p>
        </w:tc>
        <w:tc>
          <w:tcPr>
            <w:tcW w:w="1718" w:type="dxa"/>
            <w:gridSpan w:val="2"/>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9"/>
              <w:ind w:left="42" w:leftChars="20"/>
              <w:textAlignment w:val="auto"/>
              <w:rPr>
                <w:color w:val="000000" w:themeColor="text1"/>
                <w:sz w:val="1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1-7 </w:t>
            </w:r>
            <w:r>
              <w:rPr>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8" w:hRule="atLeast"/>
        </w:trPr>
        <w:tc>
          <w:tcPr>
            <w:tcW w:w="2230" w:type="dxa"/>
            <w:gridSpan w:val="2"/>
            <w:tcBorders>
              <w:top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color w:val="000000" w:themeColor="text1"/>
                <w:sz w:val="20"/>
                <w14:textFill>
                  <w14:solidFill>
                    <w14:schemeClr w14:val="tx1"/>
                  </w14:solidFill>
                </w14:textFill>
              </w:rPr>
              <w:t>学科综合水平考试</w:t>
            </w:r>
          </w:p>
        </w:tc>
        <w:tc>
          <w:tcPr>
            <w:tcW w:w="4211" w:type="dxa"/>
            <w:gridSpan w:val="8"/>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13" w:right="11"/>
              <w:jc w:val="both"/>
              <w:textAlignment w:val="auto"/>
              <w:rPr>
                <w:color w:val="000000" w:themeColor="text1"/>
                <w:sz w:val="20"/>
                <w14:textFill>
                  <w14:solidFill>
                    <w14:schemeClr w14:val="tx1"/>
                  </w14:solidFill>
                </w14:textFill>
              </w:rPr>
            </w:pPr>
            <w:r>
              <w:rPr>
                <w:color w:val="000000" w:themeColor="text1"/>
                <w:spacing w:val="5"/>
                <w:w w:val="95"/>
                <w:sz w:val="20"/>
                <w14:textFill>
                  <w14:solidFill>
                    <w14:schemeClr w14:val="tx1"/>
                  </w14:solidFill>
                </w14:textFill>
              </w:rPr>
              <w:t>作</w:t>
            </w:r>
            <w:r>
              <w:rPr>
                <w:color w:val="000000" w:themeColor="text1"/>
                <w:spacing w:val="-6"/>
                <w:w w:val="95"/>
                <w:sz w:val="20"/>
                <w14:textFill>
                  <w14:solidFill>
                    <w14:schemeClr w14:val="tx1"/>
                  </w14:solidFill>
                </w14:textFill>
              </w:rPr>
              <w:t>物学学科综合水平考试是博士研究生在完成</w:t>
            </w:r>
            <w:r>
              <w:rPr>
                <w:color w:val="000000" w:themeColor="text1"/>
                <w:spacing w:val="-6"/>
                <w:sz w:val="20"/>
                <w14:textFill>
                  <w14:solidFill>
                    <w14:schemeClr w14:val="tx1"/>
                  </w14:solidFill>
                </w14:textFill>
              </w:rPr>
              <w:t>课程学习后进入学位论文开题前，由农学院组织</w:t>
            </w:r>
            <w:r>
              <w:rPr>
                <w:color w:val="000000" w:themeColor="text1"/>
                <w:spacing w:val="-6"/>
                <w:w w:val="95"/>
                <w:sz w:val="20"/>
                <w14:textFill>
                  <w14:solidFill>
                    <w14:schemeClr w14:val="tx1"/>
                  </w14:solidFill>
                </w14:textFill>
              </w:rPr>
              <w:t>的一次理论综合水平考试。重点考察博士研究生是否掌握了坚实宽广的基础理论和系统深入的</w:t>
            </w:r>
            <w:r>
              <w:rPr>
                <w:color w:val="000000" w:themeColor="text1"/>
                <w:spacing w:val="-6"/>
                <w:sz w:val="20"/>
                <w14:textFill>
                  <w14:solidFill>
                    <w14:schemeClr w14:val="tx1"/>
                  </w14:solidFill>
                </w14:textFill>
              </w:rPr>
              <w:t>专门知识，是否具备了独立开展研究工作的基本学术能力。通过综合水平考试者方可参加学位论文开题；未通过考试者，可以补考一次；补考仍不合格者，作留级处理。</w:t>
            </w:r>
          </w:p>
        </w:tc>
        <w:tc>
          <w:tcPr>
            <w:tcW w:w="920" w:type="dxa"/>
            <w:gridSpan w:val="3"/>
            <w:tcBorders>
              <w:top w:val="single" w:color="000000" w:sz="4" w:space="0"/>
              <w:left w:val="single" w:color="000000" w:sz="4" w:space="0"/>
              <w:right w:val="single" w:color="000000" w:sz="4" w:space="0"/>
            </w:tcBorders>
            <w:noWrap w:val="0"/>
            <w:vAlign w:val="top"/>
          </w:tcPr>
          <w:p>
            <w:pPr>
              <w:pStyle w:val="15"/>
              <w:spacing w:before="11"/>
              <w:rPr>
                <w:color w:val="000000" w:themeColor="text1"/>
                <w:sz w:val="30"/>
                <w14:textFill>
                  <w14:solidFill>
                    <w14:schemeClr w14:val="tx1"/>
                  </w14:solidFill>
                </w14:textFill>
              </w:rPr>
            </w:pPr>
          </w:p>
          <w:p>
            <w:pPr>
              <w:pStyle w:val="15"/>
              <w:spacing w:before="1"/>
              <w:ind w:left="1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718" w:type="dxa"/>
            <w:gridSpan w:val="2"/>
            <w:tcBorders>
              <w:top w:val="single" w:color="000000" w:sz="4" w:space="0"/>
              <w:lef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5"/>
              <w:ind w:left="42" w:leftChars="20"/>
              <w:textAlignment w:val="auto"/>
              <w:rPr>
                <w:color w:val="000000" w:themeColor="text1"/>
                <w:sz w:val="3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
              <w:ind w:left="42" w:leftChars="20"/>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230" w:type="dxa"/>
            <w:gridSpan w:val="2"/>
            <w:tcBorders>
              <w:top w:val="single" w:color="000000" w:sz="4" w:space="0"/>
              <w:bottom w:val="single" w:color="000000" w:sz="4" w:space="0"/>
              <w:right w:val="single" w:color="000000" w:sz="4" w:space="0"/>
            </w:tcBorders>
            <w:noWrap w:val="0"/>
            <w:vAlign w:val="top"/>
          </w:tcPr>
          <w:p>
            <w:pPr>
              <w:pStyle w:val="15"/>
              <w:spacing w:before="100"/>
              <w:ind w:left="28"/>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w:t>
            </w:r>
          </w:p>
        </w:tc>
        <w:tc>
          <w:tcPr>
            <w:tcW w:w="4211"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33"/>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培养环节有关要求</w:t>
            </w:r>
          </w:p>
        </w:tc>
        <w:tc>
          <w:tcPr>
            <w:tcW w:w="92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34"/>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学分</w:t>
            </w:r>
          </w:p>
        </w:tc>
        <w:tc>
          <w:tcPr>
            <w:tcW w:w="1718" w:type="dxa"/>
            <w:gridSpan w:val="2"/>
            <w:tcBorders>
              <w:top w:val="single" w:color="000000" w:sz="4" w:space="0"/>
              <w:left w:val="single" w:color="000000" w:sz="4" w:space="0"/>
              <w:bottom w:val="single" w:color="000000" w:sz="4" w:space="0"/>
            </w:tcBorders>
            <w:noWrap w:val="0"/>
            <w:vAlign w:val="top"/>
          </w:tcPr>
          <w:p>
            <w:pPr>
              <w:pStyle w:val="15"/>
              <w:spacing w:before="100"/>
              <w:ind w:left="35"/>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2231" w:type="dxa"/>
            <w:gridSpan w:val="3"/>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7"/>
              <w:ind w:left="42" w:leftChars="20"/>
              <w:textAlignment w:val="auto"/>
              <w:rPr>
                <w:color w:val="000000" w:themeColor="text1"/>
                <w:sz w:val="2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4.</w:t>
            </w:r>
            <w:r>
              <w:rPr>
                <w:color w:val="000000" w:themeColor="text1"/>
                <w:sz w:val="20"/>
                <w14:textFill>
                  <w14:solidFill>
                    <w14:schemeClr w14:val="tx1"/>
                  </w14:solidFill>
                </w14:textFill>
              </w:rPr>
              <w:t>实践活动</w:t>
            </w:r>
          </w:p>
        </w:tc>
        <w:tc>
          <w:tcPr>
            <w:tcW w:w="42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2" w:right="13"/>
              <w:jc w:val="both"/>
              <w:textAlignment w:val="auto"/>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博士研究生在学期间，应深入实际或基层生产一</w:t>
            </w:r>
            <w:r>
              <w:rPr>
                <w:color w:val="000000" w:themeColor="text1"/>
                <w:spacing w:val="-7"/>
                <w:sz w:val="20"/>
                <w14:textFill>
                  <w14:solidFill>
                    <w14:schemeClr w14:val="tx1"/>
                  </w14:solidFill>
                </w14:textFill>
              </w:rPr>
              <w:t xml:space="preserve">线，结合专业所长，完成 </w:t>
            </w:r>
            <w:r>
              <w:rPr>
                <w:rFonts w:ascii="Times New Roman" w:eastAsia="Times New Roman"/>
                <w:color w:val="000000" w:themeColor="text1"/>
                <w:sz w:val="20"/>
                <w14:textFill>
                  <w14:solidFill>
                    <w14:schemeClr w14:val="tx1"/>
                  </w14:solidFill>
                </w14:textFill>
              </w:rPr>
              <w:t xml:space="preserve">1-2 </w:t>
            </w:r>
            <w:r>
              <w:rPr>
                <w:color w:val="000000" w:themeColor="text1"/>
                <w:spacing w:val="-2"/>
                <w:sz w:val="20"/>
                <w14:textFill>
                  <w14:solidFill>
                    <w14:schemeClr w14:val="tx1"/>
                  </w14:solidFill>
                </w14:textFill>
              </w:rPr>
              <w:t>个实践项目，在实</w:t>
            </w:r>
            <w:r>
              <w:rPr>
                <w:color w:val="000000" w:themeColor="text1"/>
                <w:spacing w:val="-5"/>
                <w:sz w:val="20"/>
                <w14:textFill>
                  <w14:solidFill>
                    <w14:schemeClr w14:val="tx1"/>
                  </w14:solidFill>
                </w14:textFill>
              </w:rPr>
              <w:t>践中提高综合素质和实践能力。实践活动包括教</w:t>
            </w:r>
            <w:r>
              <w:rPr>
                <w:color w:val="000000" w:themeColor="text1"/>
                <w:spacing w:val="-7"/>
                <w:sz w:val="20"/>
                <w14:textFill>
                  <w14:solidFill>
                    <w14:schemeClr w14:val="tx1"/>
                  </w14:solidFill>
                </w14:textFill>
              </w:rPr>
              <w:t>学实践、科研实践</w:t>
            </w:r>
            <w:r>
              <w:rPr>
                <w:color w:val="000000" w:themeColor="text1"/>
                <w:sz w:val="20"/>
                <w14:textFill>
                  <w14:solidFill>
                    <w14:schemeClr w14:val="tx1"/>
                  </w14:solidFill>
                </w14:textFill>
              </w:rPr>
              <w:t>（</w:t>
            </w:r>
            <w:r>
              <w:rPr>
                <w:color w:val="000000" w:themeColor="text1"/>
                <w:spacing w:val="-2"/>
                <w:sz w:val="20"/>
                <w14:textFill>
                  <w14:solidFill>
                    <w14:schemeClr w14:val="tx1"/>
                  </w14:solidFill>
                </w14:textFill>
              </w:rPr>
              <w:t>不包括以论文研究为目的的</w:t>
            </w:r>
            <w:r>
              <w:rPr>
                <w:color w:val="000000" w:themeColor="text1"/>
                <w:sz w:val="20"/>
                <w14:textFill>
                  <w14:solidFill>
                    <w14:schemeClr w14:val="tx1"/>
                  </w14:solidFill>
                </w14:textFill>
              </w:rPr>
              <w:t>实践</w:t>
            </w:r>
            <w:r>
              <w:rPr>
                <w:color w:val="000000" w:themeColor="text1"/>
                <w:spacing w:val="-46"/>
                <w:sz w:val="20"/>
                <w14:textFill>
                  <w14:solidFill>
                    <w14:schemeClr w14:val="tx1"/>
                  </w14:solidFill>
                </w14:textFill>
              </w:rPr>
              <w:t>）</w:t>
            </w:r>
            <w:r>
              <w:rPr>
                <w:color w:val="000000" w:themeColor="text1"/>
                <w:spacing w:val="-10"/>
                <w:sz w:val="20"/>
                <w14:textFill>
                  <w14:solidFill>
                    <w14:schemeClr w14:val="tx1"/>
                  </w14:solidFill>
                </w14:textFill>
              </w:rPr>
              <w:t>、社会实践、管理实践和创新创业活动等</w:t>
            </w:r>
            <w:r>
              <w:rPr>
                <w:color w:val="000000" w:themeColor="text1"/>
                <w:sz w:val="20"/>
                <w14:textFill>
                  <w14:solidFill>
                    <w14:schemeClr w14:val="tx1"/>
                  </w14:solidFill>
                </w14:textFill>
              </w:rPr>
              <w:t>其中教学实践为必修环节。</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9"/>
                <w14:textFill>
                  <w14:solidFill>
                    <w14:schemeClr w14:val="tx1"/>
                  </w14:solidFill>
                </w14:textFill>
              </w:rPr>
            </w:pPr>
          </w:p>
          <w:p>
            <w:pPr>
              <w:pStyle w:val="15"/>
              <w:ind w:left="12"/>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p>
            <w:pPr>
              <w:pStyle w:val="15"/>
              <w:spacing w:before="153"/>
              <w:ind w:left="-126"/>
              <w:rPr>
                <w:color w:val="000000" w:themeColor="text1"/>
                <w:sz w:val="20"/>
                <w14:textFill>
                  <w14:solidFill>
                    <w14:schemeClr w14:val="tx1"/>
                  </w14:solidFill>
                </w14:textFill>
              </w:rPr>
            </w:pPr>
            <w:r>
              <w:rPr>
                <w:color w:val="000000" w:themeColor="text1"/>
                <w:w w:val="99"/>
                <w:sz w:val="20"/>
                <w14:textFill>
                  <w14:solidFill>
                    <w14:schemeClr w14:val="tx1"/>
                  </w14:solidFill>
                </w14:textFill>
              </w:rPr>
              <w:t>，</w:t>
            </w:r>
          </w:p>
        </w:tc>
        <w:tc>
          <w:tcPr>
            <w:tcW w:w="1718" w:type="dxa"/>
            <w:gridSpan w:val="2"/>
            <w:tcBorders>
              <w:top w:val="single" w:color="000000" w:sz="4" w:space="0"/>
              <w:left w:val="single" w:color="000000" w:sz="4" w:space="0"/>
              <w:bottom w:val="single" w:color="000000" w:sz="4" w:space="0"/>
            </w:tcBorders>
            <w:noWrap w:val="0"/>
            <w:vAlign w:val="top"/>
          </w:tcPr>
          <w:p>
            <w:pPr>
              <w:pStyle w:val="15"/>
              <w:rPr>
                <w:color w:val="000000" w:themeColor="text1"/>
                <w:sz w:val="22"/>
                <w14:textFill>
                  <w14:solidFill>
                    <w14:schemeClr w14:val="tx1"/>
                  </w14:solidFill>
                </w14:textFill>
              </w:rPr>
            </w:pPr>
          </w:p>
          <w:p>
            <w:pPr>
              <w:pStyle w:val="15"/>
              <w:spacing w:before="7"/>
              <w:rPr>
                <w:color w:val="000000" w:themeColor="text1"/>
                <w:sz w:val="28"/>
                <w14:textFill>
                  <w14:solidFill>
                    <w14:schemeClr w14:val="tx1"/>
                  </w14:solidFill>
                </w14:textFill>
              </w:rPr>
            </w:pPr>
          </w:p>
          <w:p>
            <w:pPr>
              <w:pStyle w:val="15"/>
              <w:ind w:left="31"/>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2-5 </w:t>
            </w:r>
            <w:r>
              <w:rPr>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3" w:hRule="atLeast"/>
        </w:trPr>
        <w:tc>
          <w:tcPr>
            <w:tcW w:w="2231" w:type="dxa"/>
            <w:gridSpan w:val="3"/>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2"/>
              <w:ind w:left="42" w:leftChars="20"/>
              <w:textAlignment w:val="auto"/>
              <w:rPr>
                <w:color w:val="000000" w:themeColor="text1"/>
                <w:sz w:val="2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5.</w:t>
            </w:r>
            <w:r>
              <w:rPr>
                <w:color w:val="000000" w:themeColor="text1"/>
                <w:sz w:val="20"/>
                <w14:textFill>
                  <w14:solidFill>
                    <w14:schemeClr w14:val="tx1"/>
                  </w14:solidFill>
                </w14:textFill>
              </w:rPr>
              <w:t>文献阅读与综述报告</w:t>
            </w:r>
          </w:p>
        </w:tc>
        <w:tc>
          <w:tcPr>
            <w:tcW w:w="42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2" w:right="11"/>
              <w:jc w:val="both"/>
              <w:textAlignment w:val="auto"/>
              <w:rPr>
                <w:color w:val="000000" w:themeColor="text1"/>
                <w:sz w:val="20"/>
                <w14:textFill>
                  <w14:solidFill>
                    <w14:schemeClr w14:val="tx1"/>
                  </w14:solidFill>
                </w14:textFill>
              </w:rPr>
            </w:pPr>
            <w:r>
              <w:rPr>
                <w:color w:val="000000" w:themeColor="text1"/>
                <w:spacing w:val="5"/>
                <w:w w:val="95"/>
                <w:sz w:val="20"/>
                <w14:textFill>
                  <w14:solidFill>
                    <w14:schemeClr w14:val="tx1"/>
                  </w14:solidFill>
                </w14:textFill>
              </w:rPr>
              <w:t xml:space="preserve">博士研究生应尽早在指导教师的指导下确定论 </w:t>
            </w:r>
            <w:r>
              <w:rPr>
                <w:color w:val="000000" w:themeColor="text1"/>
                <w:spacing w:val="-5"/>
                <w:sz w:val="20"/>
                <w14:textFill>
                  <w14:solidFill>
                    <w14:schemeClr w14:val="tx1"/>
                  </w14:solidFill>
                </w14:textFill>
              </w:rPr>
              <w:t>文研究方向，并在进行学位论文开题论证前广泛</w:t>
            </w:r>
            <w:r>
              <w:rPr>
                <w:color w:val="000000" w:themeColor="text1"/>
                <w:spacing w:val="-4"/>
                <w:sz w:val="20"/>
                <w14:textFill>
                  <w14:solidFill>
                    <w14:schemeClr w14:val="tx1"/>
                  </w14:solidFill>
                </w14:textFill>
              </w:rPr>
              <w:t>阅读作物学学科国内外有关研究文献，其中学术</w:t>
            </w:r>
            <w:r>
              <w:rPr>
                <w:color w:val="000000" w:themeColor="text1"/>
                <w:spacing w:val="-7"/>
                <w:sz w:val="20"/>
                <w14:textFill>
                  <w14:solidFill>
                    <w14:schemeClr w14:val="tx1"/>
                  </w14:solidFill>
                </w14:textFill>
              </w:rPr>
              <w:t xml:space="preserve">期刊论文应该在 </w:t>
            </w:r>
            <w:r>
              <w:rPr>
                <w:rFonts w:ascii="Times New Roman" w:eastAsia="Times New Roman"/>
                <w:color w:val="000000" w:themeColor="text1"/>
                <w:sz w:val="20"/>
                <w14:textFill>
                  <w14:solidFill>
                    <w14:schemeClr w14:val="tx1"/>
                  </w14:solidFill>
                </w14:textFill>
              </w:rPr>
              <w:t>200</w:t>
            </w:r>
            <w:r>
              <w:rPr>
                <w:rFonts w:ascii="Times New Roman" w:eastAsia="Times New Roman"/>
                <w:color w:val="000000" w:themeColor="text1"/>
                <w:spacing w:val="-1"/>
                <w:sz w:val="20"/>
                <w14:textFill>
                  <w14:solidFill>
                    <w14:schemeClr w14:val="tx1"/>
                  </w14:solidFill>
                </w14:textFill>
              </w:rPr>
              <w:t xml:space="preserve"> </w:t>
            </w:r>
            <w:r>
              <w:rPr>
                <w:color w:val="000000" w:themeColor="text1"/>
                <w:spacing w:val="-12"/>
                <w:sz w:val="20"/>
                <w14:textFill>
                  <w14:solidFill>
                    <w14:schemeClr w14:val="tx1"/>
                  </w14:solidFill>
                </w14:textFill>
              </w:rPr>
              <w:t xml:space="preserve">篇以上，国外文献要达 </w:t>
            </w:r>
            <w:r>
              <w:rPr>
                <w:rFonts w:ascii="Times New Roman" w:eastAsia="Times New Roman"/>
                <w:color w:val="000000" w:themeColor="text1"/>
                <w:spacing w:val="-4"/>
                <w:sz w:val="20"/>
                <w14:textFill>
                  <w14:solidFill>
                    <w14:schemeClr w14:val="tx1"/>
                  </w14:solidFill>
                </w14:textFill>
              </w:rPr>
              <w:t xml:space="preserve">50% </w:t>
            </w:r>
            <w:r>
              <w:rPr>
                <w:color w:val="000000" w:themeColor="text1"/>
                <w:spacing w:val="-8"/>
                <w:sz w:val="20"/>
                <w14:textFill>
                  <w14:solidFill>
                    <w14:schemeClr w14:val="tx1"/>
                  </w14:solidFill>
                </w14:textFill>
              </w:rPr>
              <w:t>以上。阅读的文献应该反映论文研究领域的最新</w:t>
            </w:r>
            <w:r>
              <w:rPr>
                <w:color w:val="000000" w:themeColor="text1"/>
                <w:spacing w:val="-17"/>
                <w:sz w:val="20"/>
                <w14:textFill>
                  <w14:solidFill>
                    <w14:schemeClr w14:val="tx1"/>
                  </w14:solidFill>
                </w14:textFill>
              </w:rPr>
              <w:t xml:space="preserve">进展，近 </w:t>
            </w:r>
            <w:r>
              <w:rPr>
                <w:rFonts w:ascii="Times New Roman" w:eastAsia="Times New Roman"/>
                <w:color w:val="000000" w:themeColor="text1"/>
                <w:sz w:val="20"/>
                <w14:textFill>
                  <w14:solidFill>
                    <w14:schemeClr w14:val="tx1"/>
                  </w14:solidFill>
                </w14:textFill>
              </w:rPr>
              <w:t>5</w:t>
            </w:r>
            <w:r>
              <w:rPr>
                <w:rFonts w:ascii="Times New Roman" w:eastAsia="Times New Roman"/>
                <w:color w:val="000000" w:themeColor="text1"/>
                <w:spacing w:val="-2"/>
                <w:sz w:val="20"/>
                <w14:textFill>
                  <w14:solidFill>
                    <w14:schemeClr w14:val="tx1"/>
                  </w14:solidFill>
                </w14:textFill>
              </w:rPr>
              <w:t xml:space="preserve"> </w:t>
            </w:r>
            <w:r>
              <w:rPr>
                <w:color w:val="000000" w:themeColor="text1"/>
                <w:spacing w:val="-5"/>
                <w:sz w:val="20"/>
                <w14:textFill>
                  <w14:solidFill>
                    <w14:schemeClr w14:val="tx1"/>
                  </w14:solidFill>
                </w14:textFill>
              </w:rPr>
              <w:t xml:space="preserve">年内的重要文献要达到 </w:t>
            </w:r>
            <w:r>
              <w:rPr>
                <w:rFonts w:ascii="Times New Roman" w:eastAsia="Times New Roman"/>
                <w:color w:val="000000" w:themeColor="text1"/>
                <w:sz w:val="20"/>
                <w14:textFill>
                  <w14:solidFill>
                    <w14:schemeClr w14:val="tx1"/>
                  </w14:solidFill>
                </w14:textFill>
              </w:rPr>
              <w:t>60%</w:t>
            </w:r>
            <w:r>
              <w:rPr>
                <w:color w:val="000000" w:themeColor="text1"/>
                <w:spacing w:val="-11"/>
                <w:sz w:val="20"/>
                <w14:textFill>
                  <w14:solidFill>
                    <w14:schemeClr w14:val="tx1"/>
                  </w14:solidFill>
                </w14:textFill>
              </w:rPr>
              <w:t xml:space="preserve">以上，同时须撰写 </w:t>
            </w:r>
            <w:r>
              <w:rPr>
                <w:rFonts w:ascii="Times New Roman" w:eastAsia="Times New Roman"/>
                <w:color w:val="000000" w:themeColor="text1"/>
                <w:sz w:val="20"/>
                <w14:textFill>
                  <w14:solidFill>
                    <w14:schemeClr w14:val="tx1"/>
                  </w14:solidFill>
                </w14:textFill>
              </w:rPr>
              <w:t xml:space="preserve">3 </w:t>
            </w:r>
            <w:r>
              <w:rPr>
                <w:color w:val="000000" w:themeColor="text1"/>
                <w:spacing w:val="-5"/>
                <w:sz w:val="20"/>
                <w14:textFill>
                  <w14:solidFill>
                    <w14:schemeClr w14:val="tx1"/>
                  </w14:solidFill>
                </w14:textFill>
              </w:rPr>
              <w:t>篇以上的文献综述报告，由指导教师</w:t>
            </w:r>
            <w:r>
              <w:rPr>
                <w:color w:val="000000" w:themeColor="text1"/>
                <w:sz w:val="20"/>
                <w14:textFill>
                  <w14:solidFill>
                    <w14:schemeClr w14:val="tx1"/>
                  </w14:solidFill>
                </w14:textFill>
              </w:rPr>
              <w:t>批阅，经指导教师审核签字后，交学院备查。</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5"/>
              <w:rPr>
                <w:color w:val="000000" w:themeColor="text1"/>
                <w:sz w:val="27"/>
                <w14:textFill>
                  <w14:solidFill>
                    <w14:schemeClr w14:val="tx1"/>
                  </w14:solidFill>
                </w14:textFill>
              </w:rPr>
            </w:pPr>
          </w:p>
          <w:p>
            <w:pPr>
              <w:pStyle w:val="15"/>
              <w:ind w:left="12"/>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718" w:type="dxa"/>
            <w:gridSpan w:val="2"/>
            <w:tcBorders>
              <w:top w:val="single" w:color="000000" w:sz="4" w:space="0"/>
              <w:left w:val="single" w:color="000000" w:sz="4" w:space="0"/>
              <w:bottom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12"/>
              <w:rPr>
                <w:color w:val="000000" w:themeColor="text1"/>
                <w:sz w:val="26"/>
                <w14:textFill>
                  <w14:solidFill>
                    <w14:schemeClr w14:val="tx1"/>
                  </w14:solidFill>
                </w14:textFill>
              </w:rPr>
            </w:pPr>
          </w:p>
          <w:p>
            <w:pPr>
              <w:pStyle w:val="15"/>
              <w:ind w:left="31"/>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1-2 </w:t>
            </w:r>
            <w:r>
              <w:rPr>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2" w:hRule="atLeast"/>
        </w:trPr>
        <w:tc>
          <w:tcPr>
            <w:tcW w:w="2231" w:type="dxa"/>
            <w:gridSpan w:val="3"/>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50"/>
              <w:ind w:left="42" w:leftChars="20"/>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6.</w:t>
            </w:r>
            <w:r>
              <w:rPr>
                <w:color w:val="000000" w:themeColor="text1"/>
                <w:sz w:val="20"/>
                <w14:textFill>
                  <w14:solidFill>
                    <w14:schemeClr w14:val="tx1"/>
                  </w14:solidFill>
                </w14:textFill>
              </w:rPr>
              <w:t>开题报告</w:t>
            </w:r>
          </w:p>
        </w:tc>
        <w:tc>
          <w:tcPr>
            <w:tcW w:w="42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2" w:right="-29"/>
              <w:jc w:val="both"/>
              <w:textAlignment w:val="auto"/>
              <w:rPr>
                <w:color w:val="000000" w:themeColor="text1"/>
                <w:sz w:val="20"/>
                <w14:textFill>
                  <w14:solidFill>
                    <w14:schemeClr w14:val="tx1"/>
                  </w14:solidFill>
                </w14:textFill>
              </w:rPr>
            </w:pPr>
            <w:r>
              <w:rPr>
                <w:color w:val="000000" w:themeColor="text1"/>
                <w:spacing w:val="5"/>
                <w:sz w:val="20"/>
                <w14:textFill>
                  <w14:solidFill>
                    <w14:schemeClr w14:val="tx1"/>
                  </w14:solidFill>
                </w14:textFill>
              </w:rPr>
              <w:t>学位论文开题报告是确保学位论文质量的首要</w:t>
            </w:r>
            <w:r>
              <w:rPr>
                <w:color w:val="000000" w:themeColor="text1"/>
                <w:spacing w:val="4"/>
                <w:sz w:val="20"/>
                <w14:textFill>
                  <w14:solidFill>
                    <w14:schemeClr w14:val="tx1"/>
                  </w14:solidFill>
                </w14:textFill>
              </w:rPr>
              <w:t xml:space="preserve">关键环节，博士研究生应在指导教师的指导下， </w:t>
            </w:r>
            <w:r>
              <w:rPr>
                <w:color w:val="000000" w:themeColor="text1"/>
                <w:spacing w:val="-3"/>
                <w:sz w:val="20"/>
                <w14:textFill>
                  <w14:solidFill>
                    <w14:schemeClr w14:val="tx1"/>
                  </w14:solidFill>
                </w14:textFill>
              </w:rPr>
              <w:t>在查阅文献和调查研究的基础上，尽早确定课题</w:t>
            </w:r>
            <w:r>
              <w:rPr>
                <w:color w:val="000000" w:themeColor="text1"/>
                <w:spacing w:val="-4"/>
                <w:sz w:val="20"/>
                <w14:textFill>
                  <w14:solidFill>
                    <w14:schemeClr w14:val="tx1"/>
                  </w14:solidFill>
                </w14:textFill>
              </w:rPr>
              <w:t>方向，制订论文工作计划，并就论文选题意义、</w:t>
            </w:r>
            <w:r>
              <w:rPr>
                <w:color w:val="000000" w:themeColor="text1"/>
                <w:spacing w:val="-6"/>
                <w:sz w:val="20"/>
                <w14:textFill>
                  <w14:solidFill>
                    <w14:schemeClr w14:val="tx1"/>
                  </w14:solidFill>
                </w14:textFill>
              </w:rPr>
              <w:t>国内外研究综述、主要研究内容和研究方案等写</w:t>
            </w:r>
            <w:r>
              <w:rPr>
                <w:color w:val="000000" w:themeColor="text1"/>
                <w:spacing w:val="-7"/>
                <w:sz w:val="20"/>
                <w14:textFill>
                  <w14:solidFill>
                    <w14:schemeClr w14:val="tx1"/>
                  </w14:solidFill>
                </w14:textFill>
              </w:rPr>
              <w:t>出书面报告，在一级学科范围内进行公开论证。</w:t>
            </w:r>
            <w:r>
              <w:rPr>
                <w:color w:val="000000" w:themeColor="text1"/>
                <w:spacing w:val="-4"/>
                <w:sz w:val="20"/>
                <w14:textFill>
                  <w14:solidFill>
                    <w14:schemeClr w14:val="tx1"/>
                  </w14:solidFill>
                </w14:textFill>
              </w:rPr>
              <w:t>经专家评审通过的开题报告，应上传至研究生管</w:t>
            </w:r>
            <w:r>
              <w:rPr>
                <w:color w:val="000000" w:themeColor="text1"/>
                <w:spacing w:val="-8"/>
                <w:sz w:val="20"/>
                <w14:textFill>
                  <w14:solidFill>
                    <w14:schemeClr w14:val="tx1"/>
                  </w14:solidFill>
                </w14:textFill>
              </w:rPr>
              <w:t>理信息系统，并以书面形式交学院备案。开题报</w:t>
            </w:r>
            <w:r>
              <w:rPr>
                <w:color w:val="000000" w:themeColor="text1"/>
                <w:spacing w:val="-10"/>
                <w:sz w:val="20"/>
                <w14:textFill>
                  <w14:solidFill>
                    <w14:schemeClr w14:val="tx1"/>
                  </w14:solidFill>
                </w14:textFill>
              </w:rPr>
              <w:t>告未获通过者，应在学院或作物学学科规定的时</w:t>
            </w:r>
            <w:r>
              <w:rPr>
                <w:color w:val="000000" w:themeColor="text1"/>
                <w:spacing w:val="-11"/>
                <w:sz w:val="20"/>
                <w14:textFill>
                  <w14:solidFill>
                    <w14:schemeClr w14:val="tx1"/>
                  </w14:solidFill>
                </w14:textFill>
              </w:rPr>
              <w:t>间内重新开题。开题报告通过者如因特殊情况须</w:t>
            </w:r>
            <w:r>
              <w:rPr>
                <w:color w:val="000000" w:themeColor="text1"/>
                <w:spacing w:val="-12"/>
                <w:sz w:val="20"/>
                <w14:textFill>
                  <w14:solidFill>
                    <w14:schemeClr w14:val="tx1"/>
                  </w14:solidFill>
                </w14:textFill>
              </w:rPr>
              <w:t>变更学位论文研究课题，应重新进行开题报告。</w:t>
            </w:r>
            <w:r>
              <w:rPr>
                <w:color w:val="000000" w:themeColor="text1"/>
                <w:w w:val="95"/>
                <w:sz w:val="20"/>
                <w14:textFill>
                  <w14:solidFill>
                    <w14:schemeClr w14:val="tx1"/>
                  </w14:solidFill>
                </w14:textFill>
              </w:rPr>
              <w:t>开题时间距离申请学位论文答辩的时间一般不</w:t>
            </w:r>
            <w:r>
              <w:rPr>
                <w:color w:val="000000" w:themeColor="text1"/>
                <w:sz w:val="20"/>
                <w14:textFill>
                  <w14:solidFill>
                    <w14:schemeClr w14:val="tx1"/>
                  </w14:solidFill>
                </w14:textFill>
              </w:rPr>
              <w:t xml:space="preserve">少于 </w:t>
            </w: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年。</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156"/>
              <w:ind w:left="12"/>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718" w:type="dxa"/>
            <w:gridSpan w:val="2"/>
            <w:tcBorders>
              <w:top w:val="single" w:color="000000" w:sz="4" w:space="0"/>
              <w:left w:val="single" w:color="000000" w:sz="4" w:space="0"/>
              <w:bottom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150"/>
              <w:ind w:left="31"/>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学期末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6" w:hRule="atLeast"/>
        </w:trPr>
        <w:tc>
          <w:tcPr>
            <w:tcW w:w="2231" w:type="dxa"/>
            <w:gridSpan w:val="3"/>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2"/>
              <w:ind w:left="42" w:leftChars="20"/>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6"/>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7</w:t>
            </w:r>
            <w:r>
              <w:rPr>
                <w:rFonts w:ascii="Times New Roman" w:eastAsia="Times New Roman"/>
                <w:color w:val="000000" w:themeColor="text1"/>
                <w:spacing w:val="24"/>
                <w:sz w:val="20"/>
                <w14:textFill>
                  <w14:solidFill>
                    <w14:schemeClr w14:val="tx1"/>
                  </w14:solidFill>
                </w14:textFill>
              </w:rPr>
              <w:t>.</w:t>
            </w:r>
            <w:r>
              <w:rPr>
                <w:color w:val="000000" w:themeColor="text1"/>
                <w:spacing w:val="-20"/>
                <w:sz w:val="20"/>
                <w14:textFill>
                  <w14:solidFill>
                    <w14:schemeClr w14:val="tx1"/>
                  </w14:solidFill>
                </w14:textFill>
              </w:rPr>
              <w:t>中期考核</w:t>
            </w:r>
          </w:p>
        </w:tc>
        <w:tc>
          <w:tcPr>
            <w:tcW w:w="42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2" w:right="14"/>
              <w:jc w:val="both"/>
              <w:textAlignment w:val="auto"/>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中期考核是在博士研究生完成课程学习后、进入学位论文研究阶段的一次全面考核，是检查博士研究生个人综合能力及学位论文进展状况、指导</w:t>
            </w:r>
            <w:r>
              <w:rPr>
                <w:color w:val="000000" w:themeColor="text1"/>
                <w:spacing w:val="-5"/>
                <w:sz w:val="20"/>
                <w14:textFill>
                  <w14:solidFill>
                    <w14:schemeClr w14:val="tx1"/>
                  </w14:solidFill>
                </w14:textFill>
              </w:rPr>
              <w:t>研究生把握学位论文方向、提高学位论文质量的</w:t>
            </w:r>
            <w:r>
              <w:rPr>
                <w:color w:val="000000" w:themeColor="text1"/>
                <w:spacing w:val="-7"/>
                <w:sz w:val="20"/>
                <w14:textFill>
                  <w14:solidFill>
                    <w14:schemeClr w14:val="tx1"/>
                  </w14:solidFill>
                </w14:textFill>
              </w:rPr>
              <w:t>必要环节。考核内容主要包括思想政治表现、科</w:t>
            </w:r>
            <w:r>
              <w:rPr>
                <w:color w:val="000000" w:themeColor="text1"/>
                <w:spacing w:val="-6"/>
                <w:sz w:val="20"/>
                <w14:textFill>
                  <w14:solidFill>
                    <w14:schemeClr w14:val="tx1"/>
                  </w14:solidFill>
                </w14:textFill>
              </w:rPr>
              <w:t>研创新能力、学位论文研究进展等。原则上要求在第四学期末完成。具体要求按《湖南农业大学</w:t>
            </w:r>
            <w:r>
              <w:rPr>
                <w:color w:val="000000" w:themeColor="text1"/>
                <w:sz w:val="20"/>
                <w14:textFill>
                  <w14:solidFill>
                    <w14:schemeClr w14:val="tx1"/>
                  </w14:solidFill>
                </w14:textFill>
              </w:rPr>
              <w:t>全日制研究生中期考核实施办法》执行</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7"/>
              <w:rPr>
                <w:color w:val="000000" w:themeColor="text1"/>
                <w:sz w:val="27"/>
                <w14:textFill>
                  <w14:solidFill>
                    <w14:schemeClr w14:val="tx1"/>
                  </w14:solidFill>
                </w14:textFill>
              </w:rPr>
            </w:pPr>
          </w:p>
          <w:p>
            <w:pPr>
              <w:pStyle w:val="15"/>
              <w:ind w:left="12"/>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718" w:type="dxa"/>
            <w:gridSpan w:val="2"/>
            <w:tcBorders>
              <w:top w:val="single" w:color="000000" w:sz="4" w:space="0"/>
              <w:left w:val="single" w:color="000000" w:sz="4" w:space="0"/>
              <w:bottom w:val="single" w:color="000000" w:sz="4" w:space="0"/>
            </w:tcBorders>
            <w:noWrap w:val="0"/>
            <w:vAlign w:val="top"/>
          </w:tcPr>
          <w:p>
            <w:pPr>
              <w:pStyle w:val="15"/>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pStyle w:val="15"/>
              <w:spacing w:before="1"/>
              <w:rPr>
                <w:color w:val="000000" w:themeColor="text1"/>
                <w:sz w:val="27"/>
                <w14:textFill>
                  <w14:solidFill>
                    <w14:schemeClr w14:val="tx1"/>
                  </w14:solidFill>
                </w14:textFill>
              </w:rPr>
            </w:pPr>
          </w:p>
          <w:p>
            <w:pPr>
              <w:pStyle w:val="15"/>
              <w:ind w:left="31"/>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4 </w:t>
            </w:r>
            <w:r>
              <w:rPr>
                <w:color w:val="000000" w:themeColor="text1"/>
                <w:sz w:val="20"/>
                <w14:textFill>
                  <w14:solidFill>
                    <w14:schemeClr w14:val="tx1"/>
                  </w14:solidFill>
                </w14:textFill>
              </w:rPr>
              <w:t>学期末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1" w:hRule="atLeast"/>
        </w:trPr>
        <w:tc>
          <w:tcPr>
            <w:tcW w:w="2231" w:type="dxa"/>
            <w:gridSpan w:val="3"/>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textAlignment w:val="auto"/>
              <w:rPr>
                <w:rFonts w:hint="eastAsia" w:ascii="Times New Roman"/>
                <w:color w:val="000000" w:themeColor="text1"/>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textAlignment w:val="auto"/>
              <w:rPr>
                <w:rFonts w:hint="eastAsia" w:ascii="Times New Roman"/>
                <w:color w:val="000000" w:themeColor="text1"/>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rightChars="0"/>
              <w:textAlignment w:val="auto"/>
              <w:rPr>
                <w:rFonts w:ascii="Times New Roman" w:eastAsia="Times New Roman"/>
                <w:color w:val="000000" w:themeColor="text1"/>
                <w:sz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hint="eastAsia" w:ascii="Times New Roman"/>
                <w:color w:val="000000" w:themeColor="text1"/>
                <w:spacing w:val="24"/>
                <w:sz w:val="20"/>
                <w:lang w:val="en-US" w:eastAsia="zh-CN"/>
                <w14:textFill>
                  <w14:solidFill>
                    <w14:schemeClr w14:val="tx1"/>
                  </w14:solidFill>
                </w14:textFill>
              </w:rPr>
              <w:t>.</w:t>
            </w:r>
            <w:r>
              <w:rPr>
                <w:color w:val="000000" w:themeColor="text1"/>
                <w:spacing w:val="-6"/>
                <w:sz w:val="20"/>
                <w14:textFill>
                  <w14:solidFill>
                    <w14:schemeClr w14:val="tx1"/>
                  </w14:solidFill>
                </w14:textFill>
              </w:rPr>
              <w:t>学位论文</w:t>
            </w:r>
            <w:r>
              <w:rPr>
                <w:rFonts w:hint="eastAsia"/>
                <w:color w:val="000000" w:themeColor="text1"/>
                <w:spacing w:val="-6"/>
                <w:sz w:val="20"/>
                <w:lang w:eastAsia="zh-CN"/>
                <w14:textFill>
                  <w14:solidFill>
                    <w14:schemeClr w14:val="tx1"/>
                  </w14:solidFill>
                </w14:textFill>
              </w:rPr>
              <w:t>进展</w:t>
            </w:r>
            <w:r>
              <w:rPr>
                <w:color w:val="000000" w:themeColor="text1"/>
                <w:spacing w:val="-6"/>
                <w:sz w:val="20"/>
                <w14:textFill>
                  <w14:solidFill>
                    <w14:schemeClr w14:val="tx1"/>
                  </w14:solidFill>
                </w14:textFill>
              </w:rPr>
              <w:t>中期检查</w:t>
            </w:r>
          </w:p>
        </w:tc>
        <w:tc>
          <w:tcPr>
            <w:tcW w:w="42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88" w:leftChars="0" w:right="0" w:rightChars="0"/>
              <w:textAlignment w:val="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ind w:left="16" w:leftChars="0" w:right="0" w:rightChars="0"/>
              <w:jc w:val="center"/>
              <w:rPr>
                <w:rFonts w:ascii="Times New Roman"/>
                <w:color w:val="000000" w:themeColor="text1"/>
                <w:w w:val="99"/>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1718" w:type="dxa"/>
            <w:gridSpan w:val="2"/>
            <w:tcBorders>
              <w:top w:val="single" w:color="000000" w:sz="4" w:space="0"/>
              <w:left w:val="single" w:color="000000" w:sz="4" w:space="0"/>
              <w:bottom w:val="single" w:color="000000" w:sz="4" w:space="0"/>
            </w:tcBorders>
            <w:noWrap w:val="0"/>
            <w:vAlign w:val="center"/>
          </w:tcPr>
          <w:p>
            <w:pPr>
              <w:pStyle w:val="15"/>
              <w:ind w:left="22" w:leftChars="0" w:right="6" w:rightChars="0"/>
              <w:jc w:val="center"/>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第</w:t>
            </w:r>
            <w:r>
              <w:rPr>
                <w:rFonts w:hint="eastAsia"/>
                <w:color w:val="000000" w:themeColor="text1"/>
                <w:sz w:val="20"/>
                <w:lang w:val="en-US" w:eastAsia="zh-CN"/>
                <w14:textFill>
                  <w14:solidFill>
                    <w14:schemeClr w14:val="tx1"/>
                  </w14:solidFill>
                </w14:textFill>
              </w:rPr>
              <w:t xml:space="preserve"> 6 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231" w:type="dxa"/>
            <w:gridSpan w:val="3"/>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ind w:left="42" w:leftChars="20"/>
              <w:textAlignment w:val="auto"/>
              <w:rPr>
                <w:color w:val="000000" w:themeColor="text1"/>
                <w:sz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9</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其他要求</w:t>
            </w:r>
          </w:p>
        </w:tc>
        <w:tc>
          <w:tcPr>
            <w:tcW w:w="6848" w:type="dxa"/>
            <w:gridSpan w:val="12"/>
            <w:tcBorders>
              <w:top w:val="single" w:color="000000" w:sz="4" w:space="0"/>
              <w:left w:val="single" w:color="000000" w:sz="4" w:space="0"/>
              <w:bottom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000000" w:themeColor="text1"/>
          <w:spacing w:val="0"/>
          <w:w w:val="100"/>
          <w:sz w:val="24"/>
          <w:szCs w:val="24"/>
          <w:lang w:eastAsia="zh-CN"/>
          <w14:textFill>
            <w14:solidFill>
              <w14:schemeClr w14:val="tx1"/>
            </w14:solidFill>
          </w14:textFill>
        </w:rPr>
      </w:pPr>
    </w:p>
    <w:p>
      <w:pPr>
        <w:pStyle w:val="7"/>
        <w:ind w:left="0"/>
        <w:rPr>
          <w:rFonts w:ascii="黑体"/>
          <w:color w:val="000000" w:themeColor="text1"/>
          <w:sz w:val="20"/>
          <w14:textFill>
            <w14:solidFill>
              <w14:schemeClr w14:val="tx1"/>
            </w14:solidFill>
          </w14:textFill>
        </w:rPr>
      </w:pPr>
    </w:p>
    <w:tbl>
      <w:tblPr>
        <w:tblStyle w:val="11"/>
        <w:tblW w:w="9152" w:type="dxa"/>
        <w:tblInd w:w="-3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5"/>
        <w:gridCol w:w="2962"/>
        <w:gridCol w:w="2431"/>
        <w:gridCol w:w="1760"/>
        <w:gridCol w:w="1"/>
        <w:gridCol w:w="1161"/>
        <w:gridCol w:w="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9152" w:type="dxa"/>
            <w:gridSpan w:val="7"/>
            <w:tcBorders>
              <w:top w:val="single" w:color="000000" w:sz="4" w:space="0"/>
              <w:bottom w:val="single" w:color="000000" w:sz="4" w:space="0"/>
            </w:tcBorders>
            <w:noWrap w:val="0"/>
            <w:vAlign w:val="top"/>
          </w:tcPr>
          <w:p>
            <w:pPr>
              <w:pStyle w:val="15"/>
              <w:spacing w:before="97"/>
              <w:ind w:left="3548" w:right="3535"/>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本学科推荐书目、文献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31"/>
              <w:ind w:right="-20" w:rightChars="0"/>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序号</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1"/>
              <w:ind w:left="1317"/>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著作或期刊名称</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1"/>
              <w:ind w:left="421" w:right="410"/>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作者</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131"/>
              <w:ind w:left="375"/>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考核办法</w:t>
            </w:r>
          </w:p>
        </w:tc>
        <w:tc>
          <w:tcPr>
            <w:tcW w:w="1163" w:type="dxa"/>
            <w:gridSpan w:val="2"/>
            <w:tcBorders>
              <w:top w:val="single" w:color="000000" w:sz="4" w:space="0"/>
              <w:left w:val="single" w:color="000000" w:sz="4" w:space="0"/>
              <w:bottom w:val="single" w:color="000000" w:sz="4" w:space="0"/>
            </w:tcBorders>
            <w:noWrap w:val="0"/>
            <w:vAlign w:val="top"/>
          </w:tcPr>
          <w:p>
            <w:pPr>
              <w:pStyle w:val="15"/>
              <w:spacing w:before="1"/>
              <w:ind w:left="17"/>
              <w:jc w:val="center"/>
              <w:rPr>
                <w:b/>
                <w:bCs/>
                <w:color w:val="000000" w:themeColor="text1"/>
                <w:sz w:val="20"/>
                <w14:textFill>
                  <w14:solidFill>
                    <w14:schemeClr w14:val="tx1"/>
                  </w14:solidFill>
                </w14:textFill>
              </w:rPr>
            </w:pPr>
            <w:r>
              <w:rPr>
                <w:b/>
                <w:bCs/>
                <w:color w:val="000000" w:themeColor="text1"/>
                <w:spacing w:val="-47"/>
                <w:sz w:val="20"/>
                <w14:textFill>
                  <w14:solidFill>
                    <w14:schemeClr w14:val="tx1"/>
                  </w14:solidFill>
                </w14:textFill>
              </w:rPr>
              <w:t>备注</w:t>
            </w:r>
            <w:r>
              <w:rPr>
                <w:b/>
                <w:bCs/>
                <w:color w:val="000000" w:themeColor="text1"/>
                <w:sz w:val="20"/>
                <w14:textFill>
                  <w14:solidFill>
                    <w14:schemeClr w14:val="tx1"/>
                  </w14:solidFill>
                </w14:textFill>
              </w:rPr>
              <w:t>（必读或</w:t>
            </w:r>
          </w:p>
          <w:p>
            <w:pPr>
              <w:pStyle w:val="15"/>
              <w:spacing w:before="3" w:line="237" w:lineRule="exact"/>
              <w:ind w:left="15"/>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8" w:hRule="atLeast"/>
        </w:trPr>
        <w:tc>
          <w:tcPr>
            <w:tcW w:w="835" w:type="dxa"/>
            <w:tcBorders>
              <w:top w:val="single" w:color="000000" w:sz="4" w:space="0"/>
              <w:bottom w:val="single" w:color="000000" w:sz="4" w:space="0"/>
              <w:right w:val="single" w:color="000000" w:sz="4" w:space="0"/>
            </w:tcBorders>
            <w:noWrap w:val="0"/>
            <w:vAlign w:val="center"/>
          </w:tcPr>
          <w:p>
            <w:pPr>
              <w:pStyle w:val="15"/>
              <w:jc w:val="center"/>
              <w:rPr>
                <w:color w:val="000000" w:themeColor="text1"/>
                <w:w w:val="100"/>
                <w:sz w:val="22"/>
                <w14:textFill>
                  <w14:solidFill>
                    <w14:schemeClr w14:val="tx1"/>
                  </w14:solidFill>
                </w14:textFill>
              </w:rPr>
            </w:pPr>
          </w:p>
          <w:p>
            <w:pPr>
              <w:pStyle w:val="15"/>
              <w:spacing w:before="3"/>
              <w:jc w:val="center"/>
              <w:rPr>
                <w:color w:val="000000" w:themeColor="text1"/>
                <w:w w:val="100"/>
                <w:sz w:val="19"/>
                <w14:textFill>
                  <w14:solidFill>
                    <w14:schemeClr w14:val="tx1"/>
                  </w14:solidFill>
                </w14:textFill>
              </w:rPr>
            </w:pPr>
          </w:p>
          <w:p>
            <w:pPr>
              <w:pStyle w:val="15"/>
              <w:ind w:left="12"/>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7"/>
              <w:ind w:left="42" w:leftChars="20"/>
              <w:jc w:val="both"/>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现代作物栽培学</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42" w:leftChars="20"/>
              <w:jc w:val="both"/>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4" w:lineRule="auto"/>
              <w:ind w:left="42" w:leftChars="20" w:right="17"/>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官春云主编，高等教育出版社</w:t>
            </w:r>
            <w:r>
              <w:rPr>
                <w:rFonts w:ascii="Times New Roman" w:eastAsia="Times New Roman"/>
                <w:color w:val="000000" w:themeColor="text1"/>
                <w:sz w:val="20"/>
                <w14:textFill>
                  <w14:solidFill>
                    <w14:schemeClr w14:val="tx1"/>
                  </w14:solidFill>
                </w14:textFill>
              </w:rPr>
              <w:t>, 2011</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1" w:line="244" w:lineRule="auto"/>
              <w:ind w:left="75" w:right="61"/>
              <w:jc w:val="both"/>
              <w:rPr>
                <w:color w:val="000000" w:themeColor="text1"/>
                <w:sz w:val="20"/>
                <w14:textFill>
                  <w14:solidFill>
                    <w14:schemeClr w14:val="tx1"/>
                  </w14:solidFill>
                </w14:textFill>
              </w:rPr>
            </w:pPr>
            <w:r>
              <w:rPr>
                <w:color w:val="000000" w:themeColor="text1"/>
                <w:spacing w:val="-3"/>
                <w:sz w:val="20"/>
                <w14:textFill>
                  <w14:solidFill>
                    <w14:schemeClr w14:val="tx1"/>
                  </w14:solidFill>
                </w14:textFill>
              </w:rPr>
              <w:t>结</w:t>
            </w:r>
            <w:r>
              <w:rPr>
                <w:color w:val="000000" w:themeColor="text1"/>
                <w:spacing w:val="-6"/>
                <w:sz w:val="20"/>
                <w14:textFill>
                  <w14:solidFill>
                    <w14:schemeClr w14:val="tx1"/>
                  </w14:solidFill>
                </w14:textFill>
              </w:rPr>
              <w:t>合课程考核、学科综合水平考试、开题报告、综述报告等环节进行，下同</w:t>
            </w:r>
          </w:p>
        </w:tc>
        <w:tc>
          <w:tcPr>
            <w:tcW w:w="1163" w:type="dxa"/>
            <w:gridSpan w:val="2"/>
            <w:tcBorders>
              <w:top w:val="single" w:color="000000" w:sz="4" w:space="0"/>
              <w:left w:val="single" w:color="000000" w:sz="4" w:space="0"/>
              <w:bottom w:val="single" w:color="000000" w:sz="4" w:space="0"/>
            </w:tcBorders>
            <w:noWrap w:val="0"/>
            <w:vAlign w:val="top"/>
          </w:tcPr>
          <w:p>
            <w:pPr>
              <w:pStyle w:val="15"/>
              <w:rPr>
                <w:color w:val="000000" w:themeColor="text1"/>
                <w:sz w:val="20"/>
                <w14:textFill>
                  <w14:solidFill>
                    <w14:schemeClr w14:val="tx1"/>
                  </w14:solidFill>
                </w14:textFill>
              </w:rPr>
            </w:pPr>
          </w:p>
          <w:p>
            <w:pPr>
              <w:pStyle w:val="15"/>
              <w:spacing w:before="7"/>
              <w:rPr>
                <w:color w:val="000000" w:themeColor="text1"/>
                <w:sz w:val="20"/>
                <w14:textFill>
                  <w14:solidFill>
                    <w14:schemeClr w14:val="tx1"/>
                  </w14:solidFill>
                </w14:textFill>
              </w:rPr>
            </w:pPr>
          </w:p>
          <w:p>
            <w:pPr>
              <w:pStyle w:val="15"/>
              <w:ind w:left="17"/>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835" w:type="dxa"/>
            <w:tcBorders>
              <w:top w:val="single" w:color="000000" w:sz="4" w:space="0"/>
              <w:right w:val="single" w:color="000000" w:sz="4" w:space="0"/>
            </w:tcBorders>
            <w:noWrap w:val="0"/>
            <w:vAlign w:val="center"/>
          </w:tcPr>
          <w:p>
            <w:pPr>
              <w:pStyle w:val="15"/>
              <w:spacing w:before="10"/>
              <w:jc w:val="center"/>
              <w:rPr>
                <w:color w:val="000000" w:themeColor="text1"/>
                <w:w w:val="100"/>
                <w:sz w:val="20"/>
                <w14:textFill>
                  <w14:solidFill>
                    <w14:schemeClr w14:val="tx1"/>
                  </w14:solidFill>
                </w14:textFill>
              </w:rPr>
            </w:pPr>
          </w:p>
          <w:p>
            <w:pPr>
              <w:pStyle w:val="15"/>
              <w:ind w:left="12"/>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w:t>
            </w:r>
          </w:p>
        </w:tc>
        <w:tc>
          <w:tcPr>
            <w:tcW w:w="2962"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42" w:leftChars="20"/>
              <w:jc w:val="both"/>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现代植物育种学</w:t>
            </w:r>
          </w:p>
        </w:tc>
        <w:tc>
          <w:tcPr>
            <w:tcW w:w="2431"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2" w:lineRule="auto"/>
              <w:ind w:left="42" w:leftChars="20" w:right="17"/>
              <w:jc w:val="both"/>
              <w:textAlignment w:val="auto"/>
              <w:rPr>
                <w:color w:val="000000" w:themeColor="text1"/>
                <w:sz w:val="20"/>
                <w14:textFill>
                  <w14:solidFill>
                    <w14:schemeClr w14:val="tx1"/>
                  </w14:solidFill>
                </w14:textFill>
              </w:rPr>
            </w:pPr>
            <w:r>
              <w:rPr>
                <w:color w:val="000000" w:themeColor="text1"/>
                <w:spacing w:val="1"/>
                <w:sz w:val="20"/>
                <w14:textFill>
                  <w14:solidFill>
                    <w14:schemeClr w14:val="tx1"/>
                  </w14:solidFill>
                </w14:textFill>
              </w:rPr>
              <w:t>刘忠松、罗赫</w:t>
            </w:r>
            <w:r>
              <w:rPr>
                <w:color w:val="000000" w:themeColor="text1"/>
                <w:spacing w:val="1"/>
                <w:w w:val="95"/>
                <w:sz w:val="20"/>
                <w14:textFill>
                  <w14:solidFill>
                    <w14:schemeClr w14:val="tx1"/>
                  </w14:solidFill>
                </w14:textFill>
              </w:rPr>
              <w:t>荣主编，科学</w:t>
            </w:r>
          </w:p>
          <w:p>
            <w:pPr>
              <w:pStyle w:val="15"/>
              <w:keepNext w:val="0"/>
              <w:keepLines w:val="0"/>
              <w:pageBreakBefore w:val="0"/>
              <w:widowControl w:val="0"/>
              <w:kinsoku/>
              <w:wordWrap/>
              <w:overflowPunct/>
              <w:topLinePunct w:val="0"/>
              <w:autoSpaceDE/>
              <w:autoSpaceDN/>
              <w:bidi w:val="0"/>
              <w:adjustRightInd/>
              <w:snapToGrid/>
              <w:spacing w:before="1" w:line="237" w:lineRule="exact"/>
              <w:ind w:left="42" w:leftChars="20"/>
              <w:jc w:val="both"/>
              <w:textAlignment w:val="auto"/>
              <w:rPr>
                <w:rFonts w:ascii="Times New Roman" w:eastAsia="Times New Roman"/>
                <w:color w:val="000000" w:themeColor="text1"/>
                <w:sz w:val="20"/>
                <w14:textFill>
                  <w14:solidFill>
                    <w14:schemeClr w14:val="tx1"/>
                  </w14:solidFill>
                </w14:textFill>
              </w:rPr>
            </w:pPr>
            <w:r>
              <w:rPr>
                <w:color w:val="000000" w:themeColor="text1"/>
                <w:w w:val="95"/>
                <w:sz w:val="20"/>
                <w14:textFill>
                  <w14:solidFill>
                    <w14:schemeClr w14:val="tx1"/>
                  </w14:solidFill>
                </w14:textFill>
              </w:rPr>
              <w:t>出版社，</w:t>
            </w:r>
            <w:r>
              <w:rPr>
                <w:rFonts w:ascii="Times New Roman" w:eastAsia="Times New Roman"/>
                <w:color w:val="000000" w:themeColor="text1"/>
                <w:w w:val="95"/>
                <w:sz w:val="20"/>
                <w14:textFill>
                  <w14:solidFill>
                    <w14:schemeClr w14:val="tx1"/>
                  </w14:solidFill>
                </w14:textFill>
              </w:rPr>
              <w:t>2010</w:t>
            </w:r>
          </w:p>
        </w:tc>
        <w:tc>
          <w:tcPr>
            <w:tcW w:w="1761" w:type="dxa"/>
            <w:gridSpan w:val="2"/>
            <w:tcBorders>
              <w:top w:val="single" w:color="000000" w:sz="4" w:space="0"/>
              <w:left w:val="single" w:color="000000" w:sz="4" w:space="0"/>
              <w:right w:val="single" w:color="000000" w:sz="4" w:space="0"/>
            </w:tcBorders>
            <w:noWrap w:val="0"/>
            <w:vAlign w:val="top"/>
          </w:tcPr>
          <w:p>
            <w:pPr>
              <w:pStyle w:val="15"/>
              <w:spacing w:before="4"/>
              <w:rPr>
                <w:color w:val="000000" w:themeColor="text1"/>
                <w:sz w:val="20"/>
                <w14:textFill>
                  <w14:solidFill>
                    <w14:schemeClr w14:val="tx1"/>
                  </w14:solidFill>
                </w14:textFill>
              </w:rPr>
            </w:pPr>
          </w:p>
          <w:p>
            <w:pPr>
              <w:pStyle w:val="15"/>
              <w:ind w:left="554" w:right="541"/>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3" w:type="dxa"/>
            <w:gridSpan w:val="2"/>
            <w:tcBorders>
              <w:top w:val="single" w:color="000000" w:sz="4" w:space="0"/>
              <w:left w:val="single" w:color="000000" w:sz="4" w:space="0"/>
            </w:tcBorders>
            <w:noWrap w:val="0"/>
            <w:vAlign w:val="top"/>
          </w:tcPr>
          <w:p>
            <w:pPr>
              <w:pStyle w:val="15"/>
              <w:spacing w:before="4"/>
              <w:rPr>
                <w:color w:val="000000" w:themeColor="text1"/>
                <w:sz w:val="20"/>
                <w14:textFill>
                  <w14:solidFill>
                    <w14:schemeClr w14:val="tx1"/>
                  </w14:solidFill>
                </w14:textFill>
              </w:rPr>
            </w:pPr>
          </w:p>
          <w:p>
            <w:pPr>
              <w:pStyle w:val="15"/>
              <w:ind w:left="17"/>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779" w:hRule="atLeast"/>
        </w:trPr>
        <w:tc>
          <w:tcPr>
            <w:tcW w:w="835" w:type="dxa"/>
            <w:tcBorders>
              <w:bottom w:val="single" w:color="000000" w:sz="4" w:space="0"/>
              <w:right w:val="single" w:color="000000" w:sz="4" w:space="0"/>
            </w:tcBorders>
            <w:noWrap w:val="0"/>
            <w:vAlign w:val="center"/>
          </w:tcPr>
          <w:p>
            <w:pPr>
              <w:pStyle w:val="15"/>
              <w:spacing w:before="12"/>
              <w:jc w:val="center"/>
              <w:rPr>
                <w:color w:val="000000" w:themeColor="text1"/>
                <w:w w:val="100"/>
                <w:sz w:val="20"/>
                <w14:textFill>
                  <w14:solidFill>
                    <w14:schemeClr w14:val="tx1"/>
                  </w14:solidFill>
                </w14:textFill>
              </w:rPr>
            </w:pPr>
          </w:p>
          <w:p>
            <w:pPr>
              <w:pStyle w:val="15"/>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3</w:t>
            </w:r>
          </w:p>
        </w:tc>
        <w:tc>
          <w:tcPr>
            <w:tcW w:w="2962"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6"/>
              <w:ind w:left="42" w:leftChars="20"/>
              <w:jc w:val="both"/>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植物生理与分子生物学</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第三版</w:t>
            </w:r>
            <w:r>
              <w:rPr>
                <w:rFonts w:ascii="Times New Roman" w:eastAsia="Times New Roman"/>
                <w:color w:val="000000" w:themeColor="text1"/>
                <w:sz w:val="20"/>
                <w14:textFill>
                  <w14:solidFill>
                    <w14:schemeClr w14:val="tx1"/>
                  </w14:solidFill>
                </w14:textFill>
              </w:rPr>
              <w:t>)</w:t>
            </w:r>
          </w:p>
        </w:tc>
        <w:tc>
          <w:tcPr>
            <w:tcW w:w="2431"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atLeast"/>
              <w:ind w:left="42" w:leftChars="20" w:right="-29"/>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陈晓亚</w:t>
            </w:r>
            <w:r>
              <w:rPr>
                <w:rFonts w:ascii="Times New Roman" w:eastAsia="Times New Roman"/>
                <w:color w:val="000000" w:themeColor="text1"/>
                <w:sz w:val="20"/>
                <w14:textFill>
                  <w14:solidFill>
                    <w14:schemeClr w14:val="tx1"/>
                  </w14:solidFill>
                </w14:textFill>
              </w:rPr>
              <w:t xml:space="preserve">, </w:t>
            </w:r>
            <w:r>
              <w:rPr>
                <w:color w:val="000000" w:themeColor="text1"/>
                <w:sz w:val="20"/>
                <w14:textFill>
                  <w14:solidFill>
                    <w14:schemeClr w14:val="tx1"/>
                  </w14:solidFill>
                </w14:textFill>
              </w:rPr>
              <w:t>汤章城，高等教育出版社，</w:t>
            </w:r>
            <w:r>
              <w:rPr>
                <w:rFonts w:ascii="Times New Roman" w:eastAsia="Times New Roman"/>
                <w:color w:val="000000" w:themeColor="text1"/>
                <w:sz w:val="20"/>
                <w14:textFill>
                  <w14:solidFill>
                    <w14:schemeClr w14:val="tx1"/>
                  </w14:solidFill>
                </w14:textFill>
              </w:rPr>
              <w:t>2007</w:t>
            </w:r>
          </w:p>
        </w:tc>
        <w:tc>
          <w:tcPr>
            <w:tcW w:w="1760" w:type="dxa"/>
            <w:tcBorders>
              <w:left w:val="single" w:color="000000" w:sz="4" w:space="0"/>
              <w:bottom w:val="single" w:color="000000" w:sz="4" w:space="0"/>
              <w:right w:val="single" w:color="000000" w:sz="4" w:space="0"/>
            </w:tcBorders>
            <w:noWrap w:val="0"/>
            <w:vAlign w:val="top"/>
          </w:tcPr>
          <w:p>
            <w:pPr>
              <w:pStyle w:val="15"/>
              <w:spacing w:before="6"/>
              <w:rPr>
                <w:color w:val="000000" w:themeColor="text1"/>
                <w:sz w:val="20"/>
                <w14:textFill>
                  <w14:solidFill>
                    <w14:schemeClr w14:val="tx1"/>
                  </w14:solidFill>
                </w14:textFill>
              </w:rPr>
            </w:pPr>
          </w:p>
          <w:p>
            <w:pPr>
              <w:pStyle w:val="15"/>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left w:val="single" w:color="000000" w:sz="4" w:space="0"/>
              <w:bottom w:val="single" w:color="000000" w:sz="4" w:space="0"/>
            </w:tcBorders>
            <w:noWrap w:val="0"/>
            <w:vAlign w:val="top"/>
          </w:tcPr>
          <w:p>
            <w:pPr>
              <w:pStyle w:val="15"/>
              <w:spacing w:before="6"/>
              <w:rPr>
                <w:color w:val="000000" w:themeColor="text1"/>
                <w:sz w:val="20"/>
                <w14:textFill>
                  <w14:solidFill>
                    <w14:schemeClr w14:val="tx1"/>
                  </w14:solidFill>
                </w14:textFill>
              </w:rPr>
            </w:pPr>
          </w:p>
          <w:p>
            <w:pPr>
              <w:pStyle w:val="15"/>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516"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3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4</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30"/>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植物发育分子生物学</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rFonts w:ascii="Times New Roman" w:eastAsia="Times New Roman"/>
                <w:color w:val="000000" w:themeColor="text1"/>
                <w:sz w:val="20"/>
                <w14:textFill>
                  <w14:solidFill>
                    <w14:schemeClr w14:val="tx1"/>
                  </w14:solidFill>
                </w14:textFill>
              </w:rPr>
            </w:pPr>
            <w:r>
              <w:rPr>
                <w:color w:val="000000" w:themeColor="text1"/>
                <w:spacing w:val="3"/>
                <w:w w:val="95"/>
                <w:sz w:val="20"/>
                <w14:textFill>
                  <w14:solidFill>
                    <w14:schemeClr w14:val="tx1"/>
                  </w14:solidFill>
                </w14:textFill>
              </w:rPr>
              <w:t>严海燕，科学</w:t>
            </w:r>
            <w:r>
              <w:rPr>
                <w:color w:val="000000" w:themeColor="text1"/>
                <w:w w:val="95"/>
                <w:sz w:val="20"/>
                <w14:textFill>
                  <w14:solidFill>
                    <w14:schemeClr w14:val="tx1"/>
                  </w14:solidFill>
                </w14:textFill>
              </w:rPr>
              <w:t>出版社，</w:t>
            </w:r>
            <w:r>
              <w:rPr>
                <w:rFonts w:ascii="Times New Roman" w:eastAsia="Times New Roman"/>
                <w:color w:val="000000" w:themeColor="text1"/>
                <w:w w:val="95"/>
                <w:sz w:val="20"/>
                <w14:textFill>
                  <w14:solidFill>
                    <w14:schemeClr w14:val="tx1"/>
                  </w14:solidFill>
                </w14:textFill>
              </w:rPr>
              <w:t>2012</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3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3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779" w:hRule="atLeast"/>
        </w:trPr>
        <w:tc>
          <w:tcPr>
            <w:tcW w:w="835" w:type="dxa"/>
            <w:tcBorders>
              <w:top w:val="single" w:color="000000" w:sz="4" w:space="0"/>
              <w:bottom w:val="single" w:color="000000" w:sz="4" w:space="0"/>
              <w:right w:val="single" w:color="000000" w:sz="4" w:space="0"/>
            </w:tcBorders>
            <w:noWrap w:val="0"/>
            <w:vAlign w:val="center"/>
          </w:tcPr>
          <w:p>
            <w:pPr>
              <w:pStyle w:val="15"/>
              <w:jc w:val="center"/>
              <w:rPr>
                <w:color w:val="000000" w:themeColor="text1"/>
                <w:w w:val="100"/>
                <w:sz w:val="21"/>
                <w14:textFill>
                  <w14:solidFill>
                    <w14:schemeClr w14:val="tx1"/>
                  </w14:solidFill>
                </w14:textFill>
              </w:rPr>
            </w:pPr>
          </w:p>
          <w:p>
            <w:pPr>
              <w:pStyle w:val="15"/>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5</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42" w:leftChars="20"/>
              <w:jc w:val="both"/>
              <w:textAlignment w:val="auto"/>
              <w:rPr>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现代分子生物学（第 </w:t>
            </w:r>
            <w:r>
              <w:rPr>
                <w:rFonts w:ascii="Times New Roman" w:eastAsia="Times New Roman"/>
                <w:color w:val="000000" w:themeColor="text1"/>
                <w:sz w:val="20"/>
                <w14:textFill>
                  <w14:solidFill>
                    <w14:schemeClr w14:val="tx1"/>
                  </w14:solidFill>
                </w14:textFill>
              </w:rPr>
              <w:t xml:space="preserve">4 </w:t>
            </w:r>
            <w:r>
              <w:rPr>
                <w:color w:val="000000" w:themeColor="text1"/>
                <w:sz w:val="20"/>
                <w14:textFill>
                  <w14:solidFill>
                    <w14:schemeClr w14:val="tx1"/>
                  </w14:solidFill>
                </w14:textFill>
              </w:rPr>
              <w:t>版）</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 w:line="242" w:lineRule="auto"/>
              <w:ind w:left="42" w:leftChars="20" w:right="-44"/>
              <w:jc w:val="both"/>
              <w:textAlignment w:val="auto"/>
              <w:rPr>
                <w:rFonts w:ascii="Times New Roman" w:eastAsia="Times New Roman"/>
                <w:color w:val="000000" w:themeColor="text1"/>
                <w:sz w:val="20"/>
                <w14:textFill>
                  <w14:solidFill>
                    <w14:schemeClr w14:val="tx1"/>
                  </w14:solidFill>
                </w14:textFill>
              </w:rPr>
            </w:pPr>
            <w:r>
              <w:rPr>
                <w:color w:val="000000" w:themeColor="text1"/>
                <w:spacing w:val="3"/>
                <w:sz w:val="20"/>
                <w14:textFill>
                  <w14:solidFill>
                    <w14:schemeClr w14:val="tx1"/>
                  </w14:solidFill>
                </w14:textFill>
              </w:rPr>
              <w:t>朱玉贤等，高</w:t>
            </w:r>
            <w:r>
              <w:rPr>
                <w:color w:val="000000" w:themeColor="text1"/>
                <w:spacing w:val="45"/>
                <w:sz w:val="20"/>
                <w14:textFill>
                  <w14:solidFill>
                    <w14:schemeClr w14:val="tx1"/>
                  </w14:solidFill>
                </w14:textFill>
              </w:rPr>
              <w:t>等教育出版</w:t>
            </w:r>
            <w:r>
              <w:rPr>
                <w:color w:val="000000" w:themeColor="text1"/>
                <w:spacing w:val="-43"/>
                <w:sz w:val="20"/>
                <w14:textFill>
                  <w14:solidFill>
                    <w14:schemeClr w14:val="tx1"/>
                  </w14:solidFill>
                </w14:textFill>
              </w:rPr>
              <w:t xml:space="preserve"> </w:t>
            </w:r>
            <w:r>
              <w:rPr>
                <w:color w:val="000000" w:themeColor="text1"/>
                <w:sz w:val="20"/>
                <w14:textFill>
                  <w14:solidFill>
                    <w14:schemeClr w14:val="tx1"/>
                  </w14:solidFill>
                </w14:textFill>
              </w:rPr>
              <w:t>社，</w:t>
            </w:r>
            <w:r>
              <w:rPr>
                <w:rFonts w:ascii="Times New Roman" w:eastAsia="Times New Roman"/>
                <w:color w:val="000000" w:themeColor="text1"/>
                <w:sz w:val="20"/>
                <w14:textFill>
                  <w14:solidFill>
                    <w14:schemeClr w14:val="tx1"/>
                  </w14:solidFill>
                </w14:textFill>
              </w:rPr>
              <w:t>2013</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4"/>
              <w:rPr>
                <w:color w:val="000000" w:themeColor="text1"/>
                <w:sz w:val="20"/>
                <w14:textFill>
                  <w14:solidFill>
                    <w14:schemeClr w14:val="tx1"/>
                  </w14:solidFill>
                </w14:textFill>
              </w:rPr>
            </w:pPr>
          </w:p>
          <w:p>
            <w:pPr>
              <w:pStyle w:val="15"/>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4"/>
              <w:rPr>
                <w:color w:val="000000" w:themeColor="text1"/>
                <w:sz w:val="20"/>
                <w14:textFill>
                  <w14:solidFill>
                    <w14:schemeClr w14:val="tx1"/>
                  </w14:solidFill>
                </w14:textFill>
              </w:rPr>
            </w:pPr>
          </w:p>
          <w:p>
            <w:pPr>
              <w:pStyle w:val="15"/>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688"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5"/>
              <w:jc w:val="center"/>
              <w:rPr>
                <w:color w:val="000000" w:themeColor="text1"/>
                <w:w w:val="100"/>
                <w:sz w:val="17"/>
                <w14:textFill>
                  <w14:solidFill>
                    <w14:schemeClr w14:val="tx1"/>
                  </w14:solidFill>
                </w14:textFill>
              </w:rPr>
            </w:pPr>
          </w:p>
          <w:p>
            <w:pPr>
              <w:pStyle w:val="15"/>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6</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5"/>
              <w:ind w:left="42" w:leftChars="20"/>
              <w:jc w:val="both"/>
              <w:textAlignment w:val="auto"/>
              <w:rPr>
                <w:color w:val="000000" w:themeColor="text1"/>
                <w:sz w:val="17"/>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Physiological Ecology</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23" w:lineRule="exact"/>
              <w:ind w:left="42" w:leftChars="20"/>
              <w:jc w:val="left"/>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Hans</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Lambers,York, PA,1998</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
              <w:rPr>
                <w:color w:val="000000" w:themeColor="text1"/>
                <w:sz w:val="16"/>
                <w14:textFill>
                  <w14:solidFill>
                    <w14:schemeClr w14:val="tx1"/>
                  </w14:solidFill>
                </w14:textFill>
              </w:rPr>
            </w:pPr>
          </w:p>
          <w:p>
            <w:pPr>
              <w:pStyle w:val="15"/>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
              <w:rPr>
                <w:color w:val="000000" w:themeColor="text1"/>
                <w:sz w:val="16"/>
                <w14:textFill>
                  <w14:solidFill>
                    <w14:schemeClr w14:val="tx1"/>
                  </w14:solidFill>
                </w14:textFill>
              </w:rPr>
            </w:pPr>
          </w:p>
          <w:p>
            <w:pPr>
              <w:pStyle w:val="15"/>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61"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9"/>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7</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9"/>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Handbook of plant breeding</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tabs>
                <w:tab w:val="left" w:pos="1128"/>
              </w:tabs>
              <w:kinsoku/>
              <w:wordWrap/>
              <w:overflowPunct/>
              <w:topLinePunct w:val="0"/>
              <w:autoSpaceDE/>
              <w:autoSpaceDN/>
              <w:bidi w:val="0"/>
              <w:adjustRightInd/>
              <w:snapToGrid/>
              <w:spacing w:line="223" w:lineRule="exact"/>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Prohens</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J,</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Springer,2009</w:t>
            </w: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3"/>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3"/>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8</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Science</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9</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10</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Cell</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11</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Genetics</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12</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Biotechnology</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13</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Cell Biology</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14</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Communication</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15</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PNAS</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16</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Cell</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17</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Cell Research</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18</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Developmental Cell</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19</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Physiology</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20</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Journal</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21</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Plos Genetics</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center"/>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22</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06"/>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New Phytologist</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23</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42" w:leftChars="20"/>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Journal of Experimental Botany</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24</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11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Science</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jc w:val="center"/>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25</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11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Field Crop Research</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jc w:val="center"/>
              <w:rPr>
                <w:rFonts w:hint="default" w:ascii="Times New Roman" w:eastAsia="宋体"/>
                <w:color w:val="000000" w:themeColor="text1"/>
                <w:w w:val="100"/>
                <w:sz w:val="20"/>
                <w:lang w:val="en-US" w:eastAsia="zh-CN"/>
                <w14:textFill>
                  <w14:solidFill>
                    <w14:schemeClr w14:val="tx1"/>
                  </w14:solidFill>
                </w14:textFill>
              </w:rPr>
            </w:pPr>
            <w:r>
              <w:rPr>
                <w:rFonts w:hint="eastAsia" w:ascii="Times New Roman"/>
                <w:color w:val="000000" w:themeColor="text1"/>
                <w:w w:val="100"/>
                <w:sz w:val="20"/>
                <w:lang w:val="en-US" w:eastAsia="zh-CN"/>
                <w14:textFill>
                  <w14:solidFill>
                    <w14:schemeClr w14:val="tx1"/>
                  </w14:solidFill>
                </w14:textFill>
              </w:rPr>
              <w:t>26</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11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Crop Science</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6"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jc w:val="center"/>
              <w:rPr>
                <w:rFonts w:hint="eastAsia" w:ascii="Times New Roman" w:eastAsia="宋体"/>
                <w:color w:val="000000" w:themeColor="text1"/>
                <w:w w:val="100"/>
                <w:sz w:val="20"/>
                <w:lang w:eastAsia="zh-CN"/>
                <w14:textFill>
                  <w14:solidFill>
                    <w14:schemeClr w14:val="tx1"/>
                  </w14:solidFill>
                </w14:textFill>
              </w:rPr>
            </w:pPr>
            <w:r>
              <w:rPr>
                <w:rFonts w:ascii="Times New Roman"/>
                <w:color w:val="000000" w:themeColor="text1"/>
                <w:w w:val="100"/>
                <w:sz w:val="20"/>
                <w14:textFill>
                  <w14:solidFill>
                    <w14:schemeClr w14:val="tx1"/>
                  </w14:solidFill>
                </w14:textFill>
              </w:rPr>
              <w:t>2</w:t>
            </w:r>
            <w:r>
              <w:rPr>
                <w:rFonts w:hint="eastAsia" w:ascii="Times New Roman"/>
                <w:color w:val="000000" w:themeColor="text1"/>
                <w:w w:val="100"/>
                <w:sz w:val="20"/>
                <w:lang w:val="en-US" w:eastAsia="zh-CN"/>
                <w14:textFill>
                  <w14:solidFill>
                    <w14:schemeClr w14:val="tx1"/>
                  </w14:solidFill>
                </w14:textFill>
              </w:rPr>
              <w:t>7</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11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Theoretical Applied Genetics</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jc w:val="center"/>
              <w:rPr>
                <w:rFonts w:hint="eastAsia" w:ascii="Times New Roman" w:eastAsia="宋体"/>
                <w:color w:val="000000" w:themeColor="text1"/>
                <w:w w:val="100"/>
                <w:sz w:val="20"/>
                <w:lang w:eastAsia="zh-CN"/>
                <w14:textFill>
                  <w14:solidFill>
                    <w14:schemeClr w14:val="tx1"/>
                  </w14:solidFill>
                </w14:textFill>
              </w:rPr>
            </w:pPr>
            <w:r>
              <w:rPr>
                <w:rFonts w:ascii="Times New Roman"/>
                <w:color w:val="000000" w:themeColor="text1"/>
                <w:w w:val="100"/>
                <w:sz w:val="20"/>
                <w14:textFill>
                  <w14:solidFill>
                    <w14:schemeClr w14:val="tx1"/>
                  </w14:solidFill>
                </w14:textFill>
              </w:rPr>
              <w:t>2</w:t>
            </w:r>
            <w:r>
              <w:rPr>
                <w:rFonts w:hint="eastAsia" w:ascii="Times New Roman"/>
                <w:color w:val="000000" w:themeColor="text1"/>
                <w:w w:val="100"/>
                <w:sz w:val="20"/>
                <w:lang w:val="en-US" w:eastAsia="zh-CN"/>
                <w14:textFill>
                  <w14:solidFill>
                    <w14:schemeClr w14:val="tx1"/>
                  </w14:solidFill>
                </w14:textFill>
              </w:rPr>
              <w:t>8</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11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Agronomy Journal</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7"/>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7"/>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right w:val="single" w:color="000000" w:sz="4" w:space="0"/>
            </w:tcBorders>
            <w:noWrap w:val="0"/>
            <w:vAlign w:val="top"/>
          </w:tcPr>
          <w:p>
            <w:pPr>
              <w:pStyle w:val="15"/>
              <w:spacing w:before="106"/>
              <w:jc w:val="center"/>
              <w:rPr>
                <w:rFonts w:hint="eastAsia" w:ascii="Times New Roman" w:eastAsia="宋体"/>
                <w:color w:val="000000" w:themeColor="text1"/>
                <w:w w:val="100"/>
                <w:sz w:val="20"/>
                <w:lang w:eastAsia="zh-CN"/>
                <w14:textFill>
                  <w14:solidFill>
                    <w14:schemeClr w14:val="tx1"/>
                  </w14:solidFill>
                </w14:textFill>
              </w:rPr>
            </w:pPr>
            <w:r>
              <w:rPr>
                <w:rFonts w:ascii="Times New Roman"/>
                <w:color w:val="000000" w:themeColor="text1"/>
                <w:w w:val="100"/>
                <w:sz w:val="20"/>
                <w14:textFill>
                  <w14:solidFill>
                    <w14:schemeClr w14:val="tx1"/>
                  </w14:solidFill>
                </w14:textFill>
              </w:rPr>
              <w:t>2</w:t>
            </w:r>
            <w:r>
              <w:rPr>
                <w:rFonts w:hint="eastAsia" w:ascii="Times New Roman"/>
                <w:color w:val="000000" w:themeColor="text1"/>
                <w:w w:val="100"/>
                <w:sz w:val="20"/>
                <w:lang w:val="en-US" w:eastAsia="zh-CN"/>
                <w14:textFill>
                  <w14:solidFill>
                    <w14:schemeClr w14:val="tx1"/>
                  </w14:solidFill>
                </w14:textFill>
              </w:rPr>
              <w:t>9</w:t>
            </w:r>
          </w:p>
        </w:tc>
        <w:tc>
          <w:tcPr>
            <w:tcW w:w="2962"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6"/>
              <w:ind w:left="113"/>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Molecular Breeding</w:t>
            </w:r>
          </w:p>
        </w:tc>
        <w:tc>
          <w:tcPr>
            <w:tcW w:w="2431" w:type="dxa"/>
            <w:tcBorders>
              <w:top w:val="single" w:color="000000" w:sz="4" w:space="0"/>
              <w:left w:val="single" w:color="000000" w:sz="4" w:space="0"/>
              <w:right w:val="single" w:color="000000" w:sz="4" w:space="0"/>
            </w:tcBorders>
            <w:noWrap w:val="0"/>
            <w:vAlign w:val="top"/>
          </w:tcPr>
          <w:p>
            <w:pPr>
              <w:pStyle w:val="15"/>
              <w:rPr>
                <w:rFonts w:ascii="Times New Roman"/>
                <w:color w:val="000000" w:themeColor="text1"/>
                <w:sz w:val="18"/>
                <w14:textFill>
                  <w14:solidFill>
                    <w14:schemeClr w14:val="tx1"/>
                  </w14:solidFill>
                </w14:textFill>
              </w:rPr>
            </w:pPr>
          </w:p>
        </w:tc>
        <w:tc>
          <w:tcPr>
            <w:tcW w:w="1760" w:type="dxa"/>
            <w:tcBorders>
              <w:top w:val="single" w:color="000000" w:sz="4" w:space="0"/>
              <w:left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bottom w:val="single" w:color="000000" w:sz="4" w:space="0"/>
              <w:right w:val="single" w:color="000000" w:sz="4" w:space="0"/>
            </w:tcBorders>
            <w:noWrap w:val="0"/>
            <w:vAlign w:val="top"/>
          </w:tcPr>
          <w:p>
            <w:pPr>
              <w:pStyle w:val="15"/>
              <w:spacing w:before="105"/>
              <w:ind w:right="-20" w:rightChars="0"/>
              <w:jc w:val="center"/>
              <w:rPr>
                <w:rFonts w:hint="default" w:ascii="Times New Roman" w:eastAsia="宋体"/>
                <w:color w:val="000000" w:themeColor="text1"/>
                <w:w w:val="100"/>
                <w:sz w:val="20"/>
                <w:lang w:val="en-US" w:eastAsia="zh-CN"/>
                <w14:textFill>
                  <w14:solidFill>
                    <w14:schemeClr w14:val="tx1"/>
                  </w14:solidFill>
                </w14:textFill>
              </w:rPr>
            </w:pPr>
            <w:r>
              <w:rPr>
                <w:rFonts w:hint="eastAsia" w:ascii="Times New Roman"/>
                <w:color w:val="000000" w:themeColor="text1"/>
                <w:w w:val="100"/>
                <w:sz w:val="20"/>
                <w:lang w:val="en-US" w:eastAsia="zh-CN"/>
                <w14:textFill>
                  <w14:solidFill>
                    <w14:schemeClr w14:val="tx1"/>
                  </w14:solidFill>
                </w14:textFill>
              </w:rPr>
              <w:t>30</w:t>
            </w:r>
          </w:p>
        </w:tc>
        <w:tc>
          <w:tcPr>
            <w:tcW w:w="2962" w:type="dxa"/>
            <w:tcBorders>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中国科学</w:t>
            </w:r>
          </w:p>
        </w:tc>
        <w:tc>
          <w:tcPr>
            <w:tcW w:w="2431" w:type="dxa"/>
            <w:tcBorders>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22"/>
                <w14:textFill>
                  <w14:solidFill>
                    <w14:schemeClr w14:val="tx1"/>
                  </w14:solidFill>
                </w14:textFill>
              </w:rPr>
            </w:pPr>
          </w:p>
        </w:tc>
        <w:tc>
          <w:tcPr>
            <w:tcW w:w="1760" w:type="dxa"/>
            <w:tcBorders>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ind w:right="-20" w:rightChars="0"/>
              <w:jc w:val="center"/>
              <w:rPr>
                <w:rFonts w:hint="eastAsia" w:ascii="Times New Roman" w:eastAsia="宋体"/>
                <w:color w:val="000000" w:themeColor="text1"/>
                <w:w w:val="100"/>
                <w:sz w:val="20"/>
                <w:lang w:eastAsia="zh-CN"/>
                <w14:textFill>
                  <w14:solidFill>
                    <w14:schemeClr w14:val="tx1"/>
                  </w14:solidFill>
                </w14:textFill>
              </w:rPr>
            </w:pPr>
            <w:r>
              <w:rPr>
                <w:rFonts w:ascii="Times New Roman"/>
                <w:color w:val="000000" w:themeColor="text1"/>
                <w:w w:val="100"/>
                <w:sz w:val="20"/>
                <w14:textFill>
                  <w14:solidFill>
                    <w14:schemeClr w14:val="tx1"/>
                  </w14:solidFill>
                </w14:textFill>
              </w:rPr>
              <w:t>3</w:t>
            </w:r>
            <w:r>
              <w:rPr>
                <w:rFonts w:hint="eastAsia" w:ascii="Times New Roman"/>
                <w:color w:val="000000" w:themeColor="text1"/>
                <w:w w:val="100"/>
                <w:sz w:val="20"/>
                <w:lang w:val="en-US" w:eastAsia="zh-CN"/>
                <w14:textFill>
                  <w14:solidFill>
                    <w14:schemeClr w14:val="tx1"/>
                  </w14:solidFill>
                </w14:textFill>
              </w:rPr>
              <w:t>1</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99"/>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科学通报</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22"/>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99"/>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99"/>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3" w:hRule="atLeast"/>
        </w:trPr>
        <w:tc>
          <w:tcPr>
            <w:tcW w:w="835" w:type="dxa"/>
            <w:tcBorders>
              <w:top w:val="single" w:color="000000" w:sz="4" w:space="0"/>
              <w:bottom w:val="single" w:color="000000" w:sz="4" w:space="0"/>
              <w:right w:val="single" w:color="000000" w:sz="4" w:space="0"/>
            </w:tcBorders>
            <w:noWrap w:val="0"/>
            <w:vAlign w:val="top"/>
          </w:tcPr>
          <w:p>
            <w:pPr>
              <w:pStyle w:val="15"/>
              <w:spacing w:before="106"/>
              <w:ind w:right="-20" w:rightChars="0"/>
              <w:jc w:val="center"/>
              <w:rPr>
                <w:rFonts w:hint="eastAsia" w:ascii="Times New Roman" w:eastAsia="宋体"/>
                <w:color w:val="000000" w:themeColor="text1"/>
                <w:w w:val="100"/>
                <w:sz w:val="20"/>
                <w:lang w:eastAsia="zh-CN"/>
                <w14:textFill>
                  <w14:solidFill>
                    <w14:schemeClr w14:val="tx1"/>
                  </w14:solidFill>
                </w14:textFill>
              </w:rPr>
            </w:pPr>
            <w:r>
              <w:rPr>
                <w:rFonts w:ascii="Times New Roman"/>
                <w:color w:val="000000" w:themeColor="text1"/>
                <w:w w:val="100"/>
                <w:sz w:val="20"/>
                <w14:textFill>
                  <w14:solidFill>
                    <w14:schemeClr w14:val="tx1"/>
                  </w14:solidFill>
                </w14:textFill>
              </w:rPr>
              <w:t>3</w:t>
            </w:r>
            <w:r>
              <w:rPr>
                <w:rFonts w:hint="eastAsia" w:ascii="Times New Roman"/>
                <w:color w:val="000000" w:themeColor="text1"/>
                <w:w w:val="100"/>
                <w:sz w:val="20"/>
                <w:lang w:val="en-US" w:eastAsia="zh-CN"/>
                <w14:textFill>
                  <w14:solidFill>
                    <w14:schemeClr w14:val="tx1"/>
                  </w14:solidFill>
                </w14:textFill>
              </w:rPr>
              <w:t>2</w:t>
            </w:r>
          </w:p>
        </w:tc>
        <w:tc>
          <w:tcPr>
            <w:tcW w:w="2962"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作物学报</w:t>
            </w:r>
          </w:p>
        </w:tc>
        <w:tc>
          <w:tcPr>
            <w:tcW w:w="243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color w:val="000000" w:themeColor="text1"/>
                <w:sz w:val="22"/>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bottom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 w:type="dxa"/>
          <w:trHeight w:val="455" w:hRule="atLeast"/>
        </w:trPr>
        <w:tc>
          <w:tcPr>
            <w:tcW w:w="835" w:type="dxa"/>
            <w:tcBorders>
              <w:top w:val="single" w:color="000000" w:sz="4" w:space="0"/>
              <w:right w:val="single" w:color="000000" w:sz="4" w:space="0"/>
            </w:tcBorders>
            <w:noWrap w:val="0"/>
            <w:vAlign w:val="top"/>
          </w:tcPr>
          <w:p>
            <w:pPr>
              <w:pStyle w:val="15"/>
              <w:spacing w:before="106"/>
              <w:ind w:right="-20" w:rightChars="0"/>
              <w:jc w:val="center"/>
              <w:rPr>
                <w:rFonts w:hint="eastAsia" w:ascii="Times New Roman" w:eastAsia="宋体"/>
                <w:color w:val="000000" w:themeColor="text1"/>
                <w:w w:val="100"/>
                <w:sz w:val="20"/>
                <w:lang w:eastAsia="zh-CN"/>
                <w14:textFill>
                  <w14:solidFill>
                    <w14:schemeClr w14:val="tx1"/>
                  </w14:solidFill>
                </w14:textFill>
              </w:rPr>
            </w:pPr>
            <w:r>
              <w:rPr>
                <w:rFonts w:ascii="Times New Roman"/>
                <w:color w:val="000000" w:themeColor="text1"/>
                <w:w w:val="100"/>
                <w:sz w:val="20"/>
                <w14:textFill>
                  <w14:solidFill>
                    <w14:schemeClr w14:val="tx1"/>
                  </w14:solidFill>
                </w14:textFill>
              </w:rPr>
              <w:t>3</w:t>
            </w:r>
            <w:r>
              <w:rPr>
                <w:rFonts w:hint="eastAsia" w:ascii="Times New Roman"/>
                <w:color w:val="000000" w:themeColor="text1"/>
                <w:w w:val="100"/>
                <w:sz w:val="20"/>
                <w:lang w:val="en-US" w:eastAsia="zh-CN"/>
                <w14:textFill>
                  <w14:solidFill>
                    <w14:schemeClr w14:val="tx1"/>
                  </w14:solidFill>
                </w14:textFill>
              </w:rPr>
              <w:t>3</w:t>
            </w:r>
          </w:p>
        </w:tc>
        <w:tc>
          <w:tcPr>
            <w:tcW w:w="2962"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00"/>
              <w:ind w:left="113"/>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中国农业科学</w:t>
            </w:r>
          </w:p>
        </w:tc>
        <w:tc>
          <w:tcPr>
            <w:tcW w:w="2431" w:type="dxa"/>
            <w:tcBorders>
              <w:top w:val="single" w:color="000000" w:sz="4" w:space="0"/>
              <w:left w:val="single" w:color="000000" w:sz="4" w:space="0"/>
              <w:right w:val="single" w:color="000000" w:sz="4" w:space="0"/>
            </w:tcBorders>
            <w:noWrap w:val="0"/>
            <w:vAlign w:val="top"/>
          </w:tcPr>
          <w:p>
            <w:pPr>
              <w:pStyle w:val="15"/>
              <w:rPr>
                <w:rFonts w:ascii="Times New Roman"/>
                <w:color w:val="000000" w:themeColor="text1"/>
                <w:sz w:val="22"/>
                <w14:textFill>
                  <w14:solidFill>
                    <w14:schemeClr w14:val="tx1"/>
                  </w14:solidFill>
                </w14:textFill>
              </w:rPr>
            </w:pPr>
          </w:p>
        </w:tc>
        <w:tc>
          <w:tcPr>
            <w:tcW w:w="1760" w:type="dxa"/>
            <w:tcBorders>
              <w:top w:val="single" w:color="000000" w:sz="4" w:space="0"/>
              <w:left w:val="single" w:color="000000" w:sz="4" w:space="0"/>
              <w:right w:val="single" w:color="000000" w:sz="4" w:space="0"/>
            </w:tcBorders>
            <w:noWrap w:val="0"/>
            <w:vAlign w:val="top"/>
          </w:tcPr>
          <w:p>
            <w:pPr>
              <w:pStyle w:val="15"/>
              <w:spacing w:before="100"/>
              <w:ind w:left="554" w:right="54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同上</w:t>
            </w:r>
          </w:p>
        </w:tc>
        <w:tc>
          <w:tcPr>
            <w:tcW w:w="1162" w:type="dxa"/>
            <w:gridSpan w:val="2"/>
            <w:tcBorders>
              <w:top w:val="single" w:color="000000" w:sz="4" w:space="0"/>
              <w:left w:val="single" w:color="000000" w:sz="4" w:space="0"/>
            </w:tcBorders>
            <w:noWrap w:val="0"/>
            <w:vAlign w:val="top"/>
          </w:tcPr>
          <w:p>
            <w:pPr>
              <w:pStyle w:val="15"/>
              <w:spacing w:before="100"/>
              <w:ind w:left="363" w:right="34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选读</w:t>
            </w:r>
          </w:p>
        </w:tc>
      </w:tr>
    </w:tbl>
    <w:p>
      <w:pPr>
        <w:pStyle w:val="7"/>
        <w:spacing w:before="3"/>
        <w:ind w:left="0"/>
        <w:rPr>
          <w:rFonts w:ascii="宋体"/>
          <w:color w:val="000000" w:themeColor="text1"/>
          <w:sz w:val="16"/>
          <w14:textFill>
            <w14:solidFill>
              <w14:schemeClr w14:val="tx1"/>
            </w14:solidFill>
          </w14:textFill>
        </w:rPr>
      </w:pPr>
    </w:p>
    <w:p>
      <w:pPr>
        <w:rPr>
          <w:rFonts w:hint="eastAsia" w:ascii="宋体" w:hAnsi="宋体" w:eastAsia="宋体" w:cs="宋体"/>
          <w:color w:val="000000" w:themeColor="text1"/>
          <w:spacing w:val="0"/>
          <w:w w:val="100"/>
          <w:sz w:val="24"/>
          <w:szCs w:val="24"/>
          <w:lang w:eastAsia="zh-CN"/>
          <w14:textFill>
            <w14:solidFill>
              <w14:schemeClr w14:val="tx1"/>
            </w14:solidFill>
          </w14:textFill>
        </w:rPr>
      </w:pPr>
      <w:r>
        <w:rPr>
          <w:rFonts w:hint="eastAsia" w:ascii="宋体" w:hAnsi="宋体" w:eastAsia="宋体" w:cs="宋体"/>
          <w:color w:val="000000" w:themeColor="text1"/>
          <w:spacing w:val="0"/>
          <w:w w:val="100"/>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bookmarkStart w:id="12" w:name="_Toc22782"/>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作物学</w:t>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ab/>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12"/>
    </w:p>
    <w:tbl>
      <w:tblPr>
        <w:tblStyle w:val="11"/>
        <w:tblW w:w="9410"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1202"/>
        <w:gridCol w:w="2434"/>
        <w:gridCol w:w="671"/>
        <w:gridCol w:w="798"/>
        <w:gridCol w:w="866"/>
        <w:gridCol w:w="282"/>
        <w:gridCol w:w="659"/>
        <w:gridCol w:w="709"/>
        <w:gridCol w:w="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188" w:type="dxa"/>
            <w:gridSpan w:val="2"/>
            <w:noWrap w:val="0"/>
            <w:vAlign w:val="center"/>
          </w:tcPr>
          <w:p>
            <w:pPr>
              <w:pStyle w:val="15"/>
              <w:spacing w:line="307" w:lineRule="exact"/>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学院名称</w:t>
            </w:r>
          </w:p>
        </w:tc>
        <w:tc>
          <w:tcPr>
            <w:tcW w:w="3105" w:type="dxa"/>
            <w:gridSpan w:val="2"/>
            <w:noWrap w:val="0"/>
            <w:vAlign w:val="top"/>
          </w:tcPr>
          <w:p>
            <w:pPr>
              <w:pStyle w:val="15"/>
              <w:spacing w:before="1"/>
              <w:ind w:left="1241" w:right="1186"/>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1946" w:type="dxa"/>
            <w:gridSpan w:val="3"/>
            <w:noWrap w:val="0"/>
            <w:vAlign w:val="top"/>
          </w:tcPr>
          <w:p>
            <w:pPr>
              <w:pStyle w:val="15"/>
              <w:spacing w:line="307" w:lineRule="exact"/>
              <w:ind w:left="474"/>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培养类别</w:t>
            </w:r>
          </w:p>
        </w:tc>
        <w:tc>
          <w:tcPr>
            <w:tcW w:w="2171"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307" w:lineRule="exact"/>
              <w:ind w:left="42" w:leftChars="20" w:right="42" w:rightChars="20"/>
              <w:jc w:val="center"/>
              <w:textAlignment w:val="auto"/>
              <w:rPr>
                <w:rFonts w:hint="eastAsia"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博 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188" w:type="dxa"/>
            <w:gridSpan w:val="2"/>
            <w:noWrap w:val="0"/>
            <w:vAlign w:val="center"/>
          </w:tcPr>
          <w:p>
            <w:pPr>
              <w:pStyle w:val="15"/>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一级学科名称</w:t>
            </w:r>
          </w:p>
        </w:tc>
        <w:tc>
          <w:tcPr>
            <w:tcW w:w="3105" w:type="dxa"/>
            <w:gridSpan w:val="2"/>
            <w:noWrap w:val="0"/>
            <w:vAlign w:val="top"/>
          </w:tcPr>
          <w:p>
            <w:pPr>
              <w:pStyle w:val="15"/>
              <w:spacing w:before="1"/>
              <w:ind w:left="1241" w:right="1186"/>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作物学</w:t>
            </w:r>
          </w:p>
        </w:tc>
        <w:tc>
          <w:tcPr>
            <w:tcW w:w="1946" w:type="dxa"/>
            <w:gridSpan w:val="3"/>
            <w:noWrap w:val="0"/>
            <w:vAlign w:val="top"/>
          </w:tcPr>
          <w:p>
            <w:pPr>
              <w:pStyle w:val="15"/>
              <w:ind w:left="234"/>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一级学科代码</w:t>
            </w:r>
          </w:p>
        </w:tc>
        <w:tc>
          <w:tcPr>
            <w:tcW w:w="2171"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5"/>
              <w:ind w:left="42" w:leftChars="20" w:right="42" w:rightChars="2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0901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2188" w:type="dxa"/>
            <w:gridSpan w:val="2"/>
            <w:noWrap w:val="0"/>
            <w:vAlign w:val="center"/>
          </w:tcPr>
          <w:p>
            <w:pPr>
              <w:pStyle w:val="15"/>
              <w:spacing w:before="2"/>
              <w:ind w:right="235"/>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覆盖二级学科</w:t>
            </w:r>
          </w:p>
          <w:p>
            <w:pPr>
              <w:pStyle w:val="15"/>
              <w:spacing w:before="2"/>
              <w:ind w:right="237"/>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（或研究方向）</w:t>
            </w:r>
          </w:p>
        </w:tc>
        <w:tc>
          <w:tcPr>
            <w:tcW w:w="3105" w:type="dxa"/>
            <w:gridSpan w:val="2"/>
            <w:noWrap w:val="0"/>
            <w:vAlign w:val="top"/>
          </w:tcPr>
          <w:p>
            <w:pPr>
              <w:pStyle w:val="15"/>
              <w:spacing w:before="4"/>
              <w:ind w:left="1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作物栽培学与耕作学</w:t>
            </w:r>
          </w:p>
          <w:p>
            <w:pPr>
              <w:pStyle w:val="15"/>
              <w:spacing w:before="2"/>
              <w:ind w:left="1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2</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作物遗传育种</w:t>
            </w:r>
          </w:p>
          <w:p>
            <w:pPr>
              <w:pStyle w:val="15"/>
              <w:spacing w:before="3"/>
              <w:ind w:left="1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种子科学与技术</w:t>
            </w:r>
          </w:p>
          <w:p>
            <w:pPr>
              <w:pStyle w:val="15"/>
              <w:spacing w:before="4"/>
              <w:ind w:left="1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4</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作物信息科学</w:t>
            </w:r>
          </w:p>
          <w:p>
            <w:pPr>
              <w:pStyle w:val="15"/>
              <w:spacing w:before="3"/>
              <w:ind w:left="1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5</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烟草学</w:t>
            </w:r>
          </w:p>
          <w:p>
            <w:pPr>
              <w:pStyle w:val="15"/>
              <w:spacing w:before="3" w:line="237" w:lineRule="exact"/>
              <w:ind w:left="1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6</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草业科学与技术</w:t>
            </w:r>
          </w:p>
        </w:tc>
        <w:tc>
          <w:tcPr>
            <w:tcW w:w="1946" w:type="dxa"/>
            <w:gridSpan w:val="3"/>
            <w:noWrap w:val="0"/>
            <w:vAlign w:val="center"/>
          </w:tcPr>
          <w:p>
            <w:pPr>
              <w:pStyle w:val="15"/>
              <w:spacing w:before="2"/>
              <w:ind w:left="474"/>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培养方式</w:t>
            </w:r>
          </w:p>
        </w:tc>
        <w:tc>
          <w:tcPr>
            <w:tcW w:w="2171"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42" w:leftChars="20" w:right="42" w:rightChars="2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188" w:type="dxa"/>
            <w:gridSpan w:val="2"/>
            <w:vMerge w:val="restart"/>
            <w:noWrap w:val="0"/>
            <w:vAlign w:val="center"/>
          </w:tcPr>
          <w:p>
            <w:pPr>
              <w:pStyle w:val="15"/>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学分要求</w:t>
            </w:r>
          </w:p>
        </w:tc>
        <w:tc>
          <w:tcPr>
            <w:tcW w:w="3105" w:type="dxa"/>
            <w:gridSpan w:val="2"/>
            <w:noWrap w:val="0"/>
            <w:vAlign w:val="center"/>
          </w:tcPr>
          <w:p>
            <w:pPr>
              <w:pStyle w:val="15"/>
              <w:spacing w:before="1"/>
              <w:ind w:firstLine="200" w:firstLineChars="100"/>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课程学分不少于：</w:t>
            </w:r>
            <w:r>
              <w:rPr>
                <w:rFonts w:ascii="Times New Roman" w:eastAsia="Times New Roman"/>
                <w:color w:val="000000" w:themeColor="text1"/>
                <w:sz w:val="20"/>
                <w14:textFill>
                  <w14:solidFill>
                    <w14:schemeClr w14:val="tx1"/>
                  </w14:solidFill>
                </w14:textFill>
              </w:rPr>
              <w:t xml:space="preserve">30 </w:t>
            </w:r>
            <w:r>
              <w:rPr>
                <w:color w:val="000000" w:themeColor="text1"/>
                <w:sz w:val="20"/>
                <w14:textFill>
                  <w14:solidFill>
                    <w14:schemeClr w14:val="tx1"/>
                  </w14:solidFill>
                </w14:textFill>
              </w:rPr>
              <w:t>学分</w:t>
            </w:r>
          </w:p>
        </w:tc>
        <w:tc>
          <w:tcPr>
            <w:tcW w:w="1946" w:type="dxa"/>
            <w:gridSpan w:val="3"/>
            <w:vMerge w:val="restart"/>
            <w:noWrap w:val="0"/>
            <w:vAlign w:val="center"/>
          </w:tcPr>
          <w:p>
            <w:pPr>
              <w:pStyle w:val="15"/>
              <w:ind w:left="474"/>
              <w:jc w:val="both"/>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基本学制</w:t>
            </w:r>
          </w:p>
        </w:tc>
        <w:tc>
          <w:tcPr>
            <w:tcW w:w="2171"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right="42" w:righ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5 </w:t>
            </w:r>
            <w:r>
              <w:rPr>
                <w:color w:val="000000" w:themeColor="text1"/>
                <w:sz w:val="20"/>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188" w:type="dxa"/>
            <w:gridSpan w:val="2"/>
            <w:vMerge w:val="continue"/>
            <w:tcBorders>
              <w:top w:val="nil"/>
            </w:tcBorders>
            <w:noWrap w:val="0"/>
            <w:vAlign w:val="center"/>
          </w:tcPr>
          <w:p>
            <w:pPr>
              <w:jc w:val="center"/>
              <w:rPr>
                <w:color w:val="000000" w:themeColor="text1"/>
                <w:sz w:val="2"/>
                <w:szCs w:val="2"/>
                <w14:textFill>
                  <w14:solidFill>
                    <w14:schemeClr w14:val="tx1"/>
                  </w14:solidFill>
                </w14:textFill>
              </w:rPr>
            </w:pPr>
          </w:p>
        </w:tc>
        <w:tc>
          <w:tcPr>
            <w:tcW w:w="3105" w:type="dxa"/>
            <w:gridSpan w:val="2"/>
            <w:noWrap w:val="0"/>
            <w:vAlign w:val="center"/>
          </w:tcPr>
          <w:p>
            <w:pPr>
              <w:pStyle w:val="15"/>
              <w:spacing w:before="4"/>
              <w:ind w:firstLine="200" w:firstLineChars="100"/>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培养环节学分： </w:t>
            </w:r>
            <w:r>
              <w:rPr>
                <w:rFonts w:ascii="Times New Roman" w:eastAsia="Times New Roman"/>
                <w:color w:val="000000" w:themeColor="text1"/>
                <w:sz w:val="20"/>
                <w14:textFill>
                  <w14:solidFill>
                    <w14:schemeClr w14:val="tx1"/>
                  </w14:solidFill>
                </w14:textFill>
              </w:rPr>
              <w:t xml:space="preserve">7 </w:t>
            </w:r>
            <w:r>
              <w:rPr>
                <w:color w:val="000000" w:themeColor="text1"/>
                <w:sz w:val="20"/>
                <w14:textFill>
                  <w14:solidFill>
                    <w14:schemeClr w14:val="tx1"/>
                  </w14:solidFill>
                </w14:textFill>
              </w:rPr>
              <w:t>学分</w:t>
            </w:r>
          </w:p>
        </w:tc>
        <w:tc>
          <w:tcPr>
            <w:tcW w:w="1946" w:type="dxa"/>
            <w:gridSpan w:val="3"/>
            <w:vMerge w:val="continue"/>
            <w:tcBorders>
              <w:top w:val="nil"/>
            </w:tcBorders>
            <w:noWrap w:val="0"/>
            <w:vAlign w:val="center"/>
          </w:tcPr>
          <w:p>
            <w:pPr>
              <w:jc w:val="both"/>
              <w:rPr>
                <w:color w:val="000000" w:themeColor="text1"/>
                <w:sz w:val="2"/>
                <w:szCs w:val="2"/>
                <w14:textFill>
                  <w14:solidFill>
                    <w14:schemeClr w14:val="tx1"/>
                  </w14:solidFill>
                </w14:textFill>
              </w:rPr>
            </w:pPr>
          </w:p>
        </w:tc>
        <w:tc>
          <w:tcPr>
            <w:tcW w:w="2171"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42" w:leftChars="20" w:right="42" w:righ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最长学习年限</w:t>
            </w:r>
            <w:r>
              <w:rPr>
                <w:rFonts w:ascii="Times New Roman" w:eastAsia="Times New Roman"/>
                <w:color w:val="000000" w:themeColor="text1"/>
                <w:sz w:val="20"/>
                <w14:textFill>
                  <w14:solidFill>
                    <w14:schemeClr w14:val="tx1"/>
                  </w14:solidFill>
                </w14:textFill>
              </w:rPr>
              <w:t xml:space="preserve">:7 </w:t>
            </w:r>
            <w:r>
              <w:rPr>
                <w:color w:val="000000" w:themeColor="text1"/>
                <w:sz w:val="20"/>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trPr>
        <w:tc>
          <w:tcPr>
            <w:tcW w:w="2188" w:type="dxa"/>
            <w:gridSpan w:val="2"/>
            <w:noWrap w:val="0"/>
            <w:vAlign w:val="center"/>
          </w:tcPr>
          <w:p>
            <w:pPr>
              <w:pStyle w:val="15"/>
              <w:spacing w:line="307" w:lineRule="exact"/>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培养目标</w:t>
            </w:r>
          </w:p>
        </w:tc>
        <w:tc>
          <w:tcPr>
            <w:tcW w:w="7222" w:type="dxa"/>
            <w:gridSpan w:val="8"/>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7" w:leftChars="0" w:right="71" w:rightChars="34" w:firstLine="7" w:firstLineChars="0"/>
              <w:jc w:val="both"/>
              <w:textAlignment w:val="auto"/>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培养全面了解作物学学科的发展方向、国际学术研究前沿与动态，具有坚实宽广的作物学基础理论知识和系统深入的专业知识；具备独立从事科研、教学与管理工作的能力。</w:t>
            </w:r>
            <w:r>
              <w:rPr>
                <w:rFonts w:ascii="Times New Roman" w:hAnsi="Times New Roman" w:eastAsia="Times New Roman"/>
                <w:color w:val="000000" w:themeColor="text1"/>
                <w:sz w:val="20"/>
                <w14:textFill>
                  <w14:solidFill>
                    <w14:schemeClr w14:val="tx1"/>
                  </w14:solidFill>
                </w14:textFill>
              </w:rPr>
              <w:t>1</w:t>
            </w:r>
            <w:r>
              <w:rPr>
                <w:rFonts w:hint="eastAsia" w:ascii="Times New Roman" w:hAnsi="Times New Roman"/>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学习和践行马克思列宁主义、毛泽东思想、邓小平理论、“三个代表”重要思想、</w:t>
            </w:r>
            <w:r>
              <w:rPr>
                <w:color w:val="000000" w:themeColor="text1"/>
                <w:spacing w:val="-1"/>
                <w:sz w:val="20"/>
                <w14:textFill>
                  <w14:solidFill>
                    <w14:schemeClr w14:val="tx1"/>
                  </w14:solidFill>
                </w14:textFill>
              </w:rPr>
              <w:t>科学发展观及习近平新时代中国特色社会主义思想；坚持四项基本原则，拥护党的</w:t>
            </w:r>
            <w:r>
              <w:rPr>
                <w:color w:val="000000" w:themeColor="text1"/>
                <w:spacing w:val="-6"/>
                <w:sz w:val="20"/>
                <w14:textFill>
                  <w14:solidFill>
                    <w14:schemeClr w14:val="tx1"/>
                  </w14:solidFill>
                </w14:textFill>
              </w:rPr>
              <w:t>基本路线，热爱祖国，遵纪守法；具有严谨的治学态度和优良的学风，恪守学术道德，品德优良；服从国家需要，积极为社会主义现代化建设、“三农”及乡村振兴服务。</w:t>
            </w:r>
          </w:p>
          <w:p>
            <w:pPr>
              <w:pStyle w:val="15"/>
              <w:keepNext w:val="0"/>
              <w:keepLines w:val="0"/>
              <w:pageBreakBefore w:val="0"/>
              <w:widowControl w:val="0"/>
              <w:kinsoku/>
              <w:wordWrap/>
              <w:overflowPunct/>
              <w:topLinePunct w:val="0"/>
              <w:autoSpaceDE/>
              <w:autoSpaceDN/>
              <w:bidi w:val="0"/>
              <w:adjustRightInd/>
              <w:snapToGrid/>
              <w:spacing w:line="300" w:lineRule="exact"/>
              <w:ind w:left="-7" w:leftChars="0" w:right="71" w:rightChars="34" w:firstLine="7" w:firstLineChars="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2</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应深入了解作物学学科发展趋势和学术研究前沿；较全面地掌握现代作物栽培学、现代作物育种学、现代分子生物学等基础理论知识和研究技术；具备运用本学科先进的技术手段和研究方法，独立从事科学研究工作的能力，并能取得一定的创新性成果，在理论或实践上对国家经济建设或本学科发展有重要意义；能胜任作物学学科或相关学科领域承担科研、教学、管理及科技服务等工作的能力；至少掌握一门外国语，并能熟练阅读本专业的外文资料，具有较强的写作能力和进行国际学术交流的能力。</w:t>
            </w:r>
          </w:p>
          <w:p>
            <w:pPr>
              <w:pStyle w:val="15"/>
              <w:keepNext w:val="0"/>
              <w:keepLines w:val="0"/>
              <w:pageBreakBefore w:val="0"/>
              <w:widowControl w:val="0"/>
              <w:kinsoku/>
              <w:wordWrap/>
              <w:overflowPunct/>
              <w:topLinePunct w:val="0"/>
              <w:autoSpaceDE/>
              <w:autoSpaceDN/>
              <w:bidi w:val="0"/>
              <w:adjustRightInd/>
              <w:snapToGrid/>
              <w:spacing w:line="300" w:lineRule="exact"/>
              <w:ind w:left="-7" w:leftChars="0" w:right="71" w:rightChars="34" w:firstLine="7" w:firstLineChars="0"/>
              <w:jc w:val="left"/>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rFonts w:hint="eastAsia"/>
                <w:color w:val="000000" w:themeColor="text1"/>
                <w:sz w:val="20"/>
                <w:lang w:val="en-US" w:eastAsia="zh-CN"/>
                <w14:textFill>
                  <w14:solidFill>
                    <w14:schemeClr w14:val="tx1"/>
                  </w14:solidFill>
                </w14:textFill>
              </w:rPr>
              <w:t>.</w:t>
            </w:r>
            <w:r>
              <w:rPr>
                <w:color w:val="000000" w:themeColor="text1"/>
                <w:sz w:val="20"/>
                <w14:textFill>
                  <w14:solidFill>
                    <w14:schemeClr w14:val="tx1"/>
                  </w14:solidFill>
                </w14:textFill>
              </w:rPr>
              <w:t>身心健康，具有承担本学科各项工作的良好体魄和素养。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410" w:type="dxa"/>
            <w:gridSpan w:val="10"/>
            <w:noWrap w:val="0"/>
            <w:vAlign w:val="center"/>
          </w:tcPr>
          <w:p>
            <w:pPr>
              <w:pStyle w:val="15"/>
              <w:spacing w:before="1"/>
              <w:ind w:right="360" w:rightChars="0"/>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6" w:type="dxa"/>
            <w:noWrap w:val="0"/>
            <w:vAlign w:val="center"/>
          </w:tcPr>
          <w:p>
            <w:pPr>
              <w:pStyle w:val="15"/>
              <w:spacing w:before="3"/>
              <w:ind w:left="158"/>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课程类别</w:t>
            </w:r>
          </w:p>
        </w:tc>
        <w:tc>
          <w:tcPr>
            <w:tcW w:w="1202" w:type="dxa"/>
            <w:noWrap w:val="0"/>
            <w:vAlign w:val="center"/>
          </w:tcPr>
          <w:p>
            <w:pPr>
              <w:pStyle w:val="15"/>
              <w:spacing w:before="3"/>
              <w:ind w:left="148"/>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课程编号</w:t>
            </w:r>
          </w:p>
        </w:tc>
        <w:tc>
          <w:tcPr>
            <w:tcW w:w="2434" w:type="dxa"/>
            <w:noWrap w:val="0"/>
            <w:vAlign w:val="center"/>
          </w:tcPr>
          <w:p>
            <w:pPr>
              <w:pStyle w:val="15"/>
              <w:spacing w:before="3"/>
              <w:ind w:left="302"/>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课程（中英文）名称</w:t>
            </w:r>
          </w:p>
        </w:tc>
        <w:tc>
          <w:tcPr>
            <w:tcW w:w="671" w:type="dxa"/>
            <w:noWrap w:val="0"/>
            <w:vAlign w:val="center"/>
          </w:tcPr>
          <w:p>
            <w:pPr>
              <w:pStyle w:val="15"/>
              <w:spacing w:before="3"/>
              <w:ind w:left="109"/>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学分</w:t>
            </w:r>
          </w:p>
        </w:tc>
        <w:tc>
          <w:tcPr>
            <w:tcW w:w="798" w:type="dxa"/>
            <w:noWrap w:val="0"/>
            <w:vAlign w:val="center"/>
          </w:tcPr>
          <w:p>
            <w:pPr>
              <w:pStyle w:val="15"/>
              <w:spacing w:before="3"/>
              <w:ind w:left="148"/>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学时</w:t>
            </w:r>
          </w:p>
        </w:tc>
        <w:tc>
          <w:tcPr>
            <w:tcW w:w="866" w:type="dxa"/>
            <w:noWrap w:val="0"/>
            <w:vAlign w:val="center"/>
          </w:tcPr>
          <w:p>
            <w:pPr>
              <w:pStyle w:val="15"/>
              <w:spacing w:line="260" w:lineRule="atLeast"/>
              <w:ind w:left="111" w:right="255"/>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开课学期</w:t>
            </w:r>
          </w:p>
        </w:tc>
        <w:tc>
          <w:tcPr>
            <w:tcW w:w="941" w:type="dxa"/>
            <w:gridSpan w:val="2"/>
            <w:noWrap w:val="0"/>
            <w:vAlign w:val="center"/>
          </w:tcPr>
          <w:p>
            <w:pPr>
              <w:pStyle w:val="15"/>
              <w:spacing w:line="260" w:lineRule="atLeast"/>
              <w:ind w:left="112" w:right="91" w:rightChars="0"/>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开课</w:t>
            </w:r>
          </w:p>
          <w:p>
            <w:pPr>
              <w:pStyle w:val="15"/>
              <w:spacing w:line="260" w:lineRule="atLeast"/>
              <w:ind w:left="112" w:right="91" w:rightChars="0"/>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学院</w:t>
            </w:r>
          </w:p>
        </w:tc>
        <w:tc>
          <w:tcPr>
            <w:tcW w:w="709" w:type="dxa"/>
            <w:noWrap w:val="0"/>
            <w:vAlign w:val="center"/>
          </w:tcPr>
          <w:p>
            <w:pPr>
              <w:pStyle w:val="15"/>
              <w:spacing w:line="260" w:lineRule="atLeast"/>
              <w:ind w:left="116" w:right="-15"/>
              <w:jc w:val="center"/>
              <w:rPr>
                <w:b/>
                <w:bCs/>
                <w:color w:val="000000" w:themeColor="text1"/>
                <w:sz w:val="20"/>
                <w14:textFill>
                  <w14:solidFill>
                    <w14:schemeClr w14:val="tx1"/>
                  </w14:solidFill>
                </w14:textFill>
              </w:rPr>
            </w:pPr>
            <w:r>
              <w:rPr>
                <w:b/>
                <w:bCs/>
                <w:color w:val="000000" w:themeColor="text1"/>
                <w:spacing w:val="46"/>
                <w:sz w:val="20"/>
                <w14:textFill>
                  <w14:solidFill>
                    <w14:schemeClr w14:val="tx1"/>
                  </w14:solidFill>
                </w14:textFill>
              </w:rPr>
              <w:t>考试方式</w:t>
            </w:r>
          </w:p>
        </w:tc>
        <w:tc>
          <w:tcPr>
            <w:tcW w:w="803" w:type="dxa"/>
            <w:noWrap w:val="0"/>
            <w:vAlign w:val="center"/>
          </w:tcPr>
          <w:p>
            <w:pPr>
              <w:pStyle w:val="15"/>
              <w:tabs>
                <w:tab w:val="left" w:pos="420"/>
                <w:tab w:val="left" w:pos="640"/>
              </w:tabs>
              <w:spacing w:before="3"/>
              <w:ind w:right="-47" w:rightChars="0"/>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86" w:type="dxa"/>
            <w:vMerge w:val="restart"/>
            <w:noWrap w:val="0"/>
            <w:vAlign w:val="center"/>
          </w:tcPr>
          <w:p>
            <w:pPr>
              <w:pStyle w:val="15"/>
              <w:spacing w:before="1" w:line="242" w:lineRule="auto"/>
              <w:ind w:left="458" w:right="111" w:hanging="30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公共</w:t>
            </w:r>
          </w:p>
          <w:p>
            <w:pPr>
              <w:pStyle w:val="15"/>
              <w:spacing w:before="1" w:line="242" w:lineRule="auto"/>
              <w:ind w:left="458" w:right="111" w:hanging="30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必修课</w:t>
            </w:r>
          </w:p>
          <w:p>
            <w:pPr>
              <w:pStyle w:val="15"/>
              <w:jc w:val="center"/>
              <w:rPr>
                <w:color w:val="000000" w:themeColor="text1"/>
                <w:sz w:val="20"/>
                <w14:textFill>
                  <w14:solidFill>
                    <w14:schemeClr w14:val="tx1"/>
                  </w14:solidFill>
                </w14:textFill>
              </w:rPr>
            </w:pPr>
            <w:r>
              <w:rPr>
                <w:color w:val="000000" w:themeColor="text1"/>
                <w:w w:val="95"/>
                <w:sz w:val="20"/>
                <w14:textFill>
                  <w14:solidFill>
                    <w14:schemeClr w14:val="tx1"/>
                  </w14:solidFill>
                </w14:textFill>
              </w:rPr>
              <w:t>（</w:t>
            </w:r>
            <w:r>
              <w:rPr>
                <w:rFonts w:hint="eastAsia" w:ascii="Times New Roman"/>
                <w:color w:val="000000" w:themeColor="text1"/>
                <w:sz w:val="20"/>
                <w:lang w:val="en-US" w:eastAsia="zh-CN"/>
                <w14:textFill>
                  <w14:solidFill>
                    <w14:schemeClr w14:val="tx1"/>
                  </w14:solidFill>
                </w14:textFill>
              </w:rPr>
              <w:t>6</w:t>
            </w:r>
            <w:r>
              <w:rPr>
                <w:color w:val="000000" w:themeColor="text1"/>
                <w:sz w:val="20"/>
                <w14:textFill>
                  <w14:solidFill>
                    <w14:schemeClr w14:val="tx1"/>
                  </w14:solidFill>
                </w14:textFill>
              </w:rPr>
              <w:t>学分）</w:t>
            </w: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101"/>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B0000Z001</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中国马克思主义与当代</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36</w:t>
            </w:r>
          </w:p>
        </w:tc>
        <w:tc>
          <w:tcPr>
            <w:tcW w:w="866" w:type="dxa"/>
            <w:noWrap w:val="0"/>
            <w:vAlign w:val="center"/>
          </w:tcPr>
          <w:p>
            <w:pPr>
              <w:pStyle w:val="15"/>
              <w:spacing w:before="1"/>
              <w:ind w:left="111"/>
              <w:jc w:val="center"/>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学期</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马列院</w:t>
            </w:r>
          </w:p>
        </w:tc>
        <w:tc>
          <w:tcPr>
            <w:tcW w:w="709" w:type="dxa"/>
            <w:noWrap w:val="0"/>
            <w:vAlign w:val="top"/>
          </w:tcPr>
          <w:p>
            <w:pPr>
              <w:spacing w:before="3"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restart"/>
            <w:noWrap w:val="0"/>
            <w:vAlign w:val="top"/>
          </w:tcPr>
          <w:p>
            <w:pPr>
              <w:pStyle w:val="1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86" w:type="dxa"/>
            <w:vMerge w:val="continue"/>
            <w:tcBorders>
              <w:top w:val="nil"/>
            </w:tcBorders>
            <w:noWrap w:val="0"/>
            <w:vAlign w:val="center"/>
          </w:tcPr>
          <w:p>
            <w:pPr>
              <w:jc w:val="cente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27"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 02</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基础外语（博士）</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shd w:val="clear"/>
                <w:lang w:val="en-US" w:eastAsia="zh-CN"/>
                <w14:textFill>
                  <w14:solidFill>
                    <w14:schemeClr w14:val="tx1"/>
                  </w14:solidFill>
                </w14:textFill>
              </w:rPr>
              <w:t>40</w:t>
            </w:r>
          </w:p>
        </w:tc>
        <w:tc>
          <w:tcPr>
            <w:tcW w:w="866" w:type="dxa"/>
            <w:noWrap w:val="0"/>
            <w:vAlign w:val="center"/>
          </w:tcPr>
          <w:p>
            <w:pPr>
              <w:pStyle w:val="15"/>
              <w:spacing w:before="1"/>
              <w:ind w:left="111"/>
              <w:jc w:val="center"/>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学期</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外语院</w:t>
            </w:r>
          </w:p>
        </w:tc>
        <w:tc>
          <w:tcPr>
            <w:tcW w:w="709" w:type="dxa"/>
            <w:noWrap w:val="0"/>
            <w:vAlign w:val="top"/>
          </w:tcPr>
          <w:p>
            <w:pPr>
              <w:spacing w:before="3"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6" w:type="dxa"/>
            <w:vMerge w:val="continue"/>
            <w:tcBorders>
              <w:top w:val="nil"/>
            </w:tcBorders>
            <w:noWrap w:val="0"/>
            <w:vAlign w:val="center"/>
          </w:tcPr>
          <w:p>
            <w:pPr>
              <w:jc w:val="cente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27"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S0000Z0 01</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right="92"/>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中国特色社会主义理论与实践</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36</w:t>
            </w:r>
          </w:p>
        </w:tc>
        <w:tc>
          <w:tcPr>
            <w:tcW w:w="866" w:type="dxa"/>
            <w:noWrap w:val="0"/>
            <w:vAlign w:val="center"/>
          </w:tcPr>
          <w:p>
            <w:pPr>
              <w:pStyle w:val="15"/>
              <w:spacing w:before="1"/>
              <w:ind w:left="111"/>
              <w:jc w:val="center"/>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学期</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马列院</w:t>
            </w:r>
          </w:p>
        </w:tc>
        <w:tc>
          <w:tcPr>
            <w:tcW w:w="709" w:type="dxa"/>
            <w:noWrap w:val="0"/>
            <w:vAlign w:val="top"/>
          </w:tcPr>
          <w:p>
            <w:pPr>
              <w:spacing w:before="5"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86" w:type="dxa"/>
            <w:vMerge w:val="restart"/>
            <w:noWrap w:val="0"/>
            <w:vAlign w:val="center"/>
          </w:tcPr>
          <w:p>
            <w:pPr>
              <w:pStyle w:val="15"/>
              <w:jc w:val="center"/>
              <w:rPr>
                <w:rFonts w:ascii="Times New Roman"/>
                <w:color w:val="000000" w:themeColor="text1"/>
                <w:sz w:val="20"/>
                <w14:textFill>
                  <w14:solidFill>
                    <w14:schemeClr w14:val="tx1"/>
                  </w14:solidFill>
                </w14:textFill>
              </w:rPr>
            </w:pPr>
          </w:p>
          <w:p>
            <w:pPr>
              <w:pStyle w:val="15"/>
              <w:spacing w:before="9"/>
              <w:jc w:val="center"/>
              <w:rPr>
                <w:rFonts w:ascii="Times New Roman"/>
                <w:color w:val="000000" w:themeColor="text1"/>
                <w:sz w:val="21"/>
                <w14:textFill>
                  <w14:solidFill>
                    <w14:schemeClr w14:val="tx1"/>
                  </w14:solidFill>
                </w14:textFill>
              </w:rPr>
            </w:pPr>
          </w:p>
          <w:p>
            <w:pPr>
              <w:pStyle w:val="15"/>
              <w:spacing w:before="1" w:line="242" w:lineRule="auto"/>
              <w:ind w:right="111"/>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专业</w:t>
            </w:r>
          </w:p>
          <w:p>
            <w:pPr>
              <w:pStyle w:val="15"/>
              <w:spacing w:before="1" w:line="242" w:lineRule="auto"/>
              <w:ind w:right="111"/>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必修课</w:t>
            </w:r>
          </w:p>
          <w:p>
            <w:pPr>
              <w:pStyle w:val="15"/>
              <w:jc w:val="center"/>
              <w:rPr>
                <w:color w:val="000000" w:themeColor="text1"/>
                <w:sz w:val="20"/>
                <w14:textFill>
                  <w14:solidFill>
                    <w14:schemeClr w14:val="tx1"/>
                  </w14:solidFill>
                </w14:textFill>
              </w:rPr>
            </w:pPr>
            <w:r>
              <w:rPr>
                <w:color w:val="000000" w:themeColor="text1"/>
                <w:w w:val="95"/>
                <w:sz w:val="20"/>
                <w14:textFill>
                  <w14:solidFill>
                    <w14:schemeClr w14:val="tx1"/>
                  </w14:solidFill>
                </w14:textFill>
              </w:rPr>
              <w:t>（不少于</w:t>
            </w:r>
          </w:p>
          <w:p>
            <w:pPr>
              <w:pStyle w:val="15"/>
              <w:spacing w:before="4"/>
              <w:jc w:val="center"/>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11</w:t>
            </w:r>
            <w:r>
              <w:rPr>
                <w:rFonts w:ascii="Times New Roman" w:eastAsia="Times New Roman"/>
                <w:color w:val="000000" w:themeColor="text1"/>
                <w:spacing w:val="-2"/>
                <w:sz w:val="20"/>
                <w14:textFill>
                  <w14:solidFill>
                    <w14:schemeClr w14:val="tx1"/>
                  </w14:solidFill>
                </w14:textFill>
              </w:rPr>
              <w:t xml:space="preserve"> </w:t>
            </w:r>
            <w:r>
              <w:rPr>
                <w:color w:val="000000" w:themeColor="text1"/>
                <w:sz w:val="20"/>
                <w14:textFill>
                  <w14:solidFill>
                    <w14:schemeClr w14:val="tx1"/>
                  </w14:solidFill>
                </w14:textFill>
              </w:rPr>
              <w:t>学分）</w:t>
            </w: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173"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 01</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作物科学研究前沿</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866" w:type="dxa"/>
            <w:noWrap w:val="0"/>
            <w:vAlign w:val="center"/>
          </w:tcPr>
          <w:p>
            <w:pPr>
              <w:pStyle w:val="15"/>
              <w:spacing w:line="223" w:lineRule="exact"/>
              <w:ind w:left="11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709" w:type="dxa"/>
            <w:noWrap w:val="0"/>
            <w:vAlign w:val="top"/>
          </w:tcPr>
          <w:p>
            <w:pPr>
              <w:spacing w:before="3"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restart"/>
            <w:noWrap w:val="0"/>
            <w:vAlign w:val="top"/>
          </w:tcPr>
          <w:p>
            <w:pPr>
              <w:pStyle w:val="1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86"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27"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 02</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作物生物学</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866" w:type="dxa"/>
            <w:noWrap w:val="0"/>
            <w:vAlign w:val="center"/>
          </w:tcPr>
          <w:p>
            <w:pPr>
              <w:pStyle w:val="15"/>
              <w:spacing w:line="223" w:lineRule="exact"/>
              <w:ind w:left="11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709" w:type="dxa"/>
            <w:noWrap w:val="0"/>
            <w:vAlign w:val="top"/>
          </w:tcPr>
          <w:p>
            <w:pPr>
              <w:spacing w:before="3"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6"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52" w:lineRule="auto"/>
              <w:ind w:left="21" w:leftChars="10" w:right="-173"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 03</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研究生论文写作指导</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866" w:type="dxa"/>
            <w:noWrap w:val="0"/>
            <w:vAlign w:val="center"/>
          </w:tcPr>
          <w:p>
            <w:pPr>
              <w:pStyle w:val="15"/>
              <w:spacing w:line="223" w:lineRule="exact"/>
              <w:ind w:left="11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709" w:type="dxa"/>
            <w:noWrap w:val="0"/>
            <w:vAlign w:val="top"/>
          </w:tcPr>
          <w:p>
            <w:pPr>
              <w:spacing w:before="3" w:line="240"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86"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173"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 04</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作物生理及分子生物学</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866" w:type="dxa"/>
            <w:noWrap w:val="0"/>
            <w:vAlign w:val="center"/>
          </w:tcPr>
          <w:p>
            <w:pPr>
              <w:pStyle w:val="15"/>
              <w:spacing w:line="223" w:lineRule="exact"/>
              <w:ind w:left="11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709" w:type="dxa"/>
            <w:noWrap w:val="0"/>
            <w:vAlign w:val="top"/>
          </w:tcPr>
          <w:p>
            <w:pPr>
              <w:spacing w:before="3"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86" w:type="dxa"/>
            <w:vMerge w:val="continue"/>
            <w:tcBorders>
              <w:top w:val="nil"/>
              <w:bottom w:val="nil"/>
            </w:tcBorders>
            <w:noWrap w:val="0"/>
            <w:vAlign w:val="top"/>
          </w:tcPr>
          <w:p>
            <w:pP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line="249" w:lineRule="auto"/>
              <w:ind w:left="21" w:leftChars="10" w:right="27" w:rightChars="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B0901A1 05</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21" w:leftChars="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作物学研究方法</w:t>
            </w:r>
          </w:p>
        </w:tc>
        <w:tc>
          <w:tcPr>
            <w:tcW w:w="671" w:type="dxa"/>
            <w:noWrap w:val="0"/>
            <w:vAlign w:val="center"/>
          </w:tcPr>
          <w:p>
            <w:pPr>
              <w:pStyle w:val="15"/>
              <w:spacing w:line="223" w:lineRule="exact"/>
              <w:ind w:left="109"/>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3" w:lineRule="exact"/>
              <w:ind w:left="148"/>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866" w:type="dxa"/>
            <w:noWrap w:val="0"/>
            <w:vAlign w:val="center"/>
          </w:tcPr>
          <w:p>
            <w:pPr>
              <w:pStyle w:val="15"/>
              <w:spacing w:line="223" w:lineRule="exact"/>
              <w:ind w:left="11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41" w:type="dxa"/>
            <w:gridSpan w:val="2"/>
            <w:noWrap w:val="0"/>
            <w:vAlign w:val="center"/>
          </w:tcPr>
          <w:p>
            <w:pPr>
              <w:pStyle w:val="15"/>
              <w:spacing w:before="1"/>
              <w:ind w:left="11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农学院</w:t>
            </w:r>
          </w:p>
        </w:tc>
        <w:tc>
          <w:tcPr>
            <w:tcW w:w="709" w:type="dxa"/>
            <w:noWrap w:val="0"/>
            <w:vAlign w:val="top"/>
          </w:tcPr>
          <w:p>
            <w:pPr>
              <w:pStyle w:val="15"/>
              <w:spacing w:before="3" w:line="237" w:lineRule="exact"/>
              <w:ind w:left="116"/>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vMerge w:val="continue"/>
            <w:tcBorders>
              <w:top w:val="nil"/>
              <w:bottom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6" w:type="dxa"/>
            <w:tcBorders>
              <w:top w:val="nil"/>
            </w:tcBorders>
            <w:noWrap w:val="0"/>
            <w:vAlign w:val="top"/>
          </w:tcPr>
          <w:p>
            <w:pPr>
              <w:rPr>
                <w:color w:val="000000" w:themeColor="text1"/>
                <w:sz w:val="2"/>
                <w:szCs w:val="2"/>
                <w14:textFill>
                  <w14:solidFill>
                    <w14:schemeClr w14:val="tx1"/>
                  </w14:solidFill>
                </w14:textFill>
              </w:rPr>
            </w:pPr>
          </w:p>
        </w:tc>
        <w:tc>
          <w:tcPr>
            <w:tcW w:w="12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7" w:line="249" w:lineRule="auto"/>
              <w:ind w:left="21" w:leftChars="10" w:right="-173" w:rightChars="0"/>
              <w:jc w:val="both"/>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B0901A1 06</w:t>
            </w:r>
          </w:p>
        </w:tc>
        <w:tc>
          <w:tcPr>
            <w:tcW w:w="24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ind w:left="21" w:leftChars="10"/>
              <w:jc w:val="both"/>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作物学研究进展</w:t>
            </w:r>
          </w:p>
        </w:tc>
        <w:tc>
          <w:tcPr>
            <w:tcW w:w="671" w:type="dxa"/>
            <w:noWrap w:val="0"/>
            <w:vAlign w:val="center"/>
          </w:tcPr>
          <w:p>
            <w:pPr>
              <w:pStyle w:val="15"/>
              <w:spacing w:line="225" w:lineRule="exact"/>
              <w:ind w:left="109" w:leftChars="0"/>
              <w:jc w:val="center"/>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798" w:type="dxa"/>
            <w:noWrap w:val="0"/>
            <w:vAlign w:val="center"/>
          </w:tcPr>
          <w:p>
            <w:pPr>
              <w:pStyle w:val="15"/>
              <w:spacing w:line="225" w:lineRule="exact"/>
              <w:ind w:left="111" w:leftChars="0"/>
              <w:jc w:val="center"/>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866" w:type="dxa"/>
            <w:noWrap w:val="0"/>
            <w:vAlign w:val="center"/>
          </w:tcPr>
          <w:p>
            <w:pPr>
              <w:pStyle w:val="15"/>
              <w:spacing w:line="225" w:lineRule="exact"/>
              <w:ind w:left="109" w:leftChars="0"/>
              <w:jc w:val="center"/>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41" w:type="dxa"/>
            <w:gridSpan w:val="2"/>
            <w:noWrap w:val="0"/>
            <w:vAlign w:val="center"/>
          </w:tcPr>
          <w:p>
            <w:pPr>
              <w:pStyle w:val="15"/>
              <w:spacing w:before="3"/>
              <w:ind w:left="109" w:lef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农学院</w:t>
            </w:r>
          </w:p>
        </w:tc>
        <w:tc>
          <w:tcPr>
            <w:tcW w:w="709" w:type="dxa"/>
            <w:noWrap w:val="0"/>
            <w:vAlign w:val="top"/>
          </w:tcPr>
          <w:p>
            <w:pPr>
              <w:pStyle w:val="15"/>
              <w:spacing w:line="260" w:lineRule="atLeast"/>
              <w:ind w:left="111" w:leftChars="0"/>
              <w:jc w:val="left"/>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理论讲授</w:t>
            </w:r>
          </w:p>
        </w:tc>
        <w:tc>
          <w:tcPr>
            <w:tcW w:w="803" w:type="dxa"/>
            <w:tcBorders>
              <w:top w:val="nil"/>
            </w:tcBorders>
            <w:noWrap w:val="0"/>
            <w:vAlign w:val="top"/>
          </w:tcPr>
          <w:p>
            <w:pPr>
              <w:rPr>
                <w:color w:val="000000" w:themeColor="text1"/>
                <w:sz w:val="2"/>
                <w:szCs w:val="2"/>
                <w14:textFill>
                  <w14:solidFill>
                    <w14:schemeClr w14:val="tx1"/>
                  </w14:solidFill>
                </w14:textFill>
              </w:rPr>
            </w:pPr>
          </w:p>
        </w:tc>
      </w:tr>
    </w:tbl>
    <w:p>
      <w:pPr>
        <w:spacing w:after="0"/>
        <w:rPr>
          <w:color w:val="000000" w:themeColor="text1"/>
          <w:sz w:val="2"/>
          <w:szCs w:val="2"/>
          <w14:textFill>
            <w14:solidFill>
              <w14:schemeClr w14:val="tx1"/>
            </w14:solidFill>
          </w14:textFill>
        </w:rPr>
        <w:sectPr>
          <w:pgSz w:w="11920" w:h="16850"/>
          <w:pgMar w:top="1417" w:right="1757" w:bottom="1417" w:left="1757" w:header="0" w:footer="1045" w:gutter="0"/>
          <w:pgBorders>
            <w:top w:val="none" w:sz="0" w:space="0"/>
            <w:left w:val="none" w:sz="0" w:space="0"/>
            <w:bottom w:val="none" w:sz="0" w:space="0"/>
            <w:right w:val="none" w:sz="0" w:space="0"/>
          </w:pgBorders>
          <w:pgNumType w:fmt="decimal"/>
          <w:cols w:space="720" w:num="1"/>
        </w:sectPr>
      </w:pPr>
    </w:p>
    <w:tbl>
      <w:tblPr>
        <w:tblStyle w:val="11"/>
        <w:tblW w:w="9770" w:type="dxa"/>
        <w:tblInd w:w="-8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
        <w:gridCol w:w="431"/>
        <w:gridCol w:w="678"/>
        <w:gridCol w:w="1158"/>
        <w:gridCol w:w="852"/>
        <w:gridCol w:w="198"/>
        <w:gridCol w:w="1780"/>
        <w:gridCol w:w="607"/>
        <w:gridCol w:w="290"/>
        <w:gridCol w:w="413"/>
        <w:gridCol w:w="759"/>
        <w:gridCol w:w="811"/>
        <w:gridCol w:w="295"/>
        <w:gridCol w:w="3"/>
        <w:gridCol w:w="411"/>
        <w:gridCol w:w="726"/>
        <w:gridCol w:w="3"/>
        <w:gridCol w:w="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95" w:hRule="atLeast"/>
        </w:trPr>
        <w:tc>
          <w:tcPr>
            <w:tcW w:w="110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58"/>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课程类别</w:t>
            </w: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8"/>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课程编号</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02"/>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课程（中英文）名称</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9"/>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学分</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8"/>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学时</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1" w:right="-91" w:rightChars="0"/>
              <w:jc w:val="both"/>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ind w:left="111" w:right="-91" w:rightChars="0"/>
              <w:jc w:val="both"/>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学期</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2" w:right="91" w:rightChars="0"/>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ind w:left="112" w:right="91" w:rightChars="0"/>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学院</w:t>
            </w:r>
          </w:p>
        </w:tc>
        <w:tc>
          <w:tcPr>
            <w:tcW w:w="709"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6" w:right="-15"/>
              <w:jc w:val="center"/>
              <w:textAlignment w:val="auto"/>
              <w:rPr>
                <w:b/>
                <w:bCs/>
                <w:color w:val="000000" w:themeColor="text1"/>
                <w:sz w:val="20"/>
                <w14:textFill>
                  <w14:solidFill>
                    <w14:schemeClr w14:val="tx1"/>
                  </w14:solidFill>
                </w14:textFill>
              </w:rPr>
            </w:pPr>
            <w:r>
              <w:rPr>
                <w:b/>
                <w:bCs/>
                <w:color w:val="000000" w:themeColor="text1"/>
                <w:spacing w:val="46"/>
                <w:sz w:val="20"/>
                <w14:textFill>
                  <w14:solidFill>
                    <w14:schemeClr w14:val="tx1"/>
                  </w14:solidFill>
                </w14:textFill>
              </w:rPr>
              <w:t>考试方式</w:t>
            </w:r>
          </w:p>
        </w:tc>
        <w:tc>
          <w:tcPr>
            <w:tcW w:w="803" w:type="dxa"/>
            <w:gridSpan w:val="3"/>
            <w:noWrap w:val="0"/>
            <w:vAlign w:val="center"/>
          </w:tcPr>
          <w:p>
            <w:pPr>
              <w:pStyle w:val="15"/>
              <w:keepNext w:val="0"/>
              <w:keepLines w:val="0"/>
              <w:pageBreakBefore w:val="0"/>
              <w:widowControl w:val="0"/>
              <w:tabs>
                <w:tab w:val="left" w:pos="420"/>
                <w:tab w:val="left" w:pos="640"/>
              </w:tabs>
              <w:kinsoku/>
              <w:wordWrap/>
              <w:overflowPunct/>
              <w:topLinePunct w:val="0"/>
              <w:autoSpaceDE/>
              <w:autoSpaceDN/>
              <w:bidi w:val="0"/>
              <w:adjustRightInd/>
              <w:snapToGrid/>
              <w:spacing w:line="240" w:lineRule="exact"/>
              <w:ind w:right="-47" w:rightChars="0"/>
              <w:jc w:val="center"/>
              <w:textAlignment w:val="auto"/>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7" w:hRule="atLeast"/>
        </w:trPr>
        <w:tc>
          <w:tcPr>
            <w:tcW w:w="1109" w:type="dxa"/>
            <w:gridSpan w:val="2"/>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58" w:right="111" w:hanging="30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40" w:lineRule="exact"/>
              <w:ind w:left="458" w:right="111" w:hanging="30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line="240" w:lineRule="exact"/>
              <w:ind w:left="158"/>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（不少于</w:t>
            </w:r>
          </w:p>
          <w:p>
            <w:pPr>
              <w:pStyle w:val="15"/>
              <w:keepNext w:val="0"/>
              <w:keepLines w:val="0"/>
              <w:pageBreakBefore w:val="0"/>
              <w:widowControl w:val="0"/>
              <w:kinsoku/>
              <w:wordWrap/>
              <w:overflowPunct/>
              <w:topLinePunct w:val="0"/>
              <w:autoSpaceDE/>
              <w:autoSpaceDN/>
              <w:bidi w:val="0"/>
              <w:adjustRightInd/>
              <w:snapToGrid/>
              <w:spacing w:line="240" w:lineRule="exact"/>
              <w:ind w:left="134"/>
              <w:jc w:val="center"/>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12</w:t>
            </w:r>
            <w:r>
              <w:rPr>
                <w:rFonts w:ascii="Times New Roman" w:eastAsia="Times New Roman"/>
                <w:color w:val="000000" w:themeColor="text1"/>
                <w:spacing w:val="-2"/>
                <w:sz w:val="20"/>
                <w14:textFill>
                  <w14:solidFill>
                    <w14:schemeClr w14:val="tx1"/>
                  </w14:solidFill>
                </w14:textFill>
              </w:rPr>
              <w:t xml:space="preserve"> </w:t>
            </w:r>
            <w:r>
              <w:rPr>
                <w:color w:val="000000" w:themeColor="text1"/>
                <w:sz w:val="20"/>
                <w14:textFill>
                  <w14:solidFill>
                    <w14:schemeClr w14:val="tx1"/>
                  </w14:solidFill>
                </w14:textFill>
              </w:rPr>
              <w:t>学分）</w:t>
            </w: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B0901A201</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作物学专题</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tabs>
                <w:tab w:val="left" w:pos="640"/>
              </w:tabs>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7"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B0901A202</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作物精准栽培与智慧农</w:t>
            </w:r>
            <w:r>
              <w:rPr>
                <w:color w:val="000000" w:themeColor="text1"/>
                <w:w w:val="99"/>
                <w:sz w:val="20"/>
                <w14:textFill>
                  <w14:solidFill>
                    <w14:schemeClr w14:val="tx1"/>
                  </w14:solidFill>
                </w14:textFill>
              </w:rPr>
              <w:t>业</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20"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B0901A203</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高级作物生理生态学</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7"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B0901A204</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3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作物多熟制生态学原理与应用</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33"/>
              <w:jc w:val="both"/>
              <w:textAlignment w:val="auto"/>
              <w:rPr>
                <w:color w:val="000000" w:themeColor="text1"/>
                <w:sz w:val="20"/>
                <w14:textFill>
                  <w14:solidFill>
                    <w14:schemeClr w14:val="tx1"/>
                  </w14:solidFill>
                </w14:textFill>
              </w:rPr>
            </w:pP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8"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B0901A205</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作物分子育种</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20"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B0901A206</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作物生理及分子生物学</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7"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B0901A207</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种子生产原理与技术</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8"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B0901A208</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农业信息化</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7"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B0901A209</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烟草生产原理与技术</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40" w:lineRule="exact"/>
              <w:ind w:left="157"/>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20" w:hRule="atLeast"/>
        </w:trPr>
        <w:tc>
          <w:tcPr>
            <w:tcW w:w="1109"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99" w:right="-112" w:rightChars="0" w:hanging="389"/>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B0901A210</w:t>
            </w:r>
          </w:p>
        </w:tc>
        <w:tc>
          <w:tcPr>
            <w:tcW w:w="283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高级牧草栽培与利用</w:t>
            </w:r>
          </w:p>
        </w:tc>
        <w:tc>
          <w:tcPr>
            <w:tcW w:w="60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3" w:rightChars="0"/>
              <w:jc w:val="center"/>
              <w:textAlignment w:val="auto"/>
              <w:rPr>
                <w:rFonts w:ascii="Times New Roman"/>
                <w:color w:val="000000" w:themeColor="text1"/>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 xml:space="preserve"> </w:t>
            </w:r>
            <w:r>
              <w:rPr>
                <w:rFonts w:ascii="Times New Roman"/>
                <w:color w:val="000000" w:themeColor="text1"/>
                <w:w w:val="99"/>
                <w:sz w:val="20"/>
                <w14:textFill>
                  <w14:solidFill>
                    <w14:schemeClr w14:val="tx1"/>
                  </w14:solidFill>
                </w14:textFill>
              </w:rPr>
              <w:t>2</w:t>
            </w:r>
          </w:p>
        </w:tc>
        <w:tc>
          <w:tcPr>
            <w:tcW w:w="70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47"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7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3" w:rightChars="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81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59"/>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农学院</w:t>
            </w:r>
          </w:p>
        </w:tc>
        <w:tc>
          <w:tcPr>
            <w:tcW w:w="709"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57" w:right="142"/>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理论讲授</w:t>
            </w:r>
          </w:p>
        </w:tc>
        <w:tc>
          <w:tcPr>
            <w:tcW w:w="803" w:type="dxa"/>
            <w:gridSpan w:val="3"/>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809" w:hRule="atLeast"/>
        </w:trPr>
        <w:tc>
          <w:tcPr>
            <w:tcW w:w="110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right="97" w:hanging="4"/>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公共选修</w:t>
            </w:r>
            <w:r>
              <w:rPr>
                <w:color w:val="000000" w:themeColor="text1"/>
                <w:spacing w:val="-48"/>
                <w:sz w:val="20"/>
                <w14:textFill>
                  <w14:solidFill>
                    <w14:schemeClr w14:val="tx1"/>
                  </w14:solidFill>
                </w14:textFill>
              </w:rPr>
              <w:t>课</w:t>
            </w:r>
            <w:r>
              <w:rPr>
                <w:color w:val="000000" w:themeColor="text1"/>
                <w:sz w:val="20"/>
                <w14:textFill>
                  <w14:solidFill>
                    <w14:schemeClr w14:val="tx1"/>
                  </w14:solidFill>
                </w14:textFill>
              </w:rPr>
              <w:t>（</w:t>
            </w:r>
            <w:r>
              <w:rPr>
                <w:color w:val="000000" w:themeColor="text1"/>
                <w:spacing w:val="-17"/>
                <w:sz w:val="20"/>
                <w14:textFill>
                  <w14:solidFill>
                    <w14:schemeClr w14:val="tx1"/>
                  </w14:solidFill>
                </w14:textFill>
              </w:rPr>
              <w:t xml:space="preserve">至少 </w:t>
            </w:r>
            <w:r>
              <w:rPr>
                <w:rFonts w:ascii="Times New Roman" w:eastAsia="Times New Roman"/>
                <w:color w:val="000000" w:themeColor="text1"/>
                <w:spacing w:val="-17"/>
                <w:sz w:val="20"/>
                <w14:textFill>
                  <w14:solidFill>
                    <w14:schemeClr w14:val="tx1"/>
                  </w14:solidFill>
                </w14:textFill>
              </w:rPr>
              <w:t xml:space="preserve">1 </w:t>
            </w:r>
            <w:r>
              <w:rPr>
                <w:color w:val="000000" w:themeColor="text1"/>
                <w:sz w:val="20"/>
                <w14:textFill>
                  <w14:solidFill>
                    <w14:schemeClr w14:val="tx1"/>
                  </w14:solidFill>
                </w14:textFill>
              </w:rPr>
              <w:t>学分）</w:t>
            </w:r>
          </w:p>
        </w:tc>
        <w:tc>
          <w:tcPr>
            <w:tcW w:w="8380" w:type="dxa"/>
            <w:gridSpan w:val="1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从学校统一开设的课程目录中选修，具体课程见《湖南农业大学研究生公共选修课一览表》。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22" w:hRule="atLeast"/>
        </w:trPr>
        <w:tc>
          <w:tcPr>
            <w:tcW w:w="9489" w:type="dxa"/>
            <w:gridSpan w:val="17"/>
            <w:noWrap w:val="0"/>
            <w:vAlign w:val="center"/>
          </w:tcPr>
          <w:p>
            <w:pPr>
              <w:pStyle w:val="15"/>
              <w:spacing w:before="1"/>
              <w:ind w:right="780" w:rightChars="0"/>
              <w:jc w:val="center"/>
              <w:rPr>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 xml:space="preserve">       </w:t>
            </w:r>
            <w:r>
              <w:rPr>
                <w:color w:val="000000" w:themeColor="text1"/>
                <w:sz w:val="20"/>
                <w14:textFill>
                  <w14:solidFill>
                    <w14:schemeClr w14:val="tx1"/>
                  </w14:solidFill>
                </w14:textFill>
              </w:rPr>
              <w:t>在导师的指导下，除修完本学科要求的课程外，直博还可选修其他学科的课程。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455" w:hRule="atLeast"/>
        </w:trPr>
        <w:tc>
          <w:tcPr>
            <w:tcW w:w="1109" w:type="dxa"/>
            <w:gridSpan w:val="2"/>
            <w:vMerge w:val="restart"/>
            <w:noWrap w:val="0"/>
            <w:vAlign w:val="center"/>
          </w:tcPr>
          <w:p>
            <w:pPr>
              <w:pStyle w:val="15"/>
              <w:spacing w:before="4"/>
              <w:ind w:right="-40" w:rightChars="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补修课</w:t>
            </w:r>
          </w:p>
          <w:p>
            <w:pPr>
              <w:pStyle w:val="15"/>
              <w:spacing w:before="2" w:line="242" w:lineRule="auto"/>
              <w:ind w:left="107" w:right="2" w:hanging="82"/>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w:t>
            </w:r>
            <w:r>
              <w:rPr>
                <w:rFonts w:ascii="Times New Roman" w:eastAsia="Times New Roman"/>
                <w:color w:val="000000" w:themeColor="text1"/>
                <w:sz w:val="20"/>
                <w14:textFill>
                  <w14:solidFill>
                    <w14:schemeClr w14:val="tx1"/>
                  </w14:solidFill>
                </w14:textFill>
              </w:rPr>
              <w:t xml:space="preserve">2-3 </w:t>
            </w:r>
            <w:r>
              <w:rPr>
                <w:color w:val="000000" w:themeColor="text1"/>
                <w:sz w:val="20"/>
                <w14:textFill>
                  <w14:solidFill>
                    <w14:schemeClr w14:val="tx1"/>
                  </w14:solidFill>
                </w14:textFill>
              </w:rPr>
              <w:t>门， 为本科或 硕士阶段 主干课程</w:t>
            </w:r>
            <w:r>
              <w:rPr>
                <w:color w:val="000000" w:themeColor="text1"/>
                <w:spacing w:val="-17"/>
                <w:sz w:val="20"/>
                <w14:textFill>
                  <w14:solidFill>
                    <w14:schemeClr w14:val="tx1"/>
                  </w14:solidFill>
                </w14:textFill>
              </w:rPr>
              <w:t>）</w:t>
            </w:r>
          </w:p>
        </w:tc>
        <w:tc>
          <w:tcPr>
            <w:tcW w:w="1158" w:type="dxa"/>
            <w:noWrap w:val="0"/>
            <w:vAlign w:val="center"/>
          </w:tcPr>
          <w:p>
            <w:pPr>
              <w:pStyle w:val="15"/>
              <w:spacing w:before="4"/>
              <w:ind w:left="148"/>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课程编号</w:t>
            </w:r>
          </w:p>
        </w:tc>
        <w:tc>
          <w:tcPr>
            <w:tcW w:w="2830" w:type="dxa"/>
            <w:gridSpan w:val="3"/>
            <w:noWrap w:val="0"/>
            <w:vAlign w:val="center"/>
          </w:tcPr>
          <w:p>
            <w:pPr>
              <w:pStyle w:val="15"/>
              <w:spacing w:before="4"/>
              <w:ind w:left="30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作物生产理论与技术</w:t>
            </w:r>
          </w:p>
        </w:tc>
        <w:tc>
          <w:tcPr>
            <w:tcW w:w="4392" w:type="dxa"/>
            <w:gridSpan w:val="11"/>
            <w:vMerge w:val="restart"/>
            <w:noWrap w:val="0"/>
            <w:vAlign w:val="center"/>
          </w:tcPr>
          <w:p>
            <w:pPr>
              <w:pStyle w:val="15"/>
              <w:spacing w:before="4" w:line="242" w:lineRule="auto"/>
              <w:ind w:left="2305" w:right="54" w:hanging="219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跨专业或学科的研究生必选，须在中期考核之前</w:t>
            </w:r>
          </w:p>
          <w:p>
            <w:pPr>
              <w:pStyle w:val="15"/>
              <w:spacing w:before="4" w:line="242" w:lineRule="auto"/>
              <w:ind w:left="2305" w:right="54" w:hanging="2197"/>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完成，不计总学分。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479" w:hRule="atLeast"/>
        </w:trPr>
        <w:tc>
          <w:tcPr>
            <w:tcW w:w="1109" w:type="dxa"/>
            <w:gridSpan w:val="2"/>
            <w:vMerge w:val="continue"/>
            <w:tcBorders>
              <w:top w:val="nil"/>
            </w:tcBorders>
            <w:noWrap w:val="0"/>
            <w:vAlign w:val="top"/>
          </w:tcPr>
          <w:p>
            <w:pPr>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ind w:left="42" w:leftChars="20" w:right="-111" w:rightChars="-53"/>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S0901A201</w:t>
            </w:r>
          </w:p>
        </w:tc>
        <w:tc>
          <w:tcPr>
            <w:tcW w:w="2830" w:type="dxa"/>
            <w:gridSpan w:val="3"/>
            <w:noWrap w:val="0"/>
            <w:vAlign w:val="center"/>
          </w:tcPr>
          <w:p>
            <w:pPr>
              <w:pStyle w:val="15"/>
              <w:spacing w:before="1"/>
              <w:ind w:left="108"/>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现代作物育种学</w:t>
            </w:r>
          </w:p>
        </w:tc>
        <w:tc>
          <w:tcPr>
            <w:tcW w:w="4392" w:type="dxa"/>
            <w:gridSpan w:val="11"/>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479" w:hRule="atLeast"/>
        </w:trPr>
        <w:tc>
          <w:tcPr>
            <w:tcW w:w="1109" w:type="dxa"/>
            <w:gridSpan w:val="2"/>
            <w:vMerge w:val="continue"/>
            <w:tcBorders>
              <w:top w:val="nil"/>
            </w:tcBorders>
            <w:noWrap w:val="0"/>
            <w:vAlign w:val="top"/>
          </w:tcPr>
          <w:p>
            <w:pPr>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
              <w:ind w:left="42" w:leftChars="20" w:right="-111" w:rightChars="-53"/>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S0901A212</w:t>
            </w:r>
          </w:p>
        </w:tc>
        <w:tc>
          <w:tcPr>
            <w:tcW w:w="2830" w:type="dxa"/>
            <w:gridSpan w:val="3"/>
            <w:noWrap w:val="0"/>
            <w:vAlign w:val="center"/>
          </w:tcPr>
          <w:p>
            <w:pPr>
              <w:pStyle w:val="15"/>
              <w:spacing w:before="1"/>
              <w:ind w:left="108"/>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高级种子学</w:t>
            </w:r>
          </w:p>
        </w:tc>
        <w:tc>
          <w:tcPr>
            <w:tcW w:w="4392" w:type="dxa"/>
            <w:gridSpan w:val="11"/>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479" w:hRule="atLeast"/>
        </w:trPr>
        <w:tc>
          <w:tcPr>
            <w:tcW w:w="1109" w:type="dxa"/>
            <w:gridSpan w:val="2"/>
            <w:vMerge w:val="continue"/>
            <w:tcBorders>
              <w:top w:val="nil"/>
            </w:tcBorders>
            <w:noWrap w:val="0"/>
            <w:vAlign w:val="top"/>
          </w:tcPr>
          <w:p>
            <w:pPr>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92"/>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S0901A21 5</w:t>
            </w:r>
          </w:p>
        </w:tc>
        <w:tc>
          <w:tcPr>
            <w:tcW w:w="2830" w:type="dxa"/>
            <w:gridSpan w:val="3"/>
            <w:noWrap w:val="0"/>
            <w:vAlign w:val="center"/>
          </w:tcPr>
          <w:p>
            <w:pPr>
              <w:pStyle w:val="15"/>
              <w:spacing w:before="1"/>
              <w:ind w:left="108"/>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现代作物信息技术</w:t>
            </w:r>
          </w:p>
        </w:tc>
        <w:tc>
          <w:tcPr>
            <w:tcW w:w="4392" w:type="dxa"/>
            <w:gridSpan w:val="11"/>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480" w:hRule="atLeast"/>
        </w:trPr>
        <w:tc>
          <w:tcPr>
            <w:tcW w:w="1109" w:type="dxa"/>
            <w:gridSpan w:val="2"/>
            <w:vMerge w:val="continue"/>
            <w:tcBorders>
              <w:top w:val="nil"/>
            </w:tcBorders>
            <w:noWrap w:val="0"/>
            <w:vAlign w:val="top"/>
          </w:tcPr>
          <w:p>
            <w:pPr>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92"/>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S0901A21 7</w:t>
            </w:r>
          </w:p>
        </w:tc>
        <w:tc>
          <w:tcPr>
            <w:tcW w:w="2830" w:type="dxa"/>
            <w:gridSpan w:val="3"/>
            <w:noWrap w:val="0"/>
            <w:vAlign w:val="center"/>
          </w:tcPr>
          <w:p>
            <w:pPr>
              <w:pStyle w:val="15"/>
              <w:spacing w:before="1"/>
              <w:ind w:left="108"/>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烟草加工与质量评价</w:t>
            </w:r>
          </w:p>
        </w:tc>
        <w:tc>
          <w:tcPr>
            <w:tcW w:w="4392" w:type="dxa"/>
            <w:gridSpan w:val="11"/>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482" w:hRule="atLeast"/>
        </w:trPr>
        <w:tc>
          <w:tcPr>
            <w:tcW w:w="1109" w:type="dxa"/>
            <w:gridSpan w:val="2"/>
            <w:vMerge w:val="continue"/>
            <w:tcBorders>
              <w:top w:val="nil"/>
            </w:tcBorders>
            <w:noWrap w:val="0"/>
            <w:vAlign w:val="top"/>
          </w:tcPr>
          <w:p>
            <w:pPr>
              <w:rPr>
                <w:color w:val="000000" w:themeColor="text1"/>
                <w:sz w:val="2"/>
                <w:szCs w:val="2"/>
                <w14:textFill>
                  <w14:solidFill>
                    <w14:schemeClr w14:val="tx1"/>
                  </w14:solidFill>
                </w14:textFill>
              </w:rPr>
            </w:pPr>
          </w:p>
        </w:tc>
        <w:tc>
          <w:tcPr>
            <w:tcW w:w="115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2" w:line="240" w:lineRule="exact"/>
              <w:ind w:left="42" w:leftChars="20" w:right="92"/>
              <w:jc w:val="both"/>
              <w:textAlignment w:val="auto"/>
              <w:rPr>
                <w:rFonts w:ascii="Times New Roman"/>
                <w:color w:val="000000" w:themeColor="text1"/>
                <w:w w:val="100"/>
                <w:sz w:val="20"/>
                <w14:textFill>
                  <w14:solidFill>
                    <w14:schemeClr w14:val="tx1"/>
                  </w14:solidFill>
                </w14:textFill>
              </w:rPr>
            </w:pPr>
            <w:r>
              <w:rPr>
                <w:rFonts w:ascii="Times New Roman"/>
                <w:color w:val="000000" w:themeColor="text1"/>
                <w:w w:val="100"/>
                <w:sz w:val="20"/>
                <w14:textFill>
                  <w14:solidFill>
                    <w14:schemeClr w14:val="tx1"/>
                  </w14:solidFill>
                </w14:textFill>
              </w:rPr>
              <w:t>S0909A20 5</w:t>
            </w:r>
          </w:p>
        </w:tc>
        <w:tc>
          <w:tcPr>
            <w:tcW w:w="2830" w:type="dxa"/>
            <w:gridSpan w:val="3"/>
            <w:noWrap w:val="0"/>
            <w:vAlign w:val="center"/>
          </w:tcPr>
          <w:p>
            <w:pPr>
              <w:pStyle w:val="15"/>
              <w:spacing w:before="3"/>
              <w:ind w:left="108"/>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草地资源与管理</w:t>
            </w:r>
          </w:p>
        </w:tc>
        <w:tc>
          <w:tcPr>
            <w:tcW w:w="4392" w:type="dxa"/>
            <w:gridSpan w:val="11"/>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64" w:hRule="atLeast"/>
        </w:trPr>
        <w:tc>
          <w:tcPr>
            <w:tcW w:w="2267" w:type="dxa"/>
            <w:gridSpan w:val="3"/>
            <w:noWrap w:val="0"/>
            <w:vAlign w:val="center"/>
          </w:tcPr>
          <w:p>
            <w:pPr>
              <w:pStyle w:val="15"/>
              <w:spacing w:before="1"/>
              <w:ind w:left="70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培养环节</w:t>
            </w:r>
          </w:p>
        </w:tc>
        <w:tc>
          <w:tcPr>
            <w:tcW w:w="4899" w:type="dxa"/>
            <w:gridSpan w:val="7"/>
            <w:noWrap w:val="0"/>
            <w:vAlign w:val="center"/>
          </w:tcPr>
          <w:p>
            <w:pPr>
              <w:pStyle w:val="15"/>
              <w:spacing w:before="1"/>
              <w:ind w:left="108"/>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培养环节有关要求</w:t>
            </w:r>
          </w:p>
        </w:tc>
        <w:tc>
          <w:tcPr>
            <w:tcW w:w="811" w:type="dxa"/>
            <w:noWrap w:val="0"/>
            <w:vAlign w:val="center"/>
          </w:tcPr>
          <w:p>
            <w:pPr>
              <w:pStyle w:val="15"/>
              <w:spacing w:before="1"/>
              <w:ind w:left="109"/>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学分</w:t>
            </w:r>
          </w:p>
        </w:tc>
        <w:tc>
          <w:tcPr>
            <w:tcW w:w="1512" w:type="dxa"/>
            <w:gridSpan w:val="6"/>
            <w:noWrap w:val="0"/>
            <w:vAlign w:val="center"/>
          </w:tcPr>
          <w:p>
            <w:pPr>
              <w:pStyle w:val="15"/>
              <w:spacing w:before="1"/>
              <w:ind w:left="111"/>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888" w:hRule="atLeast"/>
        </w:trPr>
        <w:tc>
          <w:tcPr>
            <w:tcW w:w="2267" w:type="dxa"/>
            <w:gridSpan w:val="3"/>
            <w:vMerge w:val="restart"/>
            <w:noWrap w:val="0"/>
            <w:vAlign w:val="center"/>
          </w:tcPr>
          <w:p>
            <w:pPr>
              <w:pStyle w:val="15"/>
              <w:spacing w:before="3"/>
              <w:ind w:left="179"/>
              <w:jc w:val="both"/>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1. </w:t>
            </w:r>
            <w:r>
              <w:rPr>
                <w:color w:val="000000" w:themeColor="text1"/>
                <w:sz w:val="20"/>
                <w14:textFill>
                  <w14:solidFill>
                    <w14:schemeClr w14:val="tx1"/>
                  </w14:solidFill>
                </w14:textFill>
              </w:rPr>
              <w:t>制定个人培养计划</w:t>
            </w:r>
          </w:p>
        </w:tc>
        <w:tc>
          <w:tcPr>
            <w:tcW w:w="8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187" w:right="176"/>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课程计划</w:t>
            </w:r>
          </w:p>
        </w:tc>
        <w:tc>
          <w:tcPr>
            <w:tcW w:w="4047"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108" w:right="99" w:hanging="3"/>
              <w:jc w:val="center"/>
              <w:textAlignment w:val="auto"/>
              <w:rPr>
                <w:color w:val="000000" w:themeColor="text1"/>
                <w:sz w:val="20"/>
                <w14:textFill>
                  <w14:solidFill>
                    <w14:schemeClr w14:val="tx1"/>
                  </w14:solidFill>
                </w14:textFill>
              </w:rPr>
            </w:pPr>
            <w:r>
              <w:rPr>
                <w:color w:val="000000" w:themeColor="text1"/>
                <w:spacing w:val="-7"/>
                <w:sz w:val="20"/>
                <w14:textFill>
                  <w14:solidFill>
                    <w14:schemeClr w14:val="tx1"/>
                  </w14:solidFill>
                </w14:textFill>
              </w:rPr>
              <w:t>在导师的指导下，按照学科专业培养方案要</w:t>
            </w:r>
            <w:r>
              <w:rPr>
                <w:color w:val="000000" w:themeColor="text1"/>
                <w:spacing w:val="-6"/>
                <w:sz w:val="20"/>
                <w14:textFill>
                  <w14:solidFill>
                    <w14:schemeClr w14:val="tx1"/>
                  </w14:solidFill>
                </w14:textFill>
              </w:rPr>
              <w:t>求制定课程学习计划。经导师审核后，在学</w:t>
            </w:r>
            <w:r>
              <w:rPr>
                <w:color w:val="000000" w:themeColor="text1"/>
                <w:sz w:val="20"/>
                <w14:textFill>
                  <w14:solidFill>
                    <w14:schemeClr w14:val="tx1"/>
                  </w14:solidFill>
                </w14:textFill>
              </w:rPr>
              <w:t>校研究</w:t>
            </w:r>
          </w:p>
          <w:p>
            <w:pPr>
              <w:pStyle w:val="15"/>
              <w:keepNext w:val="0"/>
              <w:keepLines w:val="0"/>
              <w:pageBreakBefore w:val="0"/>
              <w:widowControl w:val="0"/>
              <w:kinsoku/>
              <w:wordWrap/>
              <w:overflowPunct/>
              <w:topLinePunct w:val="0"/>
              <w:autoSpaceDE/>
              <w:autoSpaceDN/>
              <w:bidi w:val="0"/>
              <w:adjustRightInd/>
              <w:snapToGrid/>
              <w:spacing w:line="280" w:lineRule="exact"/>
              <w:ind w:left="108" w:right="99" w:hanging="3"/>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生管理信息系统中提交。</w:t>
            </w:r>
          </w:p>
        </w:tc>
        <w:tc>
          <w:tcPr>
            <w:tcW w:w="811" w:type="dxa"/>
            <w:noWrap w:val="0"/>
            <w:vAlign w:val="center"/>
          </w:tcPr>
          <w:p>
            <w:pPr>
              <w:pStyle w:val="15"/>
              <w:spacing w:line="225" w:lineRule="exact"/>
              <w:ind w:left="14"/>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0</w:t>
            </w:r>
          </w:p>
        </w:tc>
        <w:tc>
          <w:tcPr>
            <w:tcW w:w="1512"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2" w:lineRule="auto"/>
              <w:ind w:left="42" w:leftChars="20" w:right="-178" w:rightChars="0"/>
              <w:jc w:val="both"/>
              <w:textAlignment w:val="auto"/>
              <w:rPr>
                <w:color w:val="000000" w:themeColor="text1"/>
                <w:spacing w:val="-6"/>
                <w:sz w:val="20"/>
                <w14:textFill>
                  <w14:solidFill>
                    <w14:schemeClr w14:val="tx1"/>
                  </w14:solidFill>
                </w14:textFill>
              </w:rPr>
            </w:pPr>
            <w:r>
              <w:rPr>
                <w:color w:val="000000" w:themeColor="text1"/>
                <w:sz w:val="20"/>
                <w14:textFill>
                  <w14:solidFill>
                    <w14:schemeClr w14:val="tx1"/>
                  </w14:solidFill>
                </w14:textFill>
              </w:rPr>
              <w:t>课程计划入学</w:t>
            </w:r>
            <w:r>
              <w:rPr>
                <w:color w:val="000000" w:themeColor="text1"/>
                <w:spacing w:val="-6"/>
                <w:sz w:val="20"/>
                <w14:textFill>
                  <w14:solidFill>
                    <w14:schemeClr w14:val="tx1"/>
                  </w14:solidFill>
                </w14:textFill>
              </w:rPr>
              <w:t>后</w:t>
            </w:r>
          </w:p>
          <w:p>
            <w:pPr>
              <w:pStyle w:val="15"/>
              <w:keepNext w:val="0"/>
              <w:keepLines w:val="0"/>
              <w:pageBreakBefore w:val="0"/>
              <w:widowControl w:val="0"/>
              <w:kinsoku/>
              <w:wordWrap/>
              <w:overflowPunct/>
              <w:topLinePunct w:val="0"/>
              <w:autoSpaceDE/>
              <w:autoSpaceDN/>
              <w:bidi w:val="0"/>
              <w:adjustRightInd/>
              <w:snapToGrid/>
              <w:spacing w:before="3" w:line="242" w:lineRule="auto"/>
              <w:ind w:left="42" w:leftChars="20" w:right="-178" w:rightChars="0"/>
              <w:jc w:val="both"/>
              <w:textAlignment w:val="auto"/>
              <w:rPr>
                <w:color w:val="000000" w:themeColor="text1"/>
                <w:sz w:val="20"/>
                <w14:textFill>
                  <w14:solidFill>
                    <w14:schemeClr w14:val="tx1"/>
                  </w14:solidFill>
                </w14:textFill>
              </w:rPr>
            </w:pPr>
            <w:r>
              <w:rPr>
                <w:rFonts w:ascii="Times New Roman" w:eastAsia="Times New Roman"/>
                <w:color w:val="000000" w:themeColor="text1"/>
                <w:spacing w:val="-6"/>
                <w:sz w:val="20"/>
                <w14:textFill>
                  <w14:solidFill>
                    <w14:schemeClr w14:val="tx1"/>
                  </w14:solidFill>
                </w14:textFill>
              </w:rPr>
              <w:t>1</w:t>
            </w:r>
            <w:r>
              <w:rPr>
                <w:color w:val="000000" w:themeColor="text1"/>
                <w:spacing w:val="-6"/>
                <w:sz w:val="20"/>
                <w14:textFill>
                  <w14:solidFill>
                    <w14:schemeClr w14:val="tx1"/>
                  </w14:solidFill>
                </w14:textFill>
              </w:rPr>
              <w:t>个月内完成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726" w:hRule="atLeast"/>
        </w:trPr>
        <w:tc>
          <w:tcPr>
            <w:tcW w:w="2267" w:type="dxa"/>
            <w:gridSpan w:val="3"/>
            <w:vMerge w:val="continue"/>
            <w:noWrap w:val="0"/>
            <w:vAlign w:val="top"/>
          </w:tcPr>
          <w:p>
            <w:pPr>
              <w:rPr>
                <w:color w:val="000000" w:themeColor="text1"/>
                <w:sz w:val="2"/>
                <w:szCs w:val="2"/>
                <w14:textFill>
                  <w14:solidFill>
                    <w14:schemeClr w14:val="tx1"/>
                  </w14:solidFill>
                </w14:textFill>
              </w:rPr>
            </w:pPr>
          </w:p>
        </w:tc>
        <w:tc>
          <w:tcPr>
            <w:tcW w:w="8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187"/>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论文</w:t>
            </w:r>
          </w:p>
          <w:p>
            <w:pPr>
              <w:pStyle w:val="15"/>
              <w:keepNext w:val="0"/>
              <w:keepLines w:val="0"/>
              <w:pageBreakBefore w:val="0"/>
              <w:widowControl w:val="0"/>
              <w:kinsoku/>
              <w:wordWrap/>
              <w:overflowPunct/>
              <w:topLinePunct w:val="0"/>
              <w:autoSpaceDE/>
              <w:autoSpaceDN/>
              <w:bidi w:val="0"/>
              <w:adjustRightInd/>
              <w:snapToGrid/>
              <w:spacing w:line="280" w:lineRule="exact"/>
              <w:ind w:left="187"/>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计划</w:t>
            </w:r>
          </w:p>
        </w:tc>
        <w:tc>
          <w:tcPr>
            <w:tcW w:w="4047"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108"/>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包括论文选题和开题报告的安排、论文工作</w:t>
            </w:r>
          </w:p>
          <w:p>
            <w:pPr>
              <w:pStyle w:val="15"/>
              <w:keepNext w:val="0"/>
              <w:keepLines w:val="0"/>
              <w:pageBreakBefore w:val="0"/>
              <w:widowControl w:val="0"/>
              <w:kinsoku/>
              <w:wordWrap/>
              <w:overflowPunct/>
              <w:topLinePunct w:val="0"/>
              <w:autoSpaceDE/>
              <w:autoSpaceDN/>
              <w:bidi w:val="0"/>
              <w:adjustRightInd/>
              <w:snapToGrid/>
              <w:spacing w:line="280" w:lineRule="exact"/>
              <w:ind w:left="108"/>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各阶段的主要内容、完成期限等。</w:t>
            </w:r>
          </w:p>
        </w:tc>
        <w:tc>
          <w:tcPr>
            <w:tcW w:w="811" w:type="dxa"/>
            <w:noWrap w:val="0"/>
            <w:vAlign w:val="center"/>
          </w:tcPr>
          <w:p>
            <w:pPr>
              <w:pStyle w:val="15"/>
              <w:spacing w:line="223" w:lineRule="exact"/>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0</w:t>
            </w:r>
          </w:p>
        </w:tc>
        <w:tc>
          <w:tcPr>
            <w:tcW w:w="1512"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个学期</w:t>
            </w:r>
            <w:r>
              <w:rPr>
                <w:rFonts w:hint="eastAsia"/>
                <w:color w:val="000000" w:themeColor="text1"/>
                <w:sz w:val="20"/>
                <w:lang w:eastAsia="zh-CN"/>
                <w14:textFill>
                  <w14:solidFill>
                    <w14:schemeClr w14:val="tx1"/>
                  </w14:solidFill>
                </w14:textFill>
              </w:rPr>
              <w:t>初</w:t>
            </w:r>
            <w:r>
              <w:rPr>
                <w:color w:val="000000" w:themeColor="text1"/>
                <w:sz w:val="20"/>
                <w14:textFill>
                  <w14:solidFill>
                    <w14:schemeClr w14:val="tx1"/>
                  </w14:solidFill>
                </w14:textFill>
              </w:rPr>
              <w:t>制定并提交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1298" w:hRule="atLeast"/>
        </w:trPr>
        <w:tc>
          <w:tcPr>
            <w:tcW w:w="2267" w:type="dxa"/>
            <w:gridSpan w:val="3"/>
            <w:noWrap w:val="0"/>
            <w:vAlign w:val="center"/>
          </w:tcPr>
          <w:p>
            <w:pPr>
              <w:pStyle w:val="15"/>
              <w:spacing w:before="1"/>
              <w:ind w:firstLine="200" w:firstLineChars="100"/>
              <w:jc w:val="both"/>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学术活动</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92" w:right="-149" w:rightChars="-71"/>
              <w:jc w:val="left"/>
              <w:textAlignment w:val="auto"/>
              <w:rPr>
                <w:rFonts w:hint="default" w:eastAsia="宋体"/>
                <w:color w:val="000000" w:themeColor="text1"/>
                <w:sz w:val="20"/>
                <w:lang w:val="en-US" w:eastAsia="zh-CN"/>
                <w14:textFill>
                  <w14:solidFill>
                    <w14:schemeClr w14:val="tx1"/>
                  </w14:solidFill>
                </w14:textFill>
              </w:rPr>
            </w:pPr>
            <w:r>
              <w:rPr>
                <w:color w:val="000000" w:themeColor="text1"/>
                <w:spacing w:val="-4"/>
                <w:sz w:val="20"/>
                <w14:textFill>
                  <w14:solidFill>
                    <w14:schemeClr w14:val="tx1"/>
                  </w14:solidFill>
                </w14:textFill>
              </w:rPr>
              <w:t>至少参加学院及以上的学术报告</w:t>
            </w:r>
            <w:r>
              <w:rPr>
                <w:rFonts w:ascii="Times New Roman" w:eastAsia="Times New Roman"/>
                <w:color w:val="000000" w:themeColor="text1"/>
                <w:sz w:val="20"/>
                <w14:textFill>
                  <w14:solidFill>
                    <w14:schemeClr w14:val="tx1"/>
                  </w14:solidFill>
                </w14:textFill>
              </w:rPr>
              <w:t>10</w:t>
            </w:r>
            <w:r>
              <w:rPr>
                <w:color w:val="000000" w:themeColor="text1"/>
                <w:sz w:val="20"/>
                <w14:textFill>
                  <w14:solidFill>
                    <w14:schemeClr w14:val="tx1"/>
                  </w14:solidFill>
                </w14:textFill>
              </w:rPr>
              <w:t>次（其中国内外</w:t>
            </w:r>
            <w:r>
              <w:rPr>
                <w:color w:val="000000" w:themeColor="text1"/>
                <w:spacing w:val="-7"/>
                <w:sz w:val="20"/>
                <w14:textFill>
                  <w14:solidFill>
                    <w14:schemeClr w14:val="tx1"/>
                  </w14:solidFill>
                </w14:textFill>
              </w:rPr>
              <w:t>高</w:t>
            </w:r>
            <w:r>
              <w:rPr>
                <w:rFonts w:hint="eastAsia"/>
                <w:color w:val="000000" w:themeColor="text1"/>
                <w:sz w:val="20"/>
                <w:lang w:val="en-US" w:eastAsia="zh-CN"/>
                <w14:textFill>
                  <w14:solidFill>
                    <w14:schemeClr w14:val="tx1"/>
                  </w14:solidFill>
                </w14:textFill>
              </w:rPr>
              <w:t xml:space="preserve">  </w:t>
            </w:r>
          </w:p>
          <w:p>
            <w:pPr>
              <w:pStyle w:val="15"/>
              <w:keepNext w:val="0"/>
              <w:keepLines w:val="0"/>
              <w:pageBreakBefore w:val="0"/>
              <w:widowControl w:val="0"/>
              <w:kinsoku/>
              <w:wordWrap/>
              <w:overflowPunct/>
              <w:topLinePunct w:val="0"/>
              <w:autoSpaceDE/>
              <w:autoSpaceDN/>
              <w:bidi w:val="0"/>
              <w:adjustRightInd/>
              <w:snapToGrid/>
              <w:spacing w:line="280" w:lineRule="exact"/>
              <w:ind w:left="92" w:right="-149" w:rightChars="-71"/>
              <w:jc w:val="left"/>
              <w:textAlignment w:val="auto"/>
              <w:rPr>
                <w:color w:val="000000" w:themeColor="text1"/>
                <w:spacing w:val="-10"/>
                <w:sz w:val="20"/>
                <w14:textFill>
                  <w14:solidFill>
                    <w14:schemeClr w14:val="tx1"/>
                  </w14:solidFill>
                </w14:textFill>
              </w:rPr>
            </w:pPr>
            <w:r>
              <w:rPr>
                <w:color w:val="000000" w:themeColor="text1"/>
                <w:spacing w:val="-7"/>
                <w:sz w:val="20"/>
                <w14:textFill>
                  <w14:solidFill>
                    <w14:schemeClr w14:val="tx1"/>
                  </w14:solidFill>
                </w14:textFill>
              </w:rPr>
              <w:t xml:space="preserve">水平学术会议 </w:t>
            </w:r>
            <w:r>
              <w:rPr>
                <w:rFonts w:ascii="Times New Roman" w:eastAsia="Times New Roman"/>
                <w:color w:val="000000" w:themeColor="text1"/>
                <w:sz w:val="20"/>
                <w14:textFill>
                  <w14:solidFill>
                    <w14:schemeClr w14:val="tx1"/>
                  </w14:solidFill>
                </w14:textFill>
              </w:rPr>
              <w:t>1</w:t>
            </w:r>
            <w:r>
              <w:rPr>
                <w:color w:val="000000" w:themeColor="text1"/>
                <w:sz w:val="20"/>
                <w14:textFill>
                  <w14:solidFill>
                    <w14:schemeClr w14:val="tx1"/>
                  </w14:solidFill>
                </w14:textFill>
              </w:rPr>
              <w:t>次</w:t>
            </w:r>
            <w:r>
              <w:rPr>
                <w:color w:val="000000" w:themeColor="text1"/>
                <w:spacing w:val="-37"/>
                <w:sz w:val="20"/>
                <w14:textFill>
                  <w14:solidFill>
                    <w14:schemeClr w14:val="tx1"/>
                  </w14:solidFill>
                </w14:textFill>
              </w:rPr>
              <w:t>），</w:t>
            </w:r>
            <w:r>
              <w:rPr>
                <w:color w:val="000000" w:themeColor="text1"/>
                <w:sz w:val="20"/>
                <w14:textFill>
                  <w14:solidFill>
                    <w14:schemeClr w14:val="tx1"/>
                  </w14:solidFill>
                </w14:textFill>
              </w:rPr>
              <w:t>在一级学科范围内做学术报</w:t>
            </w:r>
            <w:r>
              <w:rPr>
                <w:color w:val="000000" w:themeColor="text1"/>
                <w:spacing w:val="-27"/>
                <w:sz w:val="20"/>
                <w14:textFill>
                  <w14:solidFill>
                    <w14:schemeClr w14:val="tx1"/>
                  </w14:solidFill>
                </w14:textFill>
              </w:rPr>
              <w:t xml:space="preserve">告 </w:t>
            </w:r>
            <w:r>
              <w:rPr>
                <w:rFonts w:ascii="Times New Roman" w:eastAsia="Times New Roman"/>
                <w:color w:val="000000" w:themeColor="text1"/>
                <w:sz w:val="20"/>
                <w14:textFill>
                  <w14:solidFill>
                    <w14:schemeClr w14:val="tx1"/>
                  </w14:solidFill>
                </w14:textFill>
              </w:rPr>
              <w:t>3</w:t>
            </w:r>
            <w:r>
              <w:rPr>
                <w:color w:val="000000" w:themeColor="text1"/>
                <w:spacing w:val="-10"/>
                <w:sz w:val="20"/>
                <w14:textFill>
                  <w14:solidFill>
                    <w14:schemeClr w14:val="tx1"/>
                  </w14:solidFill>
                </w14:textFill>
              </w:rPr>
              <w:t>次，</w:t>
            </w:r>
          </w:p>
          <w:p>
            <w:pPr>
              <w:pStyle w:val="15"/>
              <w:keepNext w:val="0"/>
              <w:keepLines w:val="0"/>
              <w:pageBreakBefore w:val="0"/>
              <w:widowControl w:val="0"/>
              <w:kinsoku/>
              <w:wordWrap/>
              <w:overflowPunct/>
              <w:topLinePunct w:val="0"/>
              <w:autoSpaceDE/>
              <w:autoSpaceDN/>
              <w:bidi w:val="0"/>
              <w:adjustRightInd/>
              <w:snapToGrid/>
              <w:spacing w:line="280" w:lineRule="exact"/>
              <w:ind w:left="92" w:right="-149" w:rightChars="-71"/>
              <w:jc w:val="left"/>
              <w:textAlignment w:val="auto"/>
              <w:rPr>
                <w:color w:val="000000" w:themeColor="text1"/>
                <w:sz w:val="20"/>
                <w14:textFill>
                  <w14:solidFill>
                    <w14:schemeClr w14:val="tx1"/>
                  </w14:solidFill>
                </w14:textFill>
              </w:rPr>
            </w:pPr>
            <w:r>
              <w:rPr>
                <w:color w:val="000000" w:themeColor="text1"/>
                <w:spacing w:val="-10"/>
                <w:sz w:val="20"/>
                <w14:textFill>
                  <w14:solidFill>
                    <w14:schemeClr w14:val="tx1"/>
                  </w14:solidFill>
                </w14:textFill>
              </w:rPr>
              <w:t>在学院范围内作学术报告</w:t>
            </w:r>
            <w:r>
              <w:rPr>
                <w:rFonts w:ascii="Times New Roman" w:eastAsia="Times New Roman"/>
                <w:color w:val="000000" w:themeColor="text1"/>
                <w:sz w:val="20"/>
                <w14:textFill>
                  <w14:solidFill>
                    <w14:schemeClr w14:val="tx1"/>
                  </w14:solidFill>
                </w14:textFill>
              </w:rPr>
              <w:t>1</w:t>
            </w:r>
            <w:r>
              <w:rPr>
                <w:color w:val="000000" w:themeColor="text1"/>
                <w:spacing w:val="-6"/>
                <w:sz w:val="20"/>
                <w14:textFill>
                  <w14:solidFill>
                    <w14:schemeClr w14:val="tx1"/>
                  </w14:solidFill>
                </w14:textFill>
              </w:rPr>
              <w:t>次。作物学博士</w:t>
            </w:r>
            <w:r>
              <w:rPr>
                <w:color w:val="000000" w:themeColor="text1"/>
                <w:sz w:val="20"/>
                <w14:textFill>
                  <w14:solidFill>
                    <w14:schemeClr w14:val="tx1"/>
                  </w14:solidFill>
                </w14:textFill>
              </w:rPr>
              <w:t>研究生在校期间原则上要有</w:t>
            </w:r>
            <w:r>
              <w:rPr>
                <w:rFonts w:ascii="Times New Roman" w:eastAsia="Times New Roman"/>
                <w:color w:val="000000" w:themeColor="text1"/>
                <w:sz w:val="20"/>
                <w14:textFill>
                  <w14:solidFill>
                    <w14:schemeClr w14:val="tx1"/>
                  </w14:solidFill>
                </w14:textFill>
              </w:rPr>
              <w:t>1</w:t>
            </w:r>
            <w:r>
              <w:rPr>
                <w:color w:val="000000" w:themeColor="text1"/>
                <w:sz w:val="20"/>
                <w14:textFill>
                  <w14:solidFill>
                    <w14:schemeClr w14:val="tx1"/>
                  </w14:solidFill>
                </w14:textFill>
              </w:rPr>
              <w:t>次以上的出国学习经历。</w:t>
            </w:r>
          </w:p>
        </w:tc>
        <w:tc>
          <w:tcPr>
            <w:tcW w:w="811" w:type="dxa"/>
            <w:noWrap w:val="0"/>
            <w:vAlign w:val="center"/>
          </w:tcPr>
          <w:p>
            <w:pPr>
              <w:pStyle w:val="15"/>
              <w:spacing w:line="223" w:lineRule="exact"/>
              <w:ind w:left="14"/>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1512"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1-9 </w:t>
            </w:r>
            <w:r>
              <w:rPr>
                <w:color w:val="000000" w:themeColor="text1"/>
                <w:sz w:val="20"/>
                <w14:textFill>
                  <w14:solidFill>
                    <w14:schemeClr w14:val="tx1"/>
                  </w14:solidFill>
                </w14:textFill>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624" w:hRule="atLeast"/>
        </w:trPr>
        <w:tc>
          <w:tcPr>
            <w:tcW w:w="2267" w:type="dxa"/>
            <w:gridSpan w:val="3"/>
            <w:noWrap w:val="0"/>
            <w:vAlign w:val="center"/>
          </w:tcPr>
          <w:p>
            <w:pPr>
              <w:pStyle w:val="15"/>
              <w:spacing w:before="1"/>
              <w:ind w:left="705"/>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培养环节</w:t>
            </w:r>
          </w:p>
        </w:tc>
        <w:tc>
          <w:tcPr>
            <w:tcW w:w="4899" w:type="dxa"/>
            <w:gridSpan w:val="7"/>
            <w:noWrap w:val="0"/>
            <w:vAlign w:val="center"/>
          </w:tcPr>
          <w:p>
            <w:pPr>
              <w:pStyle w:val="15"/>
              <w:spacing w:before="1"/>
              <w:ind w:left="108"/>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培养环节有关要求</w:t>
            </w:r>
          </w:p>
        </w:tc>
        <w:tc>
          <w:tcPr>
            <w:tcW w:w="811" w:type="dxa"/>
            <w:noWrap w:val="0"/>
            <w:vAlign w:val="center"/>
          </w:tcPr>
          <w:p>
            <w:pPr>
              <w:pStyle w:val="15"/>
              <w:spacing w:before="1"/>
              <w:ind w:left="109"/>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学分</w:t>
            </w:r>
          </w:p>
        </w:tc>
        <w:tc>
          <w:tcPr>
            <w:tcW w:w="1512" w:type="dxa"/>
            <w:gridSpan w:val="6"/>
            <w:noWrap w:val="0"/>
            <w:vAlign w:val="center"/>
          </w:tcPr>
          <w:p>
            <w:pPr>
              <w:pStyle w:val="15"/>
              <w:spacing w:before="1"/>
              <w:ind w:left="111"/>
              <w:jc w:val="center"/>
              <w:rPr>
                <w:b/>
                <w:bCs/>
                <w:color w:val="000000" w:themeColor="text1"/>
                <w:sz w:val="20"/>
                <w14:textFill>
                  <w14:solidFill>
                    <w14:schemeClr w14:val="tx1"/>
                  </w14:solidFill>
                </w14:textFill>
              </w:rPr>
            </w:pPr>
            <w:r>
              <w:rPr>
                <w:b/>
                <w:bCs/>
                <w:color w:val="000000" w:themeColor="text1"/>
                <w:sz w:val="20"/>
                <w14:textFill>
                  <w14:solidFill>
                    <w14:schemeClr w14:val="tx1"/>
                  </w14:solidFill>
                </w14:textFill>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1908"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3"/>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color w:val="000000" w:themeColor="text1"/>
                <w:sz w:val="20"/>
                <w14:textFill>
                  <w14:solidFill>
                    <w14:schemeClr w14:val="tx1"/>
                  </w14:solidFill>
                </w14:textFill>
              </w:rPr>
              <w:t>学科综合水平考试</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08" w:right="98" w:hanging="2"/>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作物学学科综合水平考试是博士研究生在完成课程</w:t>
            </w:r>
            <w:r>
              <w:rPr>
                <w:color w:val="000000" w:themeColor="text1"/>
                <w:spacing w:val="-7"/>
                <w:sz w:val="20"/>
                <w14:textFill>
                  <w14:solidFill>
                    <w14:schemeClr w14:val="tx1"/>
                  </w14:solidFill>
                </w14:textFill>
              </w:rPr>
              <w:t>学习后进入学位论文开题前，由农学院组织的一次理</w:t>
            </w:r>
            <w:r>
              <w:rPr>
                <w:color w:val="000000" w:themeColor="text1"/>
                <w:spacing w:val="-9"/>
                <w:sz w:val="20"/>
                <w14:textFill>
                  <w14:solidFill>
                    <w14:schemeClr w14:val="tx1"/>
                  </w14:solidFill>
                </w14:textFill>
              </w:rPr>
              <w:t>论综合水平考试。重点考察博士研究生是否掌握了坚</w:t>
            </w:r>
            <w:r>
              <w:rPr>
                <w:color w:val="000000" w:themeColor="text1"/>
                <w:spacing w:val="-5"/>
                <w:sz w:val="20"/>
                <w14:textFill>
                  <w14:solidFill>
                    <w14:schemeClr w14:val="tx1"/>
                  </w14:solidFill>
                </w14:textFill>
              </w:rPr>
              <w:t>实宽广的基础理论和系统深入的专门知识，是否具备</w:t>
            </w:r>
            <w:r>
              <w:rPr>
                <w:color w:val="000000" w:themeColor="text1"/>
                <w:spacing w:val="-6"/>
                <w:sz w:val="20"/>
                <w14:textFill>
                  <w14:solidFill>
                    <w14:schemeClr w14:val="tx1"/>
                  </w14:solidFill>
                </w14:textFill>
              </w:rPr>
              <w:t>了独立开展研究工作的基本学术能力。通过综合水平考试者方可参加学位论文开题；未通过考试者，可以</w:t>
            </w:r>
            <w:r>
              <w:rPr>
                <w:color w:val="000000" w:themeColor="text1"/>
                <w:sz w:val="20"/>
                <w14:textFill>
                  <w14:solidFill>
                    <w14:schemeClr w14:val="tx1"/>
                  </w14:solidFill>
                </w14:textFill>
              </w:rPr>
              <w:t>补考一次；补考仍不合</w:t>
            </w:r>
          </w:p>
          <w:p>
            <w:pPr>
              <w:pStyle w:val="15"/>
              <w:keepNext w:val="0"/>
              <w:keepLines w:val="0"/>
              <w:pageBreakBefore w:val="0"/>
              <w:widowControl w:val="0"/>
              <w:kinsoku/>
              <w:wordWrap/>
              <w:overflowPunct/>
              <w:topLinePunct w:val="0"/>
              <w:autoSpaceDE/>
              <w:autoSpaceDN/>
              <w:bidi w:val="0"/>
              <w:adjustRightInd/>
              <w:snapToGrid/>
              <w:spacing w:line="300" w:lineRule="exact"/>
              <w:ind w:left="108" w:right="98" w:hanging="2"/>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格者，作留级处理。</w:t>
            </w:r>
          </w:p>
        </w:tc>
        <w:tc>
          <w:tcPr>
            <w:tcW w:w="811" w:type="dxa"/>
            <w:noWrap w:val="0"/>
            <w:vAlign w:val="center"/>
          </w:tcPr>
          <w:p>
            <w:pPr>
              <w:pStyle w:val="15"/>
              <w:spacing w:line="225" w:lineRule="exact"/>
              <w:ind w:right="-39" w:rightChars="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512" w:type="dxa"/>
            <w:gridSpan w:val="6"/>
            <w:noWrap w:val="0"/>
            <w:vAlign w:val="center"/>
          </w:tcPr>
          <w:p>
            <w:pPr>
              <w:pStyle w:val="15"/>
              <w:spacing w:before="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4 </w:t>
            </w:r>
            <w:r>
              <w:rPr>
                <w:color w:val="000000" w:themeColor="text1"/>
                <w:sz w:val="20"/>
                <w14:textFill>
                  <w14:solidFill>
                    <w14:schemeClr w14:val="tx1"/>
                  </w14:solidFill>
                </w14:textFill>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1553"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54" w:lineRule="exact"/>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4. </w:t>
            </w:r>
            <w:r>
              <w:rPr>
                <w:color w:val="000000" w:themeColor="text1"/>
                <w:sz w:val="20"/>
                <w14:textFill>
                  <w14:solidFill>
                    <w14:schemeClr w14:val="tx1"/>
                  </w14:solidFill>
                </w14:textFill>
              </w:rPr>
              <w:t>实践活动</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08"/>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博士研究生在学期间，应深入实际或基层生产一线， </w:t>
            </w:r>
            <w:r>
              <w:rPr>
                <w:color w:val="000000" w:themeColor="text1"/>
                <w:spacing w:val="-8"/>
                <w:sz w:val="20"/>
                <w14:textFill>
                  <w14:solidFill>
                    <w14:schemeClr w14:val="tx1"/>
                  </w14:solidFill>
                </w14:textFill>
              </w:rPr>
              <w:t xml:space="preserve">结合专业所长，完成 </w:t>
            </w:r>
            <w:r>
              <w:rPr>
                <w:rFonts w:ascii="Times New Roman" w:eastAsia="Times New Roman"/>
                <w:color w:val="000000" w:themeColor="text1"/>
                <w:sz w:val="20"/>
                <w14:textFill>
                  <w14:solidFill>
                    <w14:schemeClr w14:val="tx1"/>
                  </w14:solidFill>
                </w14:textFill>
              </w:rPr>
              <w:t xml:space="preserve">1-2 </w:t>
            </w:r>
            <w:r>
              <w:rPr>
                <w:color w:val="000000" w:themeColor="text1"/>
                <w:spacing w:val="-4"/>
                <w:sz w:val="20"/>
                <w14:textFill>
                  <w14:solidFill>
                    <w14:schemeClr w14:val="tx1"/>
                  </w14:solidFill>
                </w14:textFill>
              </w:rPr>
              <w:t>个实践项目，在实践中提高</w:t>
            </w:r>
            <w:r>
              <w:rPr>
                <w:color w:val="000000" w:themeColor="text1"/>
                <w:spacing w:val="-10"/>
                <w:sz w:val="20"/>
                <w14:textFill>
                  <w14:solidFill>
                    <w14:schemeClr w14:val="tx1"/>
                  </w14:solidFill>
                </w14:textFill>
              </w:rPr>
              <w:t>综合素质和实践能力。实践活动包括教学实践、科研</w:t>
            </w:r>
            <w:r>
              <w:rPr>
                <w:color w:val="000000" w:themeColor="text1"/>
                <w:spacing w:val="-34"/>
                <w:sz w:val="20"/>
                <w14:textFill>
                  <w14:solidFill>
                    <w14:schemeClr w14:val="tx1"/>
                  </w14:solidFill>
                </w14:textFill>
              </w:rPr>
              <w:t>实践</w:t>
            </w:r>
            <w:r>
              <w:rPr>
                <w:color w:val="000000" w:themeColor="text1"/>
                <w:sz w:val="20"/>
                <w14:textFill>
                  <w14:solidFill>
                    <w14:schemeClr w14:val="tx1"/>
                  </w14:solidFill>
                </w14:textFill>
              </w:rPr>
              <w:t>（不包括以论文研究为目的的实践</w:t>
            </w:r>
            <w:r>
              <w:rPr>
                <w:color w:val="000000" w:themeColor="text1"/>
                <w:spacing w:val="-56"/>
                <w:sz w:val="20"/>
                <w14:textFill>
                  <w14:solidFill>
                    <w14:schemeClr w14:val="tx1"/>
                  </w14:solidFill>
                </w14:textFill>
              </w:rPr>
              <w:t>）</w:t>
            </w:r>
            <w:r>
              <w:rPr>
                <w:color w:val="000000" w:themeColor="text1"/>
                <w:spacing w:val="-13"/>
                <w:sz w:val="20"/>
                <w14:textFill>
                  <w14:solidFill>
                    <w14:schemeClr w14:val="tx1"/>
                  </w14:solidFill>
                </w14:textFill>
              </w:rPr>
              <w:t>、社会实践、</w:t>
            </w:r>
            <w:r>
              <w:rPr>
                <w:color w:val="000000" w:themeColor="text1"/>
                <w:spacing w:val="-6"/>
                <w:sz w:val="20"/>
                <w14:textFill>
                  <w14:solidFill>
                    <w14:schemeClr w14:val="tx1"/>
                  </w14:solidFill>
                </w14:textFill>
              </w:rPr>
              <w:t>管理实践和创新创业活动等，其中教学实践为必修环</w:t>
            </w:r>
            <w:r>
              <w:rPr>
                <w:color w:val="000000" w:themeColor="text1"/>
                <w:sz w:val="20"/>
                <w14:textFill>
                  <w14:solidFill>
                    <w14:schemeClr w14:val="tx1"/>
                  </w14:solidFill>
                </w14:textFill>
              </w:rPr>
              <w:t>节。</w:t>
            </w:r>
          </w:p>
        </w:tc>
        <w:tc>
          <w:tcPr>
            <w:tcW w:w="811" w:type="dxa"/>
            <w:noWrap w:val="0"/>
            <w:vAlign w:val="center"/>
          </w:tcPr>
          <w:p>
            <w:pPr>
              <w:pStyle w:val="15"/>
              <w:spacing w:line="219" w:lineRule="exact"/>
              <w:ind w:right="-39" w:rightChars="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512" w:type="dxa"/>
            <w:gridSpan w:val="6"/>
            <w:noWrap w:val="0"/>
            <w:vAlign w:val="center"/>
          </w:tcPr>
          <w:p>
            <w:pPr>
              <w:pStyle w:val="15"/>
              <w:spacing w:line="254" w:lineRule="exact"/>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hAnsi="Times New Roman" w:eastAsia="Times New Roman"/>
                <w:color w:val="000000" w:themeColor="text1"/>
                <w:sz w:val="20"/>
                <w14:textFill>
                  <w14:solidFill>
                    <w14:schemeClr w14:val="tx1"/>
                  </w14:solidFill>
                </w14:textFill>
              </w:rPr>
              <w:t>3</w:t>
            </w:r>
            <w:r>
              <w:rPr>
                <w:rFonts w:hint="eastAsia"/>
                <w:color w:val="000000" w:themeColor="text1"/>
                <w:sz w:val="20"/>
                <w:lang w:val="en-US" w:eastAsia="zh-CN"/>
                <w14:textFill>
                  <w14:solidFill>
                    <w14:schemeClr w14:val="tx1"/>
                  </w14:solidFill>
                </w14:textFill>
              </w:rPr>
              <w:t>-</w:t>
            </w:r>
            <w:r>
              <w:rPr>
                <w:rFonts w:ascii="Times New Roman" w:hAnsi="Times New Roman" w:eastAsia="Times New Roman"/>
                <w:color w:val="000000" w:themeColor="text1"/>
                <w:sz w:val="20"/>
                <w14:textFill>
                  <w14:solidFill>
                    <w14:schemeClr w14:val="tx1"/>
                  </w14:solidFill>
                </w14:textFill>
              </w:rPr>
              <w:t xml:space="preserve">6 </w:t>
            </w:r>
            <w:r>
              <w:rPr>
                <w:color w:val="000000" w:themeColor="text1"/>
                <w:sz w:val="20"/>
                <w14:textFill>
                  <w14:solidFill>
                    <w14:schemeClr w14:val="tx1"/>
                  </w14:solidFill>
                </w14:textFill>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2073"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5.</w:t>
            </w:r>
            <w:r>
              <w:rPr>
                <w:color w:val="000000" w:themeColor="text1"/>
                <w:sz w:val="20"/>
                <w14:textFill>
                  <w14:solidFill>
                    <w14:schemeClr w14:val="tx1"/>
                  </w14:solidFill>
                </w14:textFill>
              </w:rPr>
              <w:t>文献阅读与综述报告</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08" w:right="27" w:firstLine="64"/>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博士研究生应尽早在指导教师的指导下确定论文研</w:t>
            </w:r>
            <w:r>
              <w:rPr>
                <w:color w:val="000000" w:themeColor="text1"/>
                <w:spacing w:val="-9"/>
                <w:sz w:val="20"/>
                <w14:textFill>
                  <w14:solidFill>
                    <w14:schemeClr w14:val="tx1"/>
                  </w14:solidFill>
                </w14:textFill>
              </w:rPr>
              <w:t>究方向，并在进行学位论文开题论证前广泛阅读作物</w:t>
            </w:r>
            <w:r>
              <w:rPr>
                <w:color w:val="000000" w:themeColor="text1"/>
                <w:spacing w:val="-13"/>
                <w:sz w:val="20"/>
                <w14:textFill>
                  <w14:solidFill>
                    <w14:schemeClr w14:val="tx1"/>
                  </w14:solidFill>
                </w14:textFill>
              </w:rPr>
              <w:t>学学科国内外有关研究文献，其中学术期刊论文应该</w:t>
            </w:r>
            <w:r>
              <w:rPr>
                <w:color w:val="000000" w:themeColor="text1"/>
                <w:spacing w:val="-33"/>
                <w:sz w:val="20"/>
                <w14:textFill>
                  <w14:solidFill>
                    <w14:schemeClr w14:val="tx1"/>
                  </w14:solidFill>
                </w14:textFill>
              </w:rPr>
              <w:t xml:space="preserve">在 </w:t>
            </w:r>
            <w:r>
              <w:rPr>
                <w:rFonts w:ascii="Times New Roman" w:eastAsia="Times New Roman"/>
                <w:color w:val="000000" w:themeColor="text1"/>
                <w:sz w:val="20"/>
                <w14:textFill>
                  <w14:solidFill>
                    <w14:schemeClr w14:val="tx1"/>
                  </w14:solidFill>
                </w14:textFill>
              </w:rPr>
              <w:t>200</w:t>
            </w:r>
            <w:r>
              <w:rPr>
                <w:rFonts w:ascii="Times New Roman" w:eastAsia="Times New Roman"/>
                <w:color w:val="000000" w:themeColor="text1"/>
                <w:spacing w:val="-1"/>
                <w:sz w:val="20"/>
                <w14:textFill>
                  <w14:solidFill>
                    <w14:schemeClr w14:val="tx1"/>
                  </w14:solidFill>
                </w14:textFill>
              </w:rPr>
              <w:t xml:space="preserve"> </w:t>
            </w:r>
            <w:r>
              <w:rPr>
                <w:color w:val="000000" w:themeColor="text1"/>
                <w:spacing w:val="-11"/>
                <w:sz w:val="20"/>
                <w14:textFill>
                  <w14:solidFill>
                    <w14:schemeClr w14:val="tx1"/>
                  </w14:solidFill>
                </w14:textFill>
              </w:rPr>
              <w:t xml:space="preserve">篇以上，国外文献要达 </w:t>
            </w:r>
            <w:r>
              <w:rPr>
                <w:rFonts w:ascii="Times New Roman" w:eastAsia="Times New Roman"/>
                <w:color w:val="000000" w:themeColor="text1"/>
                <w:sz w:val="20"/>
                <w14:textFill>
                  <w14:solidFill>
                    <w14:schemeClr w14:val="tx1"/>
                  </w14:solidFill>
                </w14:textFill>
              </w:rPr>
              <w:t>50%</w:t>
            </w:r>
            <w:r>
              <w:rPr>
                <w:color w:val="000000" w:themeColor="text1"/>
                <w:spacing w:val="-7"/>
                <w:sz w:val="20"/>
                <w14:textFill>
                  <w14:solidFill>
                    <w14:schemeClr w14:val="tx1"/>
                  </w14:solidFill>
                </w14:textFill>
              </w:rPr>
              <w:t>以上。阅读的文献</w:t>
            </w:r>
            <w:r>
              <w:rPr>
                <w:color w:val="000000" w:themeColor="text1"/>
                <w:spacing w:val="-15"/>
                <w:sz w:val="20"/>
                <w14:textFill>
                  <w14:solidFill>
                    <w14:schemeClr w14:val="tx1"/>
                  </w14:solidFill>
                </w14:textFill>
              </w:rPr>
              <w:t xml:space="preserve">应该反映论文研究领域的最新进展，近 </w:t>
            </w:r>
            <w:r>
              <w:rPr>
                <w:rFonts w:ascii="Times New Roman" w:eastAsia="Times New Roman"/>
                <w:color w:val="000000" w:themeColor="text1"/>
                <w:sz w:val="20"/>
                <w14:textFill>
                  <w14:solidFill>
                    <w14:schemeClr w14:val="tx1"/>
                  </w14:solidFill>
                </w14:textFill>
              </w:rPr>
              <w:t>5</w:t>
            </w:r>
            <w:r>
              <w:rPr>
                <w:rFonts w:ascii="Times New Roman" w:eastAsia="Times New Roman"/>
                <w:color w:val="000000" w:themeColor="text1"/>
                <w:spacing w:val="-1"/>
                <w:sz w:val="20"/>
                <w14:textFill>
                  <w14:solidFill>
                    <w14:schemeClr w14:val="tx1"/>
                  </w14:solidFill>
                </w14:textFill>
              </w:rPr>
              <w:t xml:space="preserve"> </w:t>
            </w:r>
            <w:r>
              <w:rPr>
                <w:color w:val="000000" w:themeColor="text1"/>
                <w:sz w:val="20"/>
                <w14:textFill>
                  <w14:solidFill>
                    <w14:schemeClr w14:val="tx1"/>
                  </w14:solidFill>
                </w14:textFill>
              </w:rPr>
              <w:t>年内的重要</w:t>
            </w:r>
            <w:r>
              <w:rPr>
                <w:color w:val="000000" w:themeColor="text1"/>
                <w:spacing w:val="-9"/>
                <w:sz w:val="20"/>
                <w14:textFill>
                  <w14:solidFill>
                    <w14:schemeClr w14:val="tx1"/>
                  </w14:solidFill>
                </w14:textFill>
              </w:rPr>
              <w:t xml:space="preserve">文献要达到 </w:t>
            </w:r>
            <w:r>
              <w:rPr>
                <w:rFonts w:ascii="Times New Roman" w:eastAsia="Times New Roman"/>
                <w:color w:val="000000" w:themeColor="text1"/>
                <w:sz w:val="20"/>
                <w14:textFill>
                  <w14:solidFill>
                    <w14:schemeClr w14:val="tx1"/>
                  </w14:solidFill>
                </w14:textFill>
              </w:rPr>
              <w:t>60%</w:t>
            </w:r>
            <w:r>
              <w:rPr>
                <w:color w:val="000000" w:themeColor="text1"/>
                <w:spacing w:val="-18"/>
                <w:sz w:val="20"/>
                <w14:textFill>
                  <w14:solidFill>
                    <w14:schemeClr w14:val="tx1"/>
                  </w14:solidFill>
                </w14:textFill>
              </w:rPr>
              <w:t xml:space="preserve">以上，同时须撰写 </w:t>
            </w:r>
            <w:r>
              <w:rPr>
                <w:rFonts w:ascii="Times New Roman" w:eastAsia="Times New Roman"/>
                <w:color w:val="000000" w:themeColor="text1"/>
                <w:sz w:val="20"/>
                <w14:textFill>
                  <w14:solidFill>
                    <w14:schemeClr w14:val="tx1"/>
                  </w14:solidFill>
                </w14:textFill>
              </w:rPr>
              <w:t xml:space="preserve">3 </w:t>
            </w:r>
            <w:r>
              <w:rPr>
                <w:color w:val="000000" w:themeColor="text1"/>
                <w:sz w:val="20"/>
                <w14:textFill>
                  <w14:solidFill>
                    <w14:schemeClr w14:val="tx1"/>
                  </w14:solidFill>
                </w14:textFill>
              </w:rPr>
              <w:t>篇以上的文献综</w:t>
            </w:r>
            <w:r>
              <w:rPr>
                <w:color w:val="000000" w:themeColor="text1"/>
                <w:spacing w:val="-1"/>
                <w:sz w:val="20"/>
                <w14:textFill>
                  <w14:solidFill>
                    <w14:schemeClr w14:val="tx1"/>
                  </w14:solidFill>
                </w14:textFill>
              </w:rPr>
              <w:t>述报告，由指导教师批阅，经指导教师审核签字后，</w:t>
            </w:r>
            <w:r>
              <w:rPr>
                <w:color w:val="000000" w:themeColor="text1"/>
                <w:sz w:val="20"/>
                <w14:textFill>
                  <w14:solidFill>
                    <w14:schemeClr w14:val="tx1"/>
                  </w14:solidFill>
                </w14:textFill>
              </w:rPr>
              <w:t>交学院备查。</w:t>
            </w:r>
          </w:p>
        </w:tc>
        <w:tc>
          <w:tcPr>
            <w:tcW w:w="811" w:type="dxa"/>
            <w:noWrap w:val="0"/>
            <w:vAlign w:val="center"/>
          </w:tcPr>
          <w:p>
            <w:pPr>
              <w:pStyle w:val="15"/>
              <w:spacing w:line="223" w:lineRule="exact"/>
              <w:ind w:right="-39" w:rightChars="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512" w:type="dxa"/>
            <w:gridSpan w:val="6"/>
            <w:noWrap w:val="0"/>
            <w:vAlign w:val="center"/>
          </w:tcPr>
          <w:p>
            <w:pPr>
              <w:pStyle w:val="15"/>
              <w:spacing w:before="1"/>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1</w:t>
            </w:r>
            <w:r>
              <w:rPr>
                <w:rFonts w:hint="eastAsia"/>
                <w:color w:val="000000" w:themeColor="text1"/>
                <w:sz w:val="20"/>
                <w:lang w:val="en-US" w:eastAsia="zh-CN"/>
                <w14:textFill>
                  <w14:solidFill>
                    <w14:schemeClr w14:val="tx1"/>
                  </w14:solidFill>
                </w14:textFill>
              </w:rPr>
              <w:t>-</w:t>
            </w: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3112"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3"/>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6.</w:t>
            </w:r>
            <w:r>
              <w:rPr>
                <w:color w:val="000000" w:themeColor="text1"/>
                <w:sz w:val="20"/>
                <w14:textFill>
                  <w14:solidFill>
                    <w14:schemeClr w14:val="tx1"/>
                  </w14:solidFill>
                </w14:textFill>
              </w:rPr>
              <w:t>开题报告</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08" w:right="25" w:firstLine="64"/>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学位论文开题报告是确保学位论文质量的首要关键</w:t>
            </w:r>
            <w:r>
              <w:rPr>
                <w:color w:val="000000" w:themeColor="text1"/>
                <w:spacing w:val="-8"/>
                <w:sz w:val="20"/>
                <w14:textFill>
                  <w14:solidFill>
                    <w14:schemeClr w14:val="tx1"/>
                  </w14:solidFill>
                </w14:textFill>
              </w:rPr>
              <w:t>环节，博士研究生应在指导教师的指导下，在查阅文</w:t>
            </w:r>
            <w:r>
              <w:rPr>
                <w:color w:val="000000" w:themeColor="text1"/>
                <w:spacing w:val="-13"/>
                <w:sz w:val="20"/>
                <w14:textFill>
                  <w14:solidFill>
                    <w14:schemeClr w14:val="tx1"/>
                  </w14:solidFill>
                </w14:textFill>
              </w:rPr>
              <w:t>献和调查研究的基础上，尽早确定课题方向，制订论</w:t>
            </w:r>
            <w:r>
              <w:rPr>
                <w:color w:val="000000" w:themeColor="text1"/>
                <w:spacing w:val="-14"/>
                <w:sz w:val="20"/>
                <w14:textFill>
                  <w14:solidFill>
                    <w14:schemeClr w14:val="tx1"/>
                  </w14:solidFill>
                </w14:textFill>
              </w:rPr>
              <w:t>文工作计划，并就论文选题意义、国内外研究综述、</w:t>
            </w:r>
            <w:r>
              <w:rPr>
                <w:color w:val="000000" w:themeColor="text1"/>
                <w:spacing w:val="-4"/>
                <w:sz w:val="20"/>
                <w14:textFill>
                  <w14:solidFill>
                    <w14:schemeClr w14:val="tx1"/>
                  </w14:solidFill>
                </w14:textFill>
              </w:rPr>
              <w:t xml:space="preserve">主要研究内容和研究方案等写出书面报告，在一级学科范围内进行公开论证。经专家评审通过的开题报 </w:t>
            </w:r>
            <w:r>
              <w:rPr>
                <w:color w:val="000000" w:themeColor="text1"/>
                <w:spacing w:val="-9"/>
                <w:sz w:val="20"/>
                <w14:textFill>
                  <w14:solidFill>
                    <w14:schemeClr w14:val="tx1"/>
                  </w14:solidFill>
                </w14:textFill>
              </w:rPr>
              <w:t>告，应上传至研究生管理信息系统，并以书面形式交</w:t>
            </w:r>
            <w:r>
              <w:rPr>
                <w:color w:val="000000" w:themeColor="text1"/>
                <w:spacing w:val="-11"/>
                <w:sz w:val="20"/>
                <w14:textFill>
                  <w14:solidFill>
                    <w14:schemeClr w14:val="tx1"/>
                  </w14:solidFill>
                </w14:textFill>
              </w:rPr>
              <w:t>学院备案。开题报告未获通过者，应在学院或作物学</w:t>
            </w:r>
            <w:r>
              <w:rPr>
                <w:color w:val="000000" w:themeColor="text1"/>
                <w:spacing w:val="-14"/>
                <w:sz w:val="20"/>
                <w14:textFill>
                  <w14:solidFill>
                    <w14:schemeClr w14:val="tx1"/>
                  </w14:solidFill>
                </w14:textFill>
              </w:rPr>
              <w:t>学科规定的时间内重新开题。开题报告通过者如因特</w:t>
            </w:r>
            <w:r>
              <w:rPr>
                <w:color w:val="000000" w:themeColor="text1"/>
                <w:spacing w:val="-16"/>
                <w:sz w:val="20"/>
                <w14:textFill>
                  <w14:solidFill>
                    <w14:schemeClr w14:val="tx1"/>
                  </w14:solidFill>
                </w14:textFill>
              </w:rPr>
              <w:t>殊情况须变更学位论文研究课题，应重新进行开题报</w:t>
            </w:r>
            <w:r>
              <w:rPr>
                <w:color w:val="000000" w:themeColor="text1"/>
                <w:spacing w:val="-10"/>
                <w:sz w:val="20"/>
                <w14:textFill>
                  <w14:solidFill>
                    <w14:schemeClr w14:val="tx1"/>
                  </w14:solidFill>
                </w14:textFill>
              </w:rPr>
              <w:t>告。开题时间距离申请学位论文答辩的时间一般不少</w:t>
            </w:r>
            <w:r>
              <w:rPr>
                <w:color w:val="000000" w:themeColor="text1"/>
                <w:sz w:val="20"/>
                <w14:textFill>
                  <w14:solidFill>
                    <w14:schemeClr w14:val="tx1"/>
                  </w14:solidFill>
                </w14:textFill>
              </w:rPr>
              <w:t xml:space="preserve">于 </w:t>
            </w: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年。</w:t>
            </w:r>
          </w:p>
        </w:tc>
        <w:tc>
          <w:tcPr>
            <w:tcW w:w="811" w:type="dxa"/>
            <w:noWrap w:val="0"/>
            <w:vAlign w:val="center"/>
          </w:tcPr>
          <w:p>
            <w:pPr>
              <w:pStyle w:val="15"/>
              <w:spacing w:line="225" w:lineRule="exact"/>
              <w:ind w:right="-39" w:rightChars="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512" w:type="dxa"/>
            <w:gridSpan w:val="6"/>
            <w:noWrap w:val="0"/>
            <w:vAlign w:val="center"/>
          </w:tcPr>
          <w:p>
            <w:pPr>
              <w:pStyle w:val="15"/>
              <w:spacing w:before="3"/>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2 </w:t>
            </w:r>
            <w:r>
              <w:rPr>
                <w:color w:val="000000" w:themeColor="text1"/>
                <w:sz w:val="20"/>
                <w14:textFill>
                  <w14:solidFill>
                    <w14:schemeClr w14:val="tx1"/>
                  </w14:solidFill>
                </w14:textFill>
              </w:rPr>
              <w:t>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2076"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4"/>
              <w:ind w:left="42" w:leftChars="20"/>
              <w:jc w:val="both"/>
              <w:textAlignment w:val="auto"/>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7.</w:t>
            </w:r>
            <w:r>
              <w:rPr>
                <w:color w:val="000000" w:themeColor="text1"/>
                <w:sz w:val="20"/>
                <w14:textFill>
                  <w14:solidFill>
                    <w14:schemeClr w14:val="tx1"/>
                  </w14:solidFill>
                </w14:textFill>
              </w:rPr>
              <w:t>中期考核</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08" w:right="99"/>
              <w:jc w:val="both"/>
              <w:textAlignment w:val="auto"/>
              <w:rPr>
                <w:color w:val="000000" w:themeColor="text1"/>
                <w:sz w:val="20"/>
                <w14:textFill>
                  <w14:solidFill>
                    <w14:schemeClr w14:val="tx1"/>
                  </w14:solidFill>
                </w14:textFill>
              </w:rPr>
            </w:pPr>
            <w:r>
              <w:rPr>
                <w:color w:val="000000" w:themeColor="text1"/>
                <w:spacing w:val="-5"/>
                <w:sz w:val="20"/>
                <w14:textFill>
                  <w14:solidFill>
                    <w14:schemeClr w14:val="tx1"/>
                  </w14:solidFill>
                </w14:textFill>
              </w:rPr>
              <w:t>中期考核是在博士研究生完成课程学习后、进入学位</w:t>
            </w:r>
            <w:r>
              <w:rPr>
                <w:color w:val="000000" w:themeColor="text1"/>
                <w:spacing w:val="-7"/>
                <w:sz w:val="20"/>
                <w14:textFill>
                  <w14:solidFill>
                    <w14:schemeClr w14:val="tx1"/>
                  </w14:solidFill>
                </w14:textFill>
              </w:rPr>
              <w:t>论文研究阶段的一次全面考核，是检查博士研究生个</w:t>
            </w:r>
            <w:r>
              <w:rPr>
                <w:color w:val="000000" w:themeColor="text1"/>
                <w:spacing w:val="-6"/>
                <w:sz w:val="20"/>
                <w14:textFill>
                  <w14:solidFill>
                    <w14:schemeClr w14:val="tx1"/>
                  </w14:solidFill>
                </w14:textFill>
              </w:rPr>
              <w:t>人综合能力及学位论文进展状况、指导研究生把握学</w:t>
            </w:r>
            <w:r>
              <w:rPr>
                <w:color w:val="000000" w:themeColor="text1"/>
                <w:spacing w:val="-9"/>
                <w:sz w:val="20"/>
                <w14:textFill>
                  <w14:solidFill>
                    <w14:schemeClr w14:val="tx1"/>
                  </w14:solidFill>
                </w14:textFill>
              </w:rPr>
              <w:t>位论文方向、提高学位论文质量的必要环节。考核内</w:t>
            </w:r>
            <w:r>
              <w:rPr>
                <w:color w:val="000000" w:themeColor="text1"/>
                <w:spacing w:val="-6"/>
                <w:sz w:val="20"/>
                <w14:textFill>
                  <w14:solidFill>
                    <w14:schemeClr w14:val="tx1"/>
                  </w14:solidFill>
                </w14:textFill>
              </w:rPr>
              <w:t>容主要包括思想政治表现、科研创新能力、学位论文</w:t>
            </w:r>
            <w:r>
              <w:rPr>
                <w:color w:val="000000" w:themeColor="text1"/>
                <w:spacing w:val="-9"/>
                <w:sz w:val="20"/>
                <w14:textFill>
                  <w14:solidFill>
                    <w14:schemeClr w14:val="tx1"/>
                  </w14:solidFill>
                </w14:textFill>
              </w:rPr>
              <w:t>研究进展等。原则上要求在第四学期末完成。具体要</w:t>
            </w:r>
            <w:r>
              <w:rPr>
                <w:color w:val="000000" w:themeColor="text1"/>
                <w:sz w:val="20"/>
                <w14:textFill>
                  <w14:solidFill>
                    <w14:schemeClr w14:val="tx1"/>
                  </w14:solidFill>
                </w14:textFill>
              </w:rPr>
              <w:t>求按《湖南农业大学全日制研究生中期考核实施办法》执行</w:t>
            </w:r>
          </w:p>
        </w:tc>
        <w:tc>
          <w:tcPr>
            <w:tcW w:w="811" w:type="dxa"/>
            <w:noWrap w:val="0"/>
            <w:vAlign w:val="center"/>
          </w:tcPr>
          <w:p>
            <w:pPr>
              <w:pStyle w:val="15"/>
              <w:spacing w:line="225" w:lineRule="exact"/>
              <w:ind w:right="-39" w:rightChars="0"/>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512" w:type="dxa"/>
            <w:gridSpan w:val="6"/>
            <w:noWrap w:val="0"/>
            <w:vAlign w:val="center"/>
          </w:tcPr>
          <w:p>
            <w:pPr>
              <w:pStyle w:val="15"/>
              <w:spacing w:before="4"/>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5 </w:t>
            </w:r>
            <w:r>
              <w:rPr>
                <w:color w:val="000000" w:themeColor="text1"/>
                <w:sz w:val="20"/>
                <w14:textFill>
                  <w14:solidFill>
                    <w14:schemeClr w14:val="tx1"/>
                  </w14:solidFill>
                </w14:textFill>
              </w:rPr>
              <w:t>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1284"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jc w:val="both"/>
              <w:textAlignment w:val="auto"/>
              <w:rPr>
                <w:rFonts w:hint="eastAsia" w:ascii="Times New Roman"/>
                <w:color w:val="000000" w:themeColor="text1"/>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jc w:val="both"/>
              <w:textAlignment w:val="auto"/>
              <w:rPr>
                <w:rFonts w:hint="eastAsia" w:ascii="Times New Roman"/>
                <w:color w:val="000000" w:themeColor="text1"/>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rightChars="0"/>
              <w:jc w:val="both"/>
              <w:textAlignment w:val="auto"/>
              <w:rPr>
                <w:rFonts w:ascii="Times New Roman" w:eastAsia="Times New Roman"/>
                <w:color w:val="000000" w:themeColor="text1"/>
                <w:sz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z w:val="20"/>
                <w14:textFill>
                  <w14:solidFill>
                    <w14:schemeClr w14:val="tx1"/>
                  </w14:solidFill>
                </w14:textFill>
              </w:rPr>
              <w:t>学位论文</w:t>
            </w:r>
            <w:r>
              <w:rPr>
                <w:rFonts w:hint="eastAsia"/>
                <w:color w:val="000000" w:themeColor="text1"/>
                <w:sz w:val="20"/>
                <w:lang w:eastAsia="zh-CN"/>
                <w14:textFill>
                  <w14:solidFill>
                    <w14:schemeClr w14:val="tx1"/>
                  </w14:solidFill>
                </w14:textFill>
              </w:rPr>
              <w:t>进展</w:t>
            </w:r>
            <w:r>
              <w:rPr>
                <w:color w:val="000000" w:themeColor="text1"/>
                <w:sz w:val="20"/>
                <w14:textFill>
                  <w14:solidFill>
                    <w14:schemeClr w14:val="tx1"/>
                  </w14:solidFill>
                </w14:textFill>
              </w:rPr>
              <w:t>中期检查</w:t>
            </w:r>
          </w:p>
        </w:tc>
        <w:tc>
          <w:tcPr>
            <w:tcW w:w="4899"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88" w:leftChars="0" w:right="0" w:rightChars="0"/>
              <w:textAlignment w:val="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811" w:type="dxa"/>
            <w:noWrap w:val="0"/>
            <w:vAlign w:val="center"/>
          </w:tcPr>
          <w:p>
            <w:pPr>
              <w:pStyle w:val="15"/>
              <w:ind w:left="16" w:leftChars="0" w:right="0" w:rightChars="0"/>
              <w:jc w:val="center"/>
              <w:rPr>
                <w:rFonts w:ascii="Times New Roman"/>
                <w:color w:val="000000" w:themeColor="text1"/>
                <w:w w:val="99"/>
                <w:sz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1512" w:type="dxa"/>
            <w:gridSpan w:val="6"/>
            <w:noWrap w:val="0"/>
            <w:vAlign w:val="center"/>
          </w:tcPr>
          <w:p>
            <w:pPr>
              <w:pStyle w:val="15"/>
              <w:ind w:left="22" w:leftChars="0" w:right="6" w:rightChars="0"/>
              <w:jc w:val="center"/>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第</w:t>
            </w:r>
            <w:r>
              <w:rPr>
                <w:rFonts w:hint="eastAsia"/>
                <w:color w:val="000000" w:themeColor="text1"/>
                <w:sz w:val="20"/>
                <w:lang w:val="en-US" w:eastAsia="zh-CN"/>
                <w14:textFill>
                  <w14:solidFill>
                    <w14:schemeClr w14:val="tx1"/>
                  </w14:solidFill>
                </w14:textFill>
              </w:rPr>
              <w:t xml:space="preserve"> 6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81" w:type="dxa"/>
          <w:trHeight w:val="510" w:hRule="atLeast"/>
        </w:trPr>
        <w:tc>
          <w:tcPr>
            <w:tcW w:w="226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color w:val="000000" w:themeColor="text1"/>
                <w:sz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9</w:t>
            </w:r>
            <w:r>
              <w:rPr>
                <w:rFonts w:ascii="Times New Roman" w:eastAsia="Times New Roman"/>
                <w:color w:val="000000" w:themeColor="text1"/>
                <w:sz w:val="20"/>
                <w14:textFill>
                  <w14:solidFill>
                    <w14:schemeClr w14:val="tx1"/>
                  </w14:solidFill>
                </w14:textFill>
              </w:rPr>
              <w:t xml:space="preserve">. </w:t>
            </w:r>
            <w:r>
              <w:rPr>
                <w:color w:val="000000" w:themeColor="text1"/>
                <w:sz w:val="20"/>
                <w14:textFill>
                  <w14:solidFill>
                    <w14:schemeClr w14:val="tx1"/>
                  </w14:solidFill>
                </w14:textFill>
              </w:rPr>
              <w:t>其它要求</w:t>
            </w:r>
          </w:p>
        </w:tc>
        <w:tc>
          <w:tcPr>
            <w:tcW w:w="7222" w:type="dxa"/>
            <w:gridSpan w:val="14"/>
            <w:noWrap w:val="0"/>
            <w:vAlign w:val="top"/>
          </w:tcPr>
          <w:p>
            <w:pPr>
              <w:pStyle w:val="1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9696" w:type="dxa"/>
            <w:gridSpan w:val="17"/>
            <w:noWrap w:val="0"/>
            <w:vAlign w:val="center"/>
          </w:tcPr>
          <w:p>
            <w:pPr>
              <w:pStyle w:val="15"/>
              <w:spacing w:line="307" w:lineRule="exact"/>
              <w:ind w:left="1493" w:right="1483"/>
              <w:jc w:val="center"/>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本学科必读书目、文献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38" w:rightChars="0"/>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序号</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著作或期刊名称</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02" w:right="489"/>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作者</w:t>
            </w:r>
          </w:p>
        </w:tc>
        <w:tc>
          <w:tcPr>
            <w:tcW w:w="2278"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15"/>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考核办法</w:t>
            </w:r>
          </w:p>
        </w:tc>
        <w:tc>
          <w:tcPr>
            <w:tcW w:w="1143"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756"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8"/>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现代作物栽培学</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97"/>
              <w:jc w:val="both"/>
              <w:textAlignment w:val="auto"/>
              <w:rPr>
                <w:rFonts w:ascii="Times New Roman" w:eastAsia="Times New Roman"/>
                <w:color w:val="000000" w:themeColor="text1"/>
                <w:sz w:val="20"/>
                <w14:textFill>
                  <w14:solidFill>
                    <w14:schemeClr w14:val="tx1"/>
                  </w14:solidFill>
                </w14:textFill>
              </w:rPr>
            </w:pPr>
            <w:r>
              <w:rPr>
                <w:color w:val="000000" w:themeColor="text1"/>
                <w:spacing w:val="-16"/>
                <w:sz w:val="20"/>
                <w14:textFill>
                  <w14:solidFill>
                    <w14:schemeClr w14:val="tx1"/>
                  </w14:solidFill>
                </w14:textFill>
              </w:rPr>
              <w:t>官春云主编，高</w:t>
            </w:r>
            <w:r>
              <w:rPr>
                <w:color w:val="000000" w:themeColor="text1"/>
                <w:spacing w:val="9"/>
                <w:sz w:val="20"/>
                <w14:textFill>
                  <w14:solidFill>
                    <w14:schemeClr w14:val="tx1"/>
                  </w14:solidFill>
                </w14:textFill>
              </w:rPr>
              <w:t>等教育出版社</w:t>
            </w:r>
            <w:r>
              <w:rPr>
                <w:rFonts w:ascii="Times New Roman" w:eastAsia="Times New Roman"/>
                <w:color w:val="000000" w:themeColor="text1"/>
                <w:spacing w:val="-14"/>
                <w:sz w:val="20"/>
                <w14:textFill>
                  <w14:solidFill>
                    <w14:schemeClr w14:val="tx1"/>
                  </w14:solidFill>
                </w14:textFill>
              </w:rPr>
              <w:t xml:space="preserve">, </w:t>
            </w:r>
            <w:r>
              <w:rPr>
                <w:rFonts w:ascii="Times New Roman" w:eastAsia="Times New Roman"/>
                <w:color w:val="000000" w:themeColor="text1"/>
                <w:sz w:val="20"/>
                <w14:textFill>
                  <w14:solidFill>
                    <w14:schemeClr w14:val="tx1"/>
                  </w14:solidFill>
                </w14:textFill>
              </w:rPr>
              <w:t>2011</w:t>
            </w:r>
          </w:p>
        </w:tc>
        <w:tc>
          <w:tcPr>
            <w:tcW w:w="2278" w:type="dxa"/>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right="75"/>
              <w:jc w:val="center"/>
              <w:textAlignment w:val="auto"/>
              <w:rPr>
                <w:color w:val="000000" w:themeColor="text1"/>
                <w:spacing w:val="-5"/>
                <w:w w:val="95"/>
                <w:sz w:val="20"/>
                <w14:textFill>
                  <w14:solidFill>
                    <w14:schemeClr w14:val="tx1"/>
                  </w14:solidFill>
                </w14:textFill>
              </w:rPr>
            </w:pPr>
            <w:r>
              <w:rPr>
                <w:color w:val="000000" w:themeColor="text1"/>
                <w:spacing w:val="-3"/>
                <w:sz w:val="20"/>
                <w14:textFill>
                  <w14:solidFill>
                    <w14:schemeClr w14:val="tx1"/>
                  </w14:solidFill>
                </w14:textFill>
              </w:rPr>
              <w:t>结合课程考核、</w:t>
            </w:r>
            <w:r>
              <w:rPr>
                <w:color w:val="000000" w:themeColor="text1"/>
                <w:sz w:val="20"/>
                <w14:textFill>
                  <w14:solidFill>
                    <w14:schemeClr w14:val="tx1"/>
                  </w14:solidFill>
                </w14:textFill>
              </w:rPr>
              <w:t xml:space="preserve">学科综合水平考试、开题报 </w:t>
            </w:r>
            <w:r>
              <w:rPr>
                <w:color w:val="000000" w:themeColor="text1"/>
                <w:spacing w:val="-5"/>
                <w:w w:val="95"/>
                <w:sz w:val="20"/>
                <w14:textFill>
                  <w14:solidFill>
                    <w14:schemeClr w14:val="tx1"/>
                  </w14:solidFill>
                </w14:textFill>
              </w:rPr>
              <w:t>告、</w:t>
            </w:r>
          </w:p>
          <w:p>
            <w:pPr>
              <w:pStyle w:val="15"/>
              <w:keepNext w:val="0"/>
              <w:keepLines w:val="0"/>
              <w:pageBreakBefore w:val="0"/>
              <w:widowControl w:val="0"/>
              <w:kinsoku/>
              <w:wordWrap/>
              <w:overflowPunct/>
              <w:topLinePunct w:val="0"/>
              <w:autoSpaceDE/>
              <w:autoSpaceDN/>
              <w:bidi w:val="0"/>
              <w:adjustRightInd/>
              <w:snapToGrid/>
              <w:spacing w:line="240" w:lineRule="exact"/>
              <w:ind w:left="109" w:right="75"/>
              <w:jc w:val="both"/>
              <w:textAlignment w:val="auto"/>
              <w:rPr>
                <w:color w:val="000000" w:themeColor="text1"/>
                <w:sz w:val="20"/>
                <w14:textFill>
                  <w14:solidFill>
                    <w14:schemeClr w14:val="tx1"/>
                  </w14:solidFill>
                </w14:textFill>
              </w:rPr>
            </w:pPr>
            <w:r>
              <w:rPr>
                <w:color w:val="000000" w:themeColor="text1"/>
                <w:spacing w:val="-5"/>
                <w:w w:val="95"/>
                <w:sz w:val="20"/>
                <w14:textFill>
                  <w14:solidFill>
                    <w14:schemeClr w14:val="tx1"/>
                  </w14:solidFill>
                </w14:textFill>
              </w:rPr>
              <w:t>综述报告等环节进行，下同</w:t>
            </w:r>
          </w:p>
        </w:tc>
        <w:tc>
          <w:tcPr>
            <w:tcW w:w="1143"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6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现代植物育种学</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99"/>
              <w:jc w:val="both"/>
              <w:textAlignment w:val="auto"/>
              <w:rPr>
                <w:rFonts w:ascii="Times New Roman" w:eastAsia="Times New Roman"/>
                <w:color w:val="000000" w:themeColor="text1"/>
                <w:sz w:val="20"/>
                <w14:textFill>
                  <w14:solidFill>
                    <w14:schemeClr w14:val="tx1"/>
                  </w14:solidFill>
                </w14:textFill>
              </w:rPr>
            </w:pPr>
            <w:r>
              <w:rPr>
                <w:color w:val="000000" w:themeColor="text1"/>
                <w:spacing w:val="-16"/>
                <w:sz w:val="20"/>
                <w14:textFill>
                  <w14:solidFill>
                    <w14:schemeClr w14:val="tx1"/>
                  </w14:solidFill>
                </w14:textFill>
              </w:rPr>
              <w:t>刘忠松、罗赫荣</w:t>
            </w:r>
            <w:r>
              <w:rPr>
                <w:color w:val="000000" w:themeColor="text1"/>
                <w:spacing w:val="-17"/>
                <w:sz w:val="20"/>
                <w14:textFill>
                  <w14:solidFill>
                    <w14:schemeClr w14:val="tx1"/>
                  </w14:solidFill>
                </w14:textFill>
              </w:rPr>
              <w:t>主编，科学出版</w:t>
            </w:r>
            <w:r>
              <w:rPr>
                <w:color w:val="000000" w:themeColor="text1"/>
                <w:sz w:val="20"/>
                <w14:textFill>
                  <w14:solidFill>
                    <w14:schemeClr w14:val="tx1"/>
                  </w14:solidFill>
                </w14:textFill>
              </w:rPr>
              <w:t>社，</w:t>
            </w:r>
            <w:r>
              <w:rPr>
                <w:rFonts w:ascii="Times New Roman" w:eastAsia="Times New Roman"/>
                <w:color w:val="000000" w:themeColor="text1"/>
                <w:sz w:val="20"/>
                <w14:textFill>
                  <w14:solidFill>
                    <w14:schemeClr w14:val="tx1"/>
                  </w14:solidFill>
                </w14:textFill>
              </w:rPr>
              <w:t>2010</w:t>
            </w: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9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3</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植物生理与分子生物学</w:t>
            </w:r>
            <w:r>
              <w:rPr>
                <w:rFonts w:ascii="Times New Roman" w:eastAsia="Times New Roman"/>
                <w:color w:val="000000" w:themeColor="text1"/>
                <w:sz w:val="20"/>
                <w14:textFill>
                  <w14:solidFill>
                    <w14:schemeClr w14:val="tx1"/>
                  </w14:solidFill>
                </w14:textFill>
              </w:rPr>
              <w:t>(</w:t>
            </w:r>
            <w:r>
              <w:rPr>
                <w:color w:val="000000" w:themeColor="text1"/>
                <w:sz w:val="20"/>
                <w14:textFill>
                  <w14:solidFill>
                    <w14:schemeClr w14:val="tx1"/>
                  </w14:solidFill>
                </w14:textFill>
              </w:rPr>
              <w:t>第三版</w:t>
            </w:r>
            <w:r>
              <w:rPr>
                <w:rFonts w:ascii="Times New Roman" w:eastAsia="Times New Roman"/>
                <w:color w:val="000000" w:themeColor="text1"/>
                <w:sz w:val="20"/>
                <w14:textFill>
                  <w14:solidFill>
                    <w14:schemeClr w14:val="tx1"/>
                  </w14:solidFill>
                </w14:textFill>
              </w:rPr>
              <w:t>)</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4"/>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陈晓亚 </w:t>
            </w:r>
            <w:r>
              <w:rPr>
                <w:rFonts w:ascii="Times New Roman" w:eastAsia="Times New Roman"/>
                <w:color w:val="000000" w:themeColor="text1"/>
                <w:sz w:val="20"/>
                <w14:textFill>
                  <w14:solidFill>
                    <w14:schemeClr w14:val="tx1"/>
                  </w14:solidFill>
                </w14:textFill>
              </w:rPr>
              <w:t xml:space="preserve">, </w:t>
            </w:r>
            <w:r>
              <w:rPr>
                <w:color w:val="000000" w:themeColor="text1"/>
                <w:sz w:val="20"/>
                <w14:textFill>
                  <w14:solidFill>
                    <w14:schemeClr w14:val="tx1"/>
                  </w14:solidFill>
                </w14:textFill>
              </w:rPr>
              <w:t>汤章城，高等教育出</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版社，</w:t>
            </w:r>
            <w:r>
              <w:rPr>
                <w:rFonts w:ascii="Times New Roman" w:eastAsia="Times New Roman"/>
                <w:color w:val="000000" w:themeColor="text1"/>
                <w:sz w:val="20"/>
                <w14:textFill>
                  <w14:solidFill>
                    <w14:schemeClr w14:val="tx1"/>
                  </w14:solidFill>
                </w14:textFill>
              </w:rPr>
              <w:t>2007</w:t>
            </w: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7"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4</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植物发育分子生物学</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严海燕，科学出版社，</w:t>
            </w:r>
            <w:r>
              <w:rPr>
                <w:rFonts w:ascii="Times New Roman" w:eastAsia="Times New Roman"/>
                <w:color w:val="000000" w:themeColor="text1"/>
                <w:sz w:val="20"/>
                <w14:textFill>
                  <w14:solidFill>
                    <w14:schemeClr w14:val="tx1"/>
                  </w14:solidFill>
                </w14:textFill>
              </w:rPr>
              <w:t>2012</w:t>
            </w: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2"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5</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现代分子生物学（第 </w:t>
            </w:r>
            <w:r>
              <w:rPr>
                <w:rFonts w:ascii="Times New Roman" w:eastAsia="Times New Roman"/>
                <w:color w:val="000000" w:themeColor="text1"/>
                <w:sz w:val="20"/>
                <w14:textFill>
                  <w14:solidFill>
                    <w14:schemeClr w14:val="tx1"/>
                  </w14:solidFill>
                </w14:textFill>
              </w:rPr>
              <w:t xml:space="preserve">4 </w:t>
            </w:r>
            <w:r>
              <w:rPr>
                <w:color w:val="000000" w:themeColor="text1"/>
                <w:sz w:val="20"/>
                <w14:textFill>
                  <w14:solidFill>
                    <w14:schemeClr w14:val="tx1"/>
                  </w14:solidFill>
                </w14:textFill>
              </w:rPr>
              <w:t>版）</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99"/>
              <w:jc w:val="both"/>
              <w:textAlignment w:val="auto"/>
              <w:rPr>
                <w:color w:val="000000" w:themeColor="text1"/>
                <w:sz w:val="20"/>
                <w14:textFill>
                  <w14:solidFill>
                    <w14:schemeClr w14:val="tx1"/>
                  </w14:solidFill>
                </w14:textFill>
              </w:rPr>
            </w:pPr>
            <w:r>
              <w:rPr>
                <w:color w:val="000000" w:themeColor="text1"/>
                <w:spacing w:val="-16"/>
                <w:sz w:val="20"/>
                <w14:textFill>
                  <w14:solidFill>
                    <w14:schemeClr w14:val="tx1"/>
                  </w14:solidFill>
                </w14:textFill>
              </w:rPr>
              <w:t>朱玉贤等，高等</w:t>
            </w:r>
            <w:r>
              <w:rPr>
                <w:color w:val="000000" w:themeColor="text1"/>
                <w:spacing w:val="15"/>
                <w:sz w:val="20"/>
                <w14:textFill>
                  <w14:solidFill>
                    <w14:schemeClr w14:val="tx1"/>
                  </w14:solidFill>
                </w14:textFill>
              </w:rPr>
              <w:t>教育出版社，</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2013</w:t>
            </w: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66"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6</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Physiological Ecology</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Hans</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Lambers,York,P A,1998</w:t>
            </w: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7</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Handbook of plant breeding</w:t>
            </w:r>
          </w:p>
        </w:tc>
        <w:tc>
          <w:tcPr>
            <w:tcW w:w="2677" w:type="dxa"/>
            <w:gridSpan w:val="3"/>
            <w:noWrap w:val="0"/>
            <w:vAlign w:val="center"/>
          </w:tcPr>
          <w:p>
            <w:pPr>
              <w:pStyle w:val="15"/>
              <w:keepNext w:val="0"/>
              <w:keepLines w:val="0"/>
              <w:pageBreakBefore w:val="0"/>
              <w:widowControl w:val="0"/>
              <w:tabs>
                <w:tab w:val="left" w:pos="1285"/>
              </w:tabs>
              <w:kinsoku/>
              <w:wordWrap/>
              <w:overflowPunct/>
              <w:topLinePunct w:val="0"/>
              <w:autoSpaceDE/>
              <w:autoSpaceDN/>
              <w:bidi w:val="0"/>
              <w:adjustRightInd/>
              <w:snapToGrid/>
              <w:spacing w:line="240" w:lineRule="exact"/>
              <w:ind w:left="42" w:leftChars="20" w:righ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Prohens</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pacing w:val="-9"/>
                <w:sz w:val="20"/>
                <w14:textFill>
                  <w14:solidFill>
                    <w14:schemeClr w14:val="tx1"/>
                  </w14:solidFill>
                </w14:textFill>
              </w:rPr>
              <w:t xml:space="preserve">J, </w:t>
            </w:r>
            <w:r>
              <w:rPr>
                <w:rFonts w:ascii="Times New Roman"/>
                <w:color w:val="000000" w:themeColor="text1"/>
                <w:sz w:val="20"/>
                <w14:textFill>
                  <w14:solidFill>
                    <w14:schemeClr w14:val="tx1"/>
                  </w14:solidFill>
                </w14:textFill>
              </w:rPr>
              <w:t>Springer,2009</w:t>
            </w: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8</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Science</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9</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10</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Cell</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1"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11</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Genetics</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12</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Biotechnology</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13</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Cell Biology</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14</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Nature Communication</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15</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PNAS</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Cell</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1"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17</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Cell Research</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18</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Developmental Cell</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19</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Physiology</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20</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Journal</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21</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Plos Genetics</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22</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New Phytologist</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1"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23</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Journal of Experimental Botany</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24</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Plant Science</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38" w:rightChars="0"/>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序号</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著作或期刊名称</w:t>
            </w:r>
          </w:p>
        </w:tc>
        <w:tc>
          <w:tcPr>
            <w:tcW w:w="2677"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02" w:right="489"/>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作者</w:t>
            </w:r>
          </w:p>
        </w:tc>
        <w:tc>
          <w:tcPr>
            <w:tcW w:w="2278"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15"/>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考核办法</w:t>
            </w:r>
          </w:p>
        </w:tc>
        <w:tc>
          <w:tcPr>
            <w:tcW w:w="1143"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rFonts w:hint="eastAsia"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25</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Field Crops Research</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18"/>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26</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Crop Science</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27</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Theoretical Applied Genetics</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eastAsia" w:ascii="Times New Roman" w:eastAsia="宋体"/>
                <w:color w:val="000000" w:themeColor="text1"/>
                <w:sz w:val="20"/>
                <w:lang w:eastAsia="zh-CN"/>
                <w14:textFill>
                  <w14:solidFill>
                    <w14:schemeClr w14:val="tx1"/>
                  </w14:solidFill>
                </w14:textFill>
              </w:rPr>
            </w:pPr>
            <w:r>
              <w:rPr>
                <w:rFonts w:ascii="Times New Roman"/>
                <w:color w:val="000000" w:themeColor="text1"/>
                <w:sz w:val="20"/>
                <w14:textFill>
                  <w14:solidFill>
                    <w14:schemeClr w14:val="tx1"/>
                  </w14:solidFill>
                </w14:textFill>
              </w:rPr>
              <w:t>2</w:t>
            </w:r>
            <w:r>
              <w:rPr>
                <w:rFonts w:hint="eastAsia" w:ascii="Times New Roman"/>
                <w:color w:val="000000" w:themeColor="text1"/>
                <w:sz w:val="20"/>
                <w:lang w:val="en-US" w:eastAsia="zh-CN"/>
                <w14:textFill>
                  <w14:solidFill>
                    <w14:schemeClr w14:val="tx1"/>
                  </w14:solidFill>
                </w14:textFill>
              </w:rPr>
              <w:t>8</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Agronomy Journal</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eastAsia" w:ascii="Times New Roman" w:eastAsia="宋体"/>
                <w:color w:val="000000" w:themeColor="text1"/>
                <w:sz w:val="20"/>
                <w:lang w:eastAsia="zh-CN"/>
                <w14:textFill>
                  <w14:solidFill>
                    <w14:schemeClr w14:val="tx1"/>
                  </w14:solidFill>
                </w14:textFill>
              </w:rPr>
            </w:pPr>
            <w:r>
              <w:rPr>
                <w:rFonts w:ascii="Times New Roman"/>
                <w:color w:val="000000" w:themeColor="text1"/>
                <w:sz w:val="20"/>
                <w14:textFill>
                  <w14:solidFill>
                    <w14:schemeClr w14:val="tx1"/>
                  </w14:solidFill>
                </w14:textFill>
              </w:rPr>
              <w:t>2</w:t>
            </w:r>
            <w:r>
              <w:rPr>
                <w:rFonts w:hint="eastAsia" w:ascii="Times New Roman"/>
                <w:color w:val="000000" w:themeColor="text1"/>
                <w:sz w:val="20"/>
                <w:lang w:val="en-US" w:eastAsia="zh-CN"/>
                <w14:textFill>
                  <w14:solidFill>
                    <w14:schemeClr w14:val="tx1"/>
                  </w14:solidFill>
                </w14:textFill>
              </w:rPr>
              <w:t>9</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Molecular Breeding</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30</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中国科学</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9"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eastAsia" w:ascii="Times New Roman" w:eastAsia="宋体"/>
                <w:color w:val="000000" w:themeColor="text1"/>
                <w:sz w:val="20"/>
                <w:lang w:eastAsia="zh-CN"/>
                <w14:textFill>
                  <w14:solidFill>
                    <w14:schemeClr w14:val="tx1"/>
                  </w14:solidFill>
                </w14:textFill>
              </w:rPr>
            </w:pPr>
            <w:r>
              <w:rPr>
                <w:rFonts w:ascii="Times New Roman"/>
                <w:color w:val="000000" w:themeColor="text1"/>
                <w:sz w:val="20"/>
                <w14:textFill>
                  <w14:solidFill>
                    <w14:schemeClr w14:val="tx1"/>
                  </w14:solidFill>
                </w14:textFill>
              </w:rPr>
              <w:t>3</w:t>
            </w:r>
            <w:r>
              <w:rPr>
                <w:rFonts w:hint="eastAsia" w:ascii="Times New Roman"/>
                <w:color w:val="000000" w:themeColor="text1"/>
                <w:sz w:val="20"/>
                <w:lang w:val="en-US" w:eastAsia="zh-CN"/>
                <w14:textFill>
                  <w14:solidFill>
                    <w14:schemeClr w14:val="tx1"/>
                  </w14:solidFill>
                </w14:textFill>
              </w:rPr>
              <w:t>1</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科学通报</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eastAsia" w:ascii="Times New Roman" w:eastAsia="宋体"/>
                <w:color w:val="000000" w:themeColor="text1"/>
                <w:sz w:val="20"/>
                <w:lang w:eastAsia="zh-CN"/>
                <w14:textFill>
                  <w14:solidFill>
                    <w14:schemeClr w14:val="tx1"/>
                  </w14:solidFill>
                </w14:textFill>
              </w:rPr>
            </w:pPr>
            <w:r>
              <w:rPr>
                <w:rFonts w:ascii="Times New Roman"/>
                <w:color w:val="000000" w:themeColor="text1"/>
                <w:sz w:val="20"/>
                <w14:textFill>
                  <w14:solidFill>
                    <w14:schemeClr w14:val="tx1"/>
                  </w14:solidFill>
                </w14:textFill>
              </w:rPr>
              <w:t>3</w:t>
            </w:r>
            <w:r>
              <w:rPr>
                <w:rFonts w:hint="eastAsia" w:ascii="Times New Roman"/>
                <w:color w:val="000000" w:themeColor="text1"/>
                <w:sz w:val="20"/>
                <w:lang w:val="en-US" w:eastAsia="zh-CN"/>
                <w14:textFill>
                  <w14:solidFill>
                    <w14:schemeClr w14:val="tx1"/>
                  </w14:solidFill>
                </w14:textFill>
              </w:rPr>
              <w:t>2</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作物学报</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default" w:ascii="Times New Roman" w:eastAsia="宋体"/>
                <w:color w:val="000000" w:themeColor="text1"/>
                <w:sz w:val="20"/>
                <w:lang w:val="en-US" w:eastAsia="zh-CN"/>
                <w14:textFill>
                  <w14:solidFill>
                    <w14:schemeClr w14:val="tx1"/>
                  </w14:solidFill>
                </w14:textFill>
              </w:rPr>
            </w:pPr>
            <w:r>
              <w:rPr>
                <w:rFonts w:ascii="Times New Roman"/>
                <w:color w:val="000000" w:themeColor="text1"/>
                <w:sz w:val="20"/>
                <w14:textFill>
                  <w14:solidFill>
                    <w14:schemeClr w14:val="tx1"/>
                  </w14:solidFill>
                </w14:textFill>
              </w:rPr>
              <w:t>3</w:t>
            </w:r>
            <w:r>
              <w:rPr>
                <w:rFonts w:hint="eastAsia" w:ascii="Times New Roman"/>
                <w:color w:val="000000" w:themeColor="text1"/>
                <w:sz w:val="20"/>
                <w:lang w:val="en-US" w:eastAsia="zh-CN"/>
                <w14:textFill>
                  <w14:solidFill>
                    <w14:schemeClr w14:val="tx1"/>
                  </w14:solidFill>
                </w14:textFill>
              </w:rPr>
              <w:t>3</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中国农业科学</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08"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eastAsia" w:ascii="Times New Roman" w:eastAsia="宋体"/>
                <w:color w:val="000000" w:themeColor="text1"/>
                <w:spacing w:val="-6"/>
                <w:sz w:val="20"/>
                <w:lang w:eastAsia="zh-CN"/>
                <w14:textFill>
                  <w14:solidFill>
                    <w14:schemeClr w14:val="tx1"/>
                  </w14:solidFill>
                </w14:textFill>
              </w:rPr>
            </w:pPr>
            <w:r>
              <w:rPr>
                <w:rFonts w:ascii="Times New Roman"/>
                <w:color w:val="000000" w:themeColor="text1"/>
                <w:spacing w:val="-6"/>
                <w:sz w:val="20"/>
                <w14:textFill>
                  <w14:solidFill>
                    <w14:schemeClr w14:val="tx1"/>
                  </w14:solidFill>
                </w14:textFill>
              </w:rPr>
              <w:t>3</w:t>
            </w:r>
            <w:r>
              <w:rPr>
                <w:rFonts w:hint="eastAsia" w:ascii="Times New Roman"/>
                <w:color w:val="000000" w:themeColor="text1"/>
                <w:spacing w:val="-6"/>
                <w:sz w:val="20"/>
                <w:lang w:val="en-US" w:eastAsia="zh-CN"/>
                <w14:textFill>
                  <w14:solidFill>
                    <w14:schemeClr w14:val="tx1"/>
                  </w14:solidFill>
                </w14:textFill>
              </w:rPr>
              <w:t>4</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pacing w:val="-6"/>
                <w:sz w:val="20"/>
                <w14:textFill>
                  <w14:solidFill>
                    <w14:schemeClr w14:val="tx1"/>
                  </w14:solidFill>
                </w14:textFill>
              </w:rPr>
            </w:pPr>
            <w:r>
              <w:rPr>
                <w:color w:val="000000" w:themeColor="text1"/>
                <w:spacing w:val="-6"/>
                <w:sz w:val="20"/>
                <w14:textFill>
                  <w14:solidFill>
                    <w14:schemeClr w14:val="tx1"/>
                  </w14:solidFill>
                </w14:textFill>
              </w:rPr>
              <w:t>湖南农业大学学报（自然科学版）</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37"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c>
          <w:tcPr>
            <w:tcW w:w="3"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16" w:leftChars="0" w:right="513" w:rightChars="0"/>
              <w:jc w:val="center"/>
              <w:textAlignment w:val="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510" w:hRule="atLeast"/>
        </w:trPr>
        <w:tc>
          <w:tcPr>
            <w:tcW w:w="71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rFonts w:hint="eastAsia" w:ascii="Times New Roman" w:eastAsia="宋体"/>
                <w:color w:val="000000" w:themeColor="text1"/>
                <w:sz w:val="20"/>
                <w:lang w:eastAsia="zh-CN"/>
                <w14:textFill>
                  <w14:solidFill>
                    <w14:schemeClr w14:val="tx1"/>
                  </w14:solidFill>
                </w14:textFill>
              </w:rPr>
            </w:pPr>
            <w:r>
              <w:rPr>
                <w:rFonts w:ascii="Times New Roman"/>
                <w:color w:val="000000" w:themeColor="text1"/>
                <w:sz w:val="20"/>
                <w14:textFill>
                  <w14:solidFill>
                    <w14:schemeClr w14:val="tx1"/>
                  </w14:solidFill>
                </w14:textFill>
              </w:rPr>
              <w:t>3</w:t>
            </w:r>
            <w:r>
              <w:rPr>
                <w:rFonts w:hint="eastAsia" w:ascii="Times New Roman"/>
                <w:color w:val="000000" w:themeColor="text1"/>
                <w:sz w:val="20"/>
                <w:lang w:val="en-US" w:eastAsia="zh-CN"/>
                <w14:textFill>
                  <w14:solidFill>
                    <w14:schemeClr w14:val="tx1"/>
                  </w14:solidFill>
                </w14:textFill>
              </w:rPr>
              <w:t>5</w:t>
            </w:r>
          </w:p>
        </w:tc>
        <w:tc>
          <w:tcPr>
            <w:tcW w:w="288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0"/>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作物研究</w:t>
            </w:r>
          </w:p>
        </w:tc>
        <w:tc>
          <w:tcPr>
            <w:tcW w:w="267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themeColor="text1"/>
                <w:sz w:val="20"/>
                <w14:textFill>
                  <w14:solidFill>
                    <w14:schemeClr w14:val="tx1"/>
                  </w14:solidFill>
                </w14:textFill>
              </w:rPr>
            </w:pPr>
          </w:p>
        </w:tc>
        <w:tc>
          <w:tcPr>
            <w:tcW w:w="2281"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1" w:rightChars="0"/>
              <w:jc w:val="center"/>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同上</w:t>
            </w:r>
          </w:p>
        </w:tc>
        <w:tc>
          <w:tcPr>
            <w:tcW w:w="114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4" w:type="dxa"/>
          <w:trHeight w:val="1747" w:hRule="atLeast"/>
        </w:trPr>
        <w:tc>
          <w:tcPr>
            <w:tcW w:w="9696" w:type="dxa"/>
            <w:gridSpan w:val="17"/>
            <w:tcBorders>
              <w:bottom w:val="single" w:color="auto" w:sz="4" w:space="0"/>
            </w:tcBorders>
            <w:noWrap w:val="0"/>
            <w:vAlign w:val="top"/>
          </w:tcPr>
          <w:p>
            <w:pPr>
              <w:pStyle w:val="15"/>
              <w:spacing w:before="121"/>
              <w:ind w:left="390"/>
              <w:rPr>
                <w:color w:val="000000" w:themeColor="text1"/>
                <w:sz w:val="20"/>
                <w14:textFill>
                  <w14:solidFill>
                    <w14:schemeClr w14:val="tx1"/>
                  </w14:solidFill>
                </w14:textFill>
              </w:rPr>
            </w:pPr>
            <w:r>
              <w:rPr>
                <w:color w:val="000000" w:themeColor="text1"/>
                <w:sz w:val="20"/>
                <w14:textFill>
                  <w14:solidFill>
                    <w14:schemeClr w14:val="tx1"/>
                  </w14:solidFill>
                </w14:textFill>
              </w:rPr>
              <w:t>考核办法：</w:t>
            </w:r>
          </w:p>
          <w:p>
            <w:pPr>
              <w:pStyle w:val="15"/>
              <w:spacing w:before="3"/>
              <w:ind w:left="3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w:t>
            </w:r>
            <w:r>
              <w:rPr>
                <w:color w:val="000000" w:themeColor="text1"/>
                <w:sz w:val="20"/>
                <w14:textFill>
                  <w14:solidFill>
                    <w14:schemeClr w14:val="tx1"/>
                  </w14:solidFill>
                </w14:textFill>
              </w:rPr>
              <w:t>、课程考核：将此文献作为课程考核的考试范围；</w:t>
            </w:r>
          </w:p>
          <w:p>
            <w:pPr>
              <w:pStyle w:val="15"/>
              <w:spacing w:before="3"/>
              <w:ind w:left="3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2</w:t>
            </w:r>
            <w:r>
              <w:rPr>
                <w:color w:val="000000" w:themeColor="text1"/>
                <w:sz w:val="20"/>
                <w14:textFill>
                  <w14:solidFill>
                    <w14:schemeClr w14:val="tx1"/>
                  </w14:solidFill>
                </w14:textFill>
              </w:rPr>
              <w:t>、开题报告或学科综合水平考试：结合论文开题或学科综合水平考试进行；</w:t>
            </w:r>
          </w:p>
          <w:p>
            <w:pPr>
              <w:pStyle w:val="15"/>
              <w:spacing w:before="3"/>
              <w:ind w:left="3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3</w:t>
            </w:r>
            <w:r>
              <w:rPr>
                <w:color w:val="000000" w:themeColor="text1"/>
                <w:sz w:val="20"/>
                <w14:textFill>
                  <w14:solidFill>
                    <w14:schemeClr w14:val="tx1"/>
                  </w14:solidFill>
                </w14:textFill>
              </w:rPr>
              <w:t>、综述报告：撰写阅读综述报告；</w:t>
            </w:r>
          </w:p>
          <w:p>
            <w:pPr>
              <w:pStyle w:val="15"/>
              <w:spacing w:before="3"/>
              <w:ind w:left="390"/>
              <w:rPr>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4</w:t>
            </w:r>
            <w:r>
              <w:rPr>
                <w:color w:val="000000" w:themeColor="text1"/>
                <w:sz w:val="20"/>
                <w14:textFill>
                  <w14:solidFill>
                    <w14:schemeClr w14:val="tx1"/>
                  </w14:solidFill>
                </w14:textFill>
              </w:rPr>
              <w:t>、其他，请注明。</w:t>
            </w: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eastAsia="黑体"/>
          <w:b w:val="0"/>
          <w:bCs/>
          <w:color w:val="000000" w:themeColor="text1"/>
          <w:sz w:val="32"/>
          <w:szCs w:val="32"/>
          <w:lang w:eastAsia="zh-CN"/>
          <w14:textFill>
            <w14:solidFill>
              <w14:schemeClr w14:val="tx1"/>
            </w14:solidFill>
          </w14:textFill>
        </w:rPr>
      </w:pPr>
    </w:p>
    <w:p>
      <w:pPr>
        <w:rPr>
          <w:rFonts w:hint="eastAsia" w:ascii="宋体" w:hAnsi="宋体" w:eastAsia="宋体" w:cs="宋体"/>
          <w:color w:val="000000" w:themeColor="text1"/>
          <w:spacing w:val="0"/>
          <w:w w:val="100"/>
          <w:sz w:val="24"/>
          <w:szCs w:val="24"/>
          <w:lang w:eastAsia="zh-CN"/>
          <w14:textFill>
            <w14:solidFill>
              <w14:schemeClr w14:val="tx1"/>
            </w14:solidFill>
          </w14:textFill>
        </w:rPr>
      </w:pPr>
      <w:r>
        <w:rPr>
          <w:rFonts w:hint="eastAsia" w:ascii="宋体" w:hAnsi="宋体" w:eastAsia="宋体" w:cs="宋体"/>
          <w:color w:val="000000" w:themeColor="text1"/>
          <w:spacing w:val="0"/>
          <w:w w:val="100"/>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13" w:name="_Toc30700"/>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园艺学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13"/>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园艺学属于应用基础和应用性研究学科，是以农业生物学为理论基础，研究园艺作物生长发育和遗传规律的一门学科，也是研究园艺作物起源与分类、种质资源、遗传育种、栽培、病虫害防治及采后处理、贮藏加工等应用技术与原理的综合性学科，既有应用基础理论研究，也包含应用技术的原始创新与开发利用。</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湖南农业大学园艺学学科是中国近代最早建立的园艺学学科之一，其历史可追溯到创建于1903年修业学校园艺科。1951年成立了湖南农学院园艺系，开始招收本科生，韩籍友人柳子明教授为学科建设和发展作出了巨大贡献。1981年获批招收研究生资格，1999年获准设立博士后科研流动站，2003年获批一级学科博、硕士学位授予权。学科为湖南省“十一五”重点学科、“十二五”优势特色学科，湖南省国内“双一流”建设学科，在第四轮学科评估中被评为B+学科。恢复高考以来，为国家培养和输送了12000余名毕业生，涌现了邓秀新、邹学校、刘仲华、屈冬玉、杜占元、甘霖等一大批园艺领域的开拓者及各条战线上的杰出人才。</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本学科有一支职称、年龄、学缘结构合理、勇于创新、团结协作的高素质师资队伍，现有中国工程院院士2人，“何梁何利基金”科学与技术进步奖获得者2人，国家“万人计划”领军人才1人，中华农业英才奖1人，“新世纪百千万人才工程”国家级人选2名，享受国务院特殊津贴专家6名，农业部“杰出农业创新人才”4名，国家现代农业产业技术体系岗位科学家6名，试验站站长2名；湖南省优秀专家1名，湖南省“百人计划”3名，“芙蓉学者”青年学者1名。有正高级职称49人，副高级职称33人，具有博士学位的91人，占专任教师的91%；有海外培训经历45人，占专任教师的45%；博士研究生导师63人，硕士研究生导师41人。有1个教育部创新团队、4个农业部创新团队、2个省级创新团队（群体）和2个省级教学团队。学科拥有国家植物功能成分利用工程技术研究中心、兽用中药资源与中兽药创制国家地方联合工程研究中心（湖南）、作物种质创新与资源利用国家重点实验室培育基地和柑橘资源综合利用国家地方联合工程实验室4个国家级科研平台，部省级重点实验室、工程中心、园艺专业实验室等教学科研平台16个。近5年来，学科承担科研项目499项，其中国家级项目59项、省部级项目118项、获国家和省部级科技成果奖励15项，其中国家科学技术进步二等奖1项，教育部和湖南省科技进步奖5项；申请国家发明专利175项、其中已经授权获国家发明专利授权55项；发表论文877篇，其中SCI/EI收录152篇；选育审定、登记新品种14个。</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园艺学学科立足湖南、面向全国，以人类健康的需求为目标，从产业实践凝炼出科学问题和技术需求，开展前瞻性研究和实用型技术研发，建立从品种遗传特性到栽培生理再到功能成分提取的研究体系，生产鲜食、加工和功能成分等多级园艺产品，将培养一大批从事园艺植物资源研究和品种选育、园艺植物栽培与品质调控、园艺植物功能成分研究与利用、园艺产品加工理论与技术和园艺产业文化与经济等领域的教学、科研、技术和产品研发、生产组织与管理等人才，为现代农业产业发展、乡村振兴做出积极贡献。</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果树学</w:t>
      </w:r>
    </w:p>
    <w:p>
      <w:pPr>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 xml:space="preserve">    果树学是以现代生命科学的前沿理论与技术为基础，发掘优异资源，创制特色种质，探明遗传规律，选育优良品种，改良和推广无病毒良种繁育技术体系，研究果树生理生态理论，创新高效安全栽培技术体系，探索果品采后生理与贮藏保鲜技术等。</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蔬菜学</w:t>
      </w: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br w:type="textWrapping"/>
      </w: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 </w:t>
      </w:r>
      <w:r>
        <w:rPr>
          <w:rFonts w:hint="eastAsia" w:ascii="仿宋_GB2312" w:hAnsi="仿宋_GB2312" w:eastAsia="仿宋_GB2312" w:cs="仿宋_GB2312"/>
          <w:color w:val="000000" w:themeColor="text1"/>
          <w:spacing w:val="0"/>
          <w:kern w:val="2"/>
          <w:sz w:val="28"/>
          <w:szCs w:val="28"/>
          <w:lang w:val="en-US" w:eastAsia="zh-CN" w:bidi="zh-CN"/>
          <w14:textFill>
            <w14:solidFill>
              <w14:schemeClr w14:val="tx1"/>
            </w14:solidFill>
          </w14:textFill>
        </w:rPr>
        <w:t xml:space="preserve">    </w:t>
      </w: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蔬菜学是以农业生物学为基础理论，研究蔬菜作物（食用菌）生长发育和遗传规律，进行蔬菜种质资源的鉴定、评价、保存与利用，研究蔬菜品种的选育与良种繁育理论、方法与技术以及蔬菜栽培生理生态、设施及无土栽培技术、蔬菜无害化控制和蔬菜采后处理、贮藏、加工等原理与应用技术等。</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茶学</w:t>
      </w:r>
    </w:p>
    <w:p>
      <w:pPr>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 xml:space="preserve">   以茶叶科学前沿理论与创新技术为基础，研究茶叶功能成分利用与深加工、茶叶加工理论与新技术、茶树生物学与种质创新、茶树生理与优质栽培、茶文化与茶业经济等。 </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4</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药用植物资源工程</w:t>
      </w:r>
    </w:p>
    <w:p>
      <w:pPr>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 xml:space="preserve">   药用植物资源工程以中药资源与开发专业为依托，以我国丰富的中药和药用植物资源为研究对象，进行药用植物种质资源评价与利用、功能成分分离分析、功能产品开发与评价等研究。</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5</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观赏园艺学</w:t>
      </w:r>
    </w:p>
    <w:p>
      <w:pPr>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 xml:space="preserve">    观赏园艺以园艺、园林专业为依托，以我国丰富的观赏（园林）植物为研究对象，开展观赏植物资源发掘与遗传改良、观赏植物生理生态与品质调控、观赏植物资源功能成分分离分析与高效利用和观赏植物园林应用模式与效益评估等方面的研究。</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6</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园艺产品采后科学与技术</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探索园艺产品贮藏和加工过程中化学成分变化规律及机制，以及影响因素及其调控途径，创新园艺作物采后商品化处理与其贮藏保鲜技术，研究园艺产品加工和植物功能成分利用的原理和技术，开发新产品，研发产品功能和安全性评价技术等。</w:t>
      </w: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学术素养</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研究生应热爱园艺学事业，对园艺领域的科学问题具有浓厚兴趣，具有强烈的事业心和奉献精神，具备坚实宽广的学科基础知识和实践技能，把握国内外现代园艺学科学发展动态，具备创新思维和团队协作精神。掌握本学科科技政策、知识产权和研究伦理等有关法规和政策。</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学术道德</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研究生应遵守学术道德规范，遵守国家有关的法律和规章制度，应具有优良的个人品德、严谨求实的科学作风，严格遵循园艺学科学研究的程序、方法。尊重他人的学术思想和研究成果，在科研活动中，不得捏造、抄袭、篡改、拼凑试验数据或者研究结果。</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基础知识</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应系统掌握园艺学重要理论、方法、技术体系和研究成果，能跟踪学科研究前沿，较好地把握本学科发展方向；具有敏锐的科学思维和洞察能力，善于发现问题、分析问题和解决问题；具有较好的理论知识与技术创新能力。对本学科某一专业领域有独特和透彻的理解，把理论与实践充分结合，求真务实，在科学理论或专业技术上取得创新性科研成果。能深刻而透彻的理解学术规范，以积极、科学而又严谨的态度投身于本学科的教学与研究；能独立胜任园艺学学科相关专业的教学、科研、推广及管理等高层次工作。</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专业知识</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生应掌握的专业知识包括：园艺植物种质资源保存、鉴定、评价、创新的理论和方法；现代园艺植物遗传育种的理论方法，常规育种、基因工程、分子育种、生物信息等的知识理论和技术体系；重要园艺植物生长发育规律及其调控机理；现代园艺产品采后品质劣变机理及其调控的基本理论和贮运保鲜的关键技术与方法；现代设施园艺工程、设施园艺环境和设施园艺植物生理生态的系统理论和技术。园艺学博士生应掌握的核心课程为现代园艺学前沿进展和高级园艺科学研究方法。</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获取知识的能力</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研究生要具有通过多种手段和途径获取园艺学学科相关研究前沿动态的能力，能够充分利用文献、图书、网络、合作交流、国内外学术会议和园艺生产实践等多种方法途径获取专业知识。能通过调查、设计、试验、实践等方法及手段获取第一手研究资料，能通过逻辑推理等研究方法，推导并验证获取知识的合理性和普适性，同时在探索中不断提高自身获取知识的能力。</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学术鉴别能力</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研究生应具备对研究立项、研究设计和研究成果进行科学判断的能力，即对园艺学学科已有研究成果的真实性、创新性的学术鉴别能力。要深入生产实践，了解和分析生产实际形势，能明辨研究问题、研究任务、研究内容的重要性和价值；能正确评价和取舍所引用、参考的科学成果或学术论文，要能综合评价科学成果的学术价值、社会贡献和生态作用，要具备对研究成果进行综合评判的能力。</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科学研究能力</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能针对科学问题独立地进行研究课题的设计，开展科学研究；在获得研究结果后，能采用科学分析方法，对数据进行系统分析，并用中、外文撰写学术论文，体现出较强的学术成果综合表达的能力；通过系统的科学研究取得创新性研究成果。具备独立承担有关科研项目的能力和一定的学术活动组织协调能力。</w:t>
      </w:r>
    </w:p>
    <w:p>
      <w:pPr>
        <w:pStyle w:val="6"/>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4</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学术创新能力</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博士研究生应具备扎实的专业基础知识，能够洞察和把握园艺学学科的前沿发展动态，善于在科学研究和产业实践中捕捉新问题，提出科学问题，设计具有重要意义的创新性研究课题，开展创新性研究并取得创新性成果。创新成果可以是园艺科学新理论、新材料与新品种、园艺生产新技术与新模式、园艺学研究新方法等。应不受传统理论观念干扰与束缚，勇于探索新思想、新理论、新方法和新技术。</w:t>
      </w:r>
    </w:p>
    <w:p>
      <w:pPr>
        <w:pStyle w:val="6"/>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5</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学术交流能力</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研究生应具备较强的学术总结、归纳和提炼能力，有良好的书面和口头表达能力，能够熟练地掌握并运用各种媒体手段，在研讨班、国际国内学术会议上准确、清晰表达自己的学术思想，展示学术成果。具备组织、协调开展科研活动和进行学术交流的能力。支持博士研究生积极争取国际和地方的出国留学基金，推进中外联合培养博士研究生。园艺学博士研究生进行答辩前，必须至少有一次出国学习或在境外参加国际学术会议并进行学术交流或在境内参加国际学术会议并作口头报告的经历。</w:t>
      </w:r>
    </w:p>
    <w:p>
      <w:pPr>
        <w:pStyle w:val="6"/>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6</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教学能力</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园艺学博士研究生通过系统、完整的教育教学训练和充分的实践锻炼，应具有较强的教学能力，具备将丰富的科学知识传授给学生的能力；具有较强的思考能力，能将思路清晰地表达给学生；具备与学生良好的沟通能力。</w:t>
      </w:r>
    </w:p>
    <w:p>
      <w:pPr>
        <w:pStyle w:val="6"/>
        <w:pageBreakBefore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7</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其它能力</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（1）外语能力：熟练掌握一门外国语，能熟练地利用外语进行口头和书面交流。</w:t>
      </w:r>
    </w:p>
    <w:p>
      <w:pPr>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bCs w:val="0"/>
          <w:color w:val="000000" w:themeColor="text1"/>
          <w:spacing w:val="0"/>
          <w:kern w:val="2"/>
          <w:sz w:val="28"/>
          <w:szCs w:val="28"/>
          <w:lang w:val="zh-CN" w:eastAsia="zh-CN" w:bidi="zh-CN"/>
          <w14:textFill>
            <w14:solidFill>
              <w14:schemeClr w14:val="tx1"/>
            </w14:solidFill>
          </w14:textFill>
        </w:rPr>
        <w:t>（2）沟通交流能力：园艺学是很强的应用性学科，在生产实践的过程中，必须学会与人打交道。因此，博士研究生应多在社会中锻炼，学会与园艺生产基层、行政管理、企业等各方面人员交往的能力。</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w:t>
      </w:r>
      <w:r>
        <w:rPr>
          <w:rFonts w:hint="eastAsia" w:ascii="Times New Roman" w:hAnsi="Times New Roman" w:eastAsia="黑体" w:cs="Times New Roman"/>
          <w:color w:val="000000" w:themeColor="text1"/>
          <w:spacing w:val="0"/>
          <w:w w:val="100"/>
          <w:sz w:val="30"/>
          <w:szCs w:val="30"/>
          <w:lang w:eastAsia="zh-CN"/>
          <w14:textFill>
            <w14:solidFill>
              <w14:schemeClr w14:val="tx1"/>
            </w14:solidFill>
          </w14:textFill>
        </w:rPr>
        <w:t>四</w:t>
      </w:r>
      <w:r>
        <w:rPr>
          <w:rFonts w:hint="eastAsia" w:ascii="Times New Roman" w:hAnsi="Times New Roman" w:eastAsia="黑体" w:cs="Times New Roman"/>
          <w:color w:val="000000" w:themeColor="text1"/>
          <w:spacing w:val="0"/>
          <w:w w:val="100"/>
          <w:sz w:val="30"/>
          <w:szCs w:val="30"/>
          <w14:textFill>
            <w14:solidFill>
              <w14:schemeClr w14:val="tx1"/>
            </w14:solidFill>
          </w14:textFill>
        </w:rPr>
        <w:t>）学位论文基本要求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博士学位论文，要求以园艺作物为研究对象，通过研究在科学上或专门技术上获得创造性成果，在理论上对本学科发展有重要学术意义，或在实践上对国家经济建设和园艺产业发展做出贡献。学位论文的研究和撰写应在导师和指导小组的指导下，由博士研究生本人独立完成，表明博士研究生已掌握本学科坚实宽广的基础理论和系统深入的专门知识，具有独立从事科学研究工作的能力。</w:t>
      </w:r>
    </w:p>
    <w:p>
      <w:pPr>
        <w:pStyle w:val="6"/>
        <w:pageBreakBefore w:val="0"/>
        <w:widowControl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1.选题与综述的要求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选题原则应紧跟学科前沿，具有创新性和持续性，符合园艺学学科发展的规律及园艺产业的需求，鼓励学科间交叉、联合和渗透。博士论文选题报告应包括：选题依据和意义、国内外研究进展、研究目的、研究内容、科学问题和关键技术、研究方案和技术路线、预期成果、创新点、进度安排等。学位论文综述部分一般应为5000-7000字，要求阅读200篇以上学术文献，其中国外文献需达到50%以上，近5年内的文献要达到30%以上。</w:t>
      </w:r>
    </w:p>
    <w:p>
      <w:pPr>
        <w:pStyle w:val="6"/>
        <w:pageBreakBefore w:val="0"/>
        <w:widowControl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2.规范性要求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学位论文需要遵守国家和《湖南农业大学全日制研究生学位论文管理规定》规定的学位论文基本格式，并符合如下要求：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（1）园艺学学科博士学位论文选题必须以园艺作物为研究对象，紧扣园艺学学科设置的研究方向。</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（2）论文的主要论点、结论和建议，具有较高的理论意义或实用价值。</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（3）论文应表明作者在所涉及的领域具有坚实宽广的理论基础和系统深入的专门知识，具有独立从事科学研究工作的能力。</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（4）论文必须达到学校规定的工作量。用于论文研究的工作时间一般不少于3学年。</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（5）论文须行文通顺、简练，数据可靠，图表清楚；准确地表</w:t>
      </w:r>
      <w:r>
        <w:rPr>
          <w:rFonts w:hint="eastAsia" w:ascii="仿宋_GB2312" w:hAnsi="仿宋_GB2312" w:eastAsia="仿宋_GB2312" w:cs="仿宋_GB2312"/>
          <w:color w:val="000000" w:themeColor="text1"/>
          <w:spacing w:val="-6"/>
          <w:kern w:val="2"/>
          <w:sz w:val="28"/>
          <w:szCs w:val="28"/>
          <w:lang w:val="zh-CN" w:eastAsia="zh-CN" w:bidi="zh-CN"/>
          <w14:textFill>
            <w14:solidFill>
              <w14:schemeClr w14:val="tx1"/>
            </w14:solidFill>
          </w14:textFill>
        </w:rPr>
        <w:t>达研究成果，实事求是地提出结论；引用他人资料或结论必须加以说明。</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（6）论文写作参照“湖南农业大学学位论文格式、书写规范”执行。</w:t>
      </w:r>
    </w:p>
    <w:p>
      <w:pPr>
        <w:pStyle w:val="6"/>
        <w:pageBreakBefore w:val="0"/>
        <w:widowControl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3.质量要求或成果创新性要求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在质量要求方面，园艺学学科博士学位论文要具有较高的学术水平、理论意义或实用价值。具体包括以下方面：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（1）学位论文应解决园艺学学科某个科学问题或园艺产业某一关键技术，具有较强的创新性，不能简单的重复。</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（2）学位论文试验设计科学合理，系统完整。试验数据翔实可靠，分析讨论合理，结论明确、客观恰当。</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在成果创新性要求方面，博士学位论文必须在已有知识背景的基础上提出新见解，形成创新性成果，包括理论创新、方法创新或材料创新。可以包括以下一个或多个方面：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（1）研究思路与方法创新。论文所形成的研究思路与方法，应该对园艺学学科的方法体系有明显的补充和提升意义。</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（2）学科理论与规律创新。发现新的园艺生物学特征、过程、机理、机制等基本规律，提高了对园艺作物系统的认识和调控能力，对园艺学基础理论有很好的补充和完善意义。</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（3）关键技术与模式创新。所建立的技术和模式必须具有较好的应用前景或战略储备价值，有形成新产品、新材料、新工艺等物化技术的潜力。</w:t>
      </w:r>
    </w:p>
    <w:p>
      <w:pPr>
        <w:pStyle w:val="6"/>
        <w:pageBreakBefore w:val="0"/>
        <w:widowControl w:val="0"/>
        <w:kinsoku/>
        <w:wordWrap/>
        <w:overflowPunct/>
        <w:topLinePunct w:val="0"/>
        <w:autoSpaceDE/>
        <w:autoSpaceDN/>
        <w:bidi w:val="0"/>
        <w:adjustRightInd/>
        <w:snapToGrid/>
        <w:spacing w:line="480" w:lineRule="exact"/>
        <w:ind w:firstLine="56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4.其它要求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园艺学博士研究生应在博士学位论文撰写完成后，经导师审核认可后，向学科和学院提出预答辩申请。通过预答辩的博士研究生应根据预答辩中提出的意见，对论文进行修改，形成送审稿论文送审通过才可申请答辩。</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lang w:val="zh-CN" w:eastAsia="zh-CN"/>
          <w14:textFill>
            <w14:solidFill>
              <w14:schemeClr w14:val="tx1"/>
            </w14:solidFill>
          </w14:textFill>
        </w:rPr>
      </w:pPr>
      <w:r>
        <w:rPr>
          <w:rFonts w:hint="eastAsia" w:ascii="Times New Roman" w:hAnsi="Times New Roman" w:eastAsia="黑体" w:cs="Times New Roman"/>
          <w:color w:val="000000" w:themeColor="text1"/>
          <w:spacing w:val="0"/>
          <w:w w:val="100"/>
          <w:sz w:val="30"/>
          <w:szCs w:val="30"/>
          <w:lang w:val="zh-CN" w:eastAsia="zh-CN"/>
          <w14:textFill>
            <w14:solidFill>
              <w14:schemeClr w14:val="tx1"/>
            </w14:solidFill>
          </w14:textFill>
        </w:rPr>
        <w:t>（五）攻读学位期间发表学术论文要求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博士研究生在读期间须符合以下要求之一：①在JCR二区及以上SCIE/SSCI收录期刊上发表学术论文1篇。②在JCR三区 SCIE/SSCI收录期刊发表1篇学术论文或在学校公布的国内顶级期刊发表1篇学术论文，同时在CSCD核心库来源期刊上发表2篇学术论文。③如以并列第一作者前二位出现，须发表在JCR二区及以上 SCIE 收录期刊影响因子 5以上（含5）的学术论文；以并列第一作者前三位出现，须发表在JCR二区及以上 SCIE 收录期刊影响因子在10以上（含 10）的学术论文。</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lang w:val="zh-CN" w:eastAsia="zh-CN" w:bidi="zh-CN"/>
          <w14:textFill>
            <w14:solidFill>
              <w14:schemeClr w14:val="tx1"/>
            </w14:solidFill>
          </w14:textFill>
        </w:rPr>
        <w:t>原则上不受理博士研究生提前毕业的申请，申请提前毕业者发表论文须符合以下要求之一：①在JCR一区及以上SCIE 收录期刊上发表学术论文1篇，且影响因子大于5。②在JCR二区及以上SCIE收录期刊上发表学术论文1篇，和在JCR三区SCIE收录期刊发表1篇学术论文或在学校公布的国内顶级期刊发表1篇学术论文。③在JCR三区SCIE收录期刊发表3篇学术论文且总影响因子之和大于10（含10）。</w:t>
      </w:r>
    </w:p>
    <w:p>
      <w:pPr>
        <w:rPr>
          <w:rFonts w:hint="eastAsia" w:ascii="宋体" w:hAnsi="宋体" w:eastAsia="宋体" w:cs="宋体"/>
          <w:color w:val="000000" w:themeColor="text1"/>
          <w:spacing w:val="0"/>
          <w:w w:val="100"/>
          <w:sz w:val="24"/>
          <w:szCs w:val="24"/>
          <w:lang w:eastAsia="zh-CN"/>
          <w14:textFill>
            <w14:solidFill>
              <w14:schemeClr w14:val="tx1"/>
            </w14:solidFill>
          </w14:textFill>
        </w:rPr>
      </w:pPr>
      <w:r>
        <w:rPr>
          <w:rFonts w:hint="eastAsia" w:ascii="宋体" w:hAnsi="宋体" w:eastAsia="宋体" w:cs="宋体"/>
          <w:color w:val="000000" w:themeColor="text1"/>
          <w:spacing w:val="0"/>
          <w:w w:val="100"/>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bookmarkStart w:id="14" w:name="_Toc30675"/>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园艺学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14"/>
    </w:p>
    <w:tbl>
      <w:tblPr>
        <w:tblStyle w:val="11"/>
        <w:tblW w:w="50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16"/>
        <w:gridCol w:w="358"/>
        <w:gridCol w:w="304"/>
        <w:gridCol w:w="458"/>
        <w:gridCol w:w="450"/>
        <w:gridCol w:w="122"/>
        <w:gridCol w:w="1223"/>
        <w:gridCol w:w="492"/>
        <w:gridCol w:w="498"/>
        <w:gridCol w:w="8"/>
        <w:gridCol w:w="445"/>
        <w:gridCol w:w="170"/>
        <w:gridCol w:w="43"/>
        <w:gridCol w:w="911"/>
        <w:gridCol w:w="849"/>
        <w:gridCol w:w="482"/>
        <w:gridCol w:w="158"/>
        <w:gridCol w:w="1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1" w:hRule="atLeast"/>
          <w:jc w:val="center"/>
        </w:trPr>
        <w:tc>
          <w:tcPr>
            <w:tcW w:w="127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学院名称</w:t>
            </w:r>
          </w:p>
        </w:tc>
        <w:tc>
          <w:tcPr>
            <w:tcW w:w="7340" w:type="dxa"/>
            <w:gridSpan w:val="1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127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一级学科名称</w:t>
            </w:r>
          </w:p>
        </w:tc>
        <w:tc>
          <w:tcPr>
            <w:tcW w:w="3867"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园艺学</w:t>
            </w: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一级学科代码</w:t>
            </w:r>
          </w:p>
        </w:tc>
        <w:tc>
          <w:tcPr>
            <w:tcW w:w="251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0902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jc w:val="center"/>
        </w:trPr>
        <w:tc>
          <w:tcPr>
            <w:tcW w:w="127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学科方向</w:t>
            </w:r>
          </w:p>
        </w:tc>
        <w:tc>
          <w:tcPr>
            <w:tcW w:w="3867"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1.果树学；2.蔬菜学；3.茶学；4.药用植物资源工程；5.观赏园艺学；6.园艺产品采后科学与技术</w:t>
            </w: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培养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方式</w:t>
            </w:r>
          </w:p>
        </w:tc>
        <w:tc>
          <w:tcPr>
            <w:tcW w:w="251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8" w:hRule="atLeast"/>
          <w:jc w:val="center"/>
        </w:trPr>
        <w:tc>
          <w:tcPr>
            <w:tcW w:w="1278"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学分要求</w:t>
            </w:r>
          </w:p>
        </w:tc>
        <w:tc>
          <w:tcPr>
            <w:tcW w:w="3867"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课程学分不少于： 15学分</w:t>
            </w:r>
          </w:p>
        </w:tc>
        <w:tc>
          <w:tcPr>
            <w:tcW w:w="95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11"/>
                <w:kern w:val="0"/>
                <w:sz w:val="20"/>
                <w:szCs w:val="20"/>
                <w14:textFill>
                  <w14:solidFill>
                    <w14:schemeClr w14:val="tx1"/>
                  </w14:solidFill>
                </w14:textFill>
              </w:rPr>
              <w:t>基本学制与学习年限</w:t>
            </w:r>
          </w:p>
        </w:tc>
        <w:tc>
          <w:tcPr>
            <w:tcW w:w="251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基本学制：普博生4年，</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硕博连读生5年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78"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3867"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培养环节学分：7学分</w:t>
            </w:r>
          </w:p>
        </w:tc>
        <w:tc>
          <w:tcPr>
            <w:tcW w:w="95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251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最长学习年限：普博生6年，</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硕博士连读生7年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15" w:hRule="atLeast"/>
          <w:jc w:val="center"/>
        </w:trPr>
        <w:tc>
          <w:tcPr>
            <w:tcW w:w="127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培养目标</w:t>
            </w:r>
          </w:p>
        </w:tc>
        <w:tc>
          <w:tcPr>
            <w:tcW w:w="7340" w:type="dxa"/>
            <w:gridSpan w:val="15"/>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培养面向农业农村现代化建设，积极投身乡村振兴战略，适应新时代中国特色社会主义经济发展对知识经济的需求，服务于农业农村社会经济的发展，德智体美全面发展，从事园艺专业领域教学、科研和管理的高层次专门人才。</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学习和掌握习近平新时代中国特色社会主义思想；爱国敬业，遵纪守法，品德良好；献身园艺，勇于创新，具有良好的合作精神及较好的组织才能。</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掌握园艺学科坚实宽广的基础理论和系统深入的专门知识，深入了解园艺学科的学术前沿和发展动态；具有献身科学的精神和求实创新、理论联系实践的科学作风。全面了解本学科历史、现状和发展趋势，继承和发扬园艺学科的文化传承；应用掌</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 xml:space="preserve">握的基础理论、研究方法和实验技术，独立设计、组织实施、创造性地完成重大研究课题，取得创新性成果；应具备科研项目主持人的素质，胜任科研、教学、管理工作。 </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具有一定的国际视野，能较为熟练地运用外语进行国际学术交流。</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身心健康。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1" w:hRule="atLeast"/>
          <w:jc w:val="center"/>
        </w:trPr>
        <w:tc>
          <w:tcPr>
            <w:tcW w:w="8618" w:type="dxa"/>
            <w:gridSpan w:val="1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9" w:hRule="atLeast"/>
          <w:jc w:val="center"/>
        </w:trPr>
        <w:tc>
          <w:tcPr>
            <w:tcW w:w="9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课程类别</w:t>
            </w: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课程编号</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课程（中英文）名称</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学分</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学时</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开课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学期</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开课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授课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方式</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公共</w:t>
            </w:r>
            <w:r>
              <w:rPr>
                <w:rFonts w:hint="default" w:ascii="Times New Roman" w:hAnsi="Times New Roman" w:eastAsia="宋体" w:cs="Times New Roman"/>
                <w:b/>
                <w:bCs/>
                <w:color w:val="000000" w:themeColor="text1"/>
                <w:kern w:val="0"/>
                <w:sz w:val="20"/>
                <w:szCs w:val="20"/>
                <w14:textFill>
                  <w14:solidFill>
                    <w14:schemeClr w14:val="tx1"/>
                  </w14:solidFill>
                </w14:textFill>
              </w:rPr>
              <w:br w:type="textWrapping"/>
            </w:r>
            <w:r>
              <w:rPr>
                <w:rFonts w:hint="default" w:ascii="Times New Roman" w:hAnsi="Times New Roman" w:eastAsia="宋体" w:cs="Times New Roman"/>
                <w:b/>
                <w:bCs/>
                <w:color w:val="000000" w:themeColor="text1"/>
                <w:kern w:val="0"/>
                <w:sz w:val="20"/>
                <w:szCs w:val="20"/>
                <w14:textFill>
                  <w14:solidFill>
                    <w14:schemeClr w14:val="tx1"/>
                  </w14:solidFill>
                </w14:textFill>
              </w:rPr>
              <w:t>必修课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（4学分）</w:t>
            </w: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B0000Z001</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中国马克思主义</w:t>
            </w:r>
            <w:r>
              <w:rPr>
                <w:rFonts w:hint="default" w:ascii="Times New Roman" w:hAnsi="Times New Roman" w:eastAsia="宋体" w:cs="Times New Roman"/>
                <w:color w:val="000000" w:themeColor="text1"/>
                <w:kern w:val="0"/>
                <w:sz w:val="20"/>
                <w:szCs w:val="20"/>
                <w14:textFill>
                  <w14:solidFill>
                    <w14:schemeClr w14:val="tx1"/>
                  </w14:solidFill>
                </w14:textFill>
              </w:rPr>
              <w:br w:type="textWrapping"/>
            </w:r>
            <w:r>
              <w:rPr>
                <w:rFonts w:hint="default" w:ascii="Times New Roman" w:hAnsi="Times New Roman" w:eastAsia="宋体" w:cs="Times New Roman"/>
                <w:color w:val="000000" w:themeColor="text1"/>
                <w:kern w:val="0"/>
                <w:sz w:val="20"/>
                <w:szCs w:val="20"/>
                <w14:textFill>
                  <w14:solidFill>
                    <w14:schemeClr w14:val="tx1"/>
                  </w14:solidFill>
                </w14:textFill>
              </w:rPr>
              <w:t>与当代</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马列院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来华留学生必修《中国文化》和《汉语综合》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B0000Z002</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基础外语</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40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外语院</w:t>
            </w:r>
          </w:p>
        </w:tc>
        <w:tc>
          <w:tcPr>
            <w:tcW w:w="4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29" w:hRule="atLeast"/>
          <w:jc w:val="center"/>
        </w:trPr>
        <w:tc>
          <w:tcPr>
            <w:tcW w:w="97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专业</w:t>
            </w:r>
            <w:r>
              <w:rPr>
                <w:rFonts w:hint="default" w:ascii="Times New Roman" w:hAnsi="Times New Roman" w:eastAsia="宋体" w:cs="Times New Roman"/>
                <w:b/>
                <w:bCs/>
                <w:color w:val="000000" w:themeColor="text1"/>
                <w:kern w:val="0"/>
                <w:sz w:val="20"/>
                <w:szCs w:val="20"/>
                <w14:textFill>
                  <w14:solidFill>
                    <w14:schemeClr w14:val="tx1"/>
                  </w14:solidFill>
                </w14:textFill>
              </w:rPr>
              <w:br w:type="textWrapping"/>
            </w:r>
            <w:r>
              <w:rPr>
                <w:rFonts w:hint="default" w:ascii="Times New Roman" w:hAnsi="Times New Roman" w:eastAsia="宋体" w:cs="Times New Roman"/>
                <w:b/>
                <w:bCs/>
                <w:color w:val="000000" w:themeColor="text1"/>
                <w:kern w:val="0"/>
                <w:sz w:val="20"/>
                <w:szCs w:val="20"/>
                <w14:textFill>
                  <w14:solidFill>
                    <w14:schemeClr w14:val="tx1"/>
                  </w14:solidFill>
                </w14:textFill>
              </w:rPr>
              <w:t>必修课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（6学分）</w:t>
            </w: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B0902B101</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现代园艺学前沿进展</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所有方向</w:t>
            </w:r>
          </w:p>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B0902B102</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高</w:t>
            </w:r>
            <w:r>
              <w:rPr>
                <w:rFonts w:hint="default" w:ascii="Times New Roman" w:hAnsi="Times New Roman" w:eastAsia="宋体" w:cs="Times New Roman"/>
                <w:color w:val="000000" w:themeColor="text1"/>
                <w:w w:val="90"/>
                <w:sz w:val="20"/>
                <w:szCs w:val="20"/>
                <w14:textFill>
                  <w14:solidFill>
                    <w14:schemeClr w14:val="tx1"/>
                  </w14:solidFill>
                </w14:textFill>
              </w:rPr>
              <w:t>级园艺科学研究方法（Methodologies in Horticultural Science</w:t>
            </w:r>
            <w:r>
              <w:rPr>
                <w:rFonts w:hint="default" w:ascii="Times New Roman" w:hAnsi="Times New Roman" w:eastAsia="宋体" w:cs="Times New Roman"/>
                <w:color w:val="000000" w:themeColor="text1"/>
                <w:sz w:val="20"/>
                <w:szCs w:val="20"/>
                <w14:textFill>
                  <w14:solidFill>
                    <w14:schemeClr w14:val="tx1"/>
                  </w14:solidFill>
                </w14:textFill>
              </w:rPr>
              <w:t>s）</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1、2</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0"/>
                <w:sz w:val="20"/>
                <w:szCs w:val="20"/>
                <w14:textFill>
                  <w14:solidFill>
                    <w14:schemeClr w14:val="tx1"/>
                  </w14:solidFill>
                </w14:textFill>
              </w:rPr>
              <w:t>全英文授课</w:t>
            </w:r>
          </w:p>
        </w:tc>
        <w:tc>
          <w:tcPr>
            <w:tcW w:w="118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B0902B207</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园艺外文科技论文写作</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专业</w:t>
            </w:r>
            <w:r>
              <w:rPr>
                <w:rFonts w:hint="default" w:ascii="Times New Roman" w:hAnsi="Times New Roman" w:eastAsia="宋体" w:cs="Times New Roman"/>
                <w:b/>
                <w:bCs/>
                <w:color w:val="000000" w:themeColor="text1"/>
                <w:kern w:val="0"/>
                <w:sz w:val="20"/>
                <w:szCs w:val="20"/>
                <w14:textFill>
                  <w14:solidFill>
                    <w14:schemeClr w14:val="tx1"/>
                  </w14:solidFill>
                </w14:textFill>
              </w:rPr>
              <w:br w:type="textWrapping"/>
            </w:r>
            <w:r>
              <w:rPr>
                <w:rFonts w:hint="default" w:ascii="Times New Roman" w:hAnsi="Times New Roman" w:eastAsia="宋体" w:cs="Times New Roman"/>
                <w:b/>
                <w:bCs/>
                <w:color w:val="000000" w:themeColor="text1"/>
                <w:kern w:val="0"/>
                <w:sz w:val="20"/>
                <w:szCs w:val="20"/>
                <w14:textFill>
                  <w14:solidFill>
                    <w14:schemeClr w14:val="tx1"/>
                  </w14:solidFill>
                </w14:textFill>
              </w:rPr>
              <w:t>选修课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（不少于4学分）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B0902B201</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果树学前沿进展</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果树学必选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B0902B202</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蔬菜学前沿进展</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蔬菜学必选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B0902B203</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茶学前沿进展</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jc w:val="left"/>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茶学必选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B0902B204</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药用植物资源工程前沿进展</w:t>
            </w:r>
          </w:p>
        </w:tc>
        <w:tc>
          <w:tcPr>
            <w:tcW w:w="506" w:type="dxa"/>
            <w:gridSpan w:val="2"/>
            <w:vAlign w:val="center"/>
          </w:tcPr>
          <w:p>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spacing w:val="-1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药用植物资源工程学必选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B0902B205</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观赏园艺前沿进展</w:t>
            </w:r>
          </w:p>
        </w:tc>
        <w:tc>
          <w:tcPr>
            <w:tcW w:w="506" w:type="dxa"/>
            <w:gridSpan w:val="2"/>
            <w:vAlign w:val="center"/>
          </w:tcPr>
          <w:p>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观赏园艺学必选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课程类别</w:t>
            </w: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课程编号</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课程（中英文）名称</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学分</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学时</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开课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学期</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开课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授课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方式</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专业</w:t>
            </w:r>
            <w:r>
              <w:rPr>
                <w:rFonts w:hint="default" w:ascii="Times New Roman" w:hAnsi="Times New Roman" w:eastAsia="宋体" w:cs="Times New Roman"/>
                <w:b/>
                <w:bCs/>
                <w:color w:val="000000" w:themeColor="text1"/>
                <w:kern w:val="0"/>
                <w:sz w:val="20"/>
                <w:szCs w:val="20"/>
                <w14:textFill>
                  <w14:solidFill>
                    <w14:schemeClr w14:val="tx1"/>
                  </w14:solidFill>
                </w14:textFill>
              </w:rPr>
              <w:br w:type="textWrapping"/>
            </w:r>
            <w:r>
              <w:rPr>
                <w:rFonts w:hint="default" w:ascii="Times New Roman" w:hAnsi="Times New Roman" w:eastAsia="宋体" w:cs="Times New Roman"/>
                <w:b/>
                <w:bCs/>
                <w:color w:val="000000" w:themeColor="text1"/>
                <w:kern w:val="0"/>
                <w:sz w:val="20"/>
                <w:szCs w:val="20"/>
                <w14:textFill>
                  <w14:solidFill>
                    <w14:schemeClr w14:val="tx1"/>
                  </w14:solidFill>
                </w14:textFill>
              </w:rPr>
              <w:t>选修课</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（不少于4学分）</w:t>
            </w: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B0902B206</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园艺产品采后科学与技术前沿进展</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食科院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color w:val="000000" w:themeColor="text1"/>
                <w:spacing w:val="-10"/>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0"/>
                <w:sz w:val="20"/>
                <w:szCs w:val="20"/>
                <w14:textFill>
                  <w14:solidFill>
                    <w14:schemeClr w14:val="tx1"/>
                  </w14:solidFill>
                </w14:textFill>
              </w:rPr>
              <w:t>园艺产品采后科学与技术必选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p>
        </w:tc>
        <w:tc>
          <w:tcPr>
            <w:tcW w:w="121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B0902B208</w:t>
            </w:r>
          </w:p>
        </w:tc>
        <w:tc>
          <w:tcPr>
            <w:tcW w:w="1838"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高级园艺植物生物信息学</w:t>
            </w:r>
          </w:p>
        </w:tc>
        <w:tc>
          <w:tcPr>
            <w:tcW w:w="50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658"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所有方向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任选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公共</w:t>
            </w:r>
            <w:r>
              <w:rPr>
                <w:rFonts w:hint="default" w:ascii="Times New Roman" w:hAnsi="Times New Roman" w:eastAsia="宋体" w:cs="Times New Roman"/>
                <w:b/>
                <w:bCs/>
                <w:color w:val="000000" w:themeColor="text1"/>
                <w:kern w:val="0"/>
                <w:sz w:val="20"/>
                <w:szCs w:val="20"/>
                <w14:textFill>
                  <w14:solidFill>
                    <w14:schemeClr w14:val="tx1"/>
                  </w14:solidFill>
                </w14:textFill>
              </w:rPr>
              <w:br w:type="textWrapping"/>
            </w:r>
            <w:r>
              <w:rPr>
                <w:rFonts w:hint="default" w:ascii="Times New Roman" w:hAnsi="Times New Roman" w:eastAsia="宋体" w:cs="Times New Roman"/>
                <w:b/>
                <w:bCs/>
                <w:color w:val="000000" w:themeColor="text1"/>
                <w:kern w:val="0"/>
                <w:sz w:val="20"/>
                <w:szCs w:val="20"/>
                <w14:textFill>
                  <w14:solidFill>
                    <w14:schemeClr w14:val="tx1"/>
                  </w14:solidFill>
                </w14:textFill>
              </w:rPr>
              <w:t>选修课</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（至少1学分）</w:t>
            </w:r>
          </w:p>
        </w:tc>
        <w:tc>
          <w:tcPr>
            <w:tcW w:w="7644"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从学校统一开设的课程目录中选修，具体课程见《湖南农业大学研究生公共选修课一览表》</w:t>
            </w:r>
            <w:r>
              <w:rPr>
                <w:rFonts w:hint="default" w:ascii="Times New Roman" w:hAnsi="Times New Roman" w:eastAsia="宋体" w:cs="Times New Roman"/>
                <w:color w:val="000000" w:themeColor="text1"/>
                <w:kern w:val="0"/>
                <w:sz w:val="20"/>
                <w:szCs w:val="20"/>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58" w:hRule="atLeast"/>
          <w:jc w:val="center"/>
        </w:trPr>
        <w:tc>
          <w:tcPr>
            <w:tcW w:w="8618" w:type="dxa"/>
            <w:gridSpan w:val="18"/>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补修课</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（硕士阶段主干课程，不少于3门）</w:t>
            </w: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果树遗传与育种</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跨学科或同等学历报考被录取的博士生必选，须在中期考核之前完成，不计总学分。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果树生理与栽培</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蔬菜遗传与育种</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蔬菜生理与栽培</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茶树育种与栽培</w:t>
            </w:r>
          </w:p>
        </w:tc>
        <w:tc>
          <w:tcPr>
            <w:tcW w:w="4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茶叶加工理论与技术</w:t>
            </w:r>
          </w:p>
        </w:tc>
        <w:tc>
          <w:tcPr>
            <w:tcW w:w="4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药用植物育种与栽培</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中药资源加工与利用</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观赏植物种质资源与育种</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观赏植物生理与栽培</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3050"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高级食品化学与营养</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6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17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食科院</w:t>
            </w:r>
          </w:p>
        </w:tc>
        <w:tc>
          <w:tcPr>
            <w:tcW w:w="64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培养环节</w:t>
            </w:r>
          </w:p>
        </w:tc>
        <w:tc>
          <w:tcPr>
            <w:tcW w:w="4364" w:type="dxa"/>
            <w:gridSpan w:val="1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培养环节有关要求</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学分</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67" w:hRule="atLeast"/>
          <w:jc w:val="center"/>
        </w:trPr>
        <w:tc>
          <w:tcPr>
            <w:tcW w:w="1736"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r>
              <w:rPr>
                <w:rFonts w:hint="default" w:ascii="Times New Roman" w:hAnsi="Times New Roman" w:eastAsia="宋体" w:cs="Times New Roman"/>
                <w:color w:val="000000" w:themeColor="text1"/>
                <w:spacing w:val="-11"/>
                <w:kern w:val="0"/>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11"/>
                <w:sz w:val="20"/>
                <w:szCs w:val="20"/>
                <w14:textFill>
                  <w14:solidFill>
                    <w14:schemeClr w14:val="tx1"/>
                  </w14:solidFill>
                </w14:textFill>
              </w:rPr>
              <w:t>制定个人培养计划</w:t>
            </w:r>
          </w:p>
        </w:tc>
        <w:tc>
          <w:tcPr>
            <w:tcW w:w="57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课程计划</w:t>
            </w:r>
          </w:p>
        </w:tc>
        <w:tc>
          <w:tcPr>
            <w:tcW w:w="3792"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主要要求：</w:t>
            </w:r>
            <w:r>
              <w:rPr>
                <w:rFonts w:hint="default" w:ascii="Times New Roman" w:hAnsi="Times New Roman" w:eastAsia="宋体" w:cs="Times New Roman"/>
                <w:color w:val="000000" w:themeColor="text1"/>
                <w:kern w:val="0"/>
                <w:sz w:val="20"/>
                <w:szCs w:val="20"/>
                <w14:textFill>
                  <w14:solidFill>
                    <w14:schemeClr w14:val="tx1"/>
                  </w14:solidFill>
                </w14:textFill>
              </w:rPr>
              <w:t>按照学科专业培养方案要求制定。</w:t>
            </w:r>
          </w:p>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提交方式：</w:t>
            </w:r>
            <w:r>
              <w:rPr>
                <w:rFonts w:hint="default" w:ascii="Times New Roman" w:hAnsi="Times New Roman" w:eastAsia="宋体" w:cs="Times New Roman"/>
                <w:color w:val="000000" w:themeColor="text1"/>
                <w:kern w:val="0"/>
                <w:sz w:val="20"/>
                <w:szCs w:val="20"/>
                <w14:textFill>
                  <w14:solidFill>
                    <w14:schemeClr w14:val="tx1"/>
                  </w14:solidFill>
                </w14:textFill>
              </w:rPr>
              <w:t>经导师审核后，博士研究生本人从学校研究生管理信息系统中提交。</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入学后1个月内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1" w:hRule="atLeast"/>
          <w:jc w:val="center"/>
        </w:trPr>
        <w:tc>
          <w:tcPr>
            <w:tcW w:w="1736"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7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论文计划</w:t>
            </w:r>
          </w:p>
        </w:tc>
        <w:tc>
          <w:tcPr>
            <w:tcW w:w="3792"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主要内容：</w:t>
            </w:r>
            <w:r>
              <w:rPr>
                <w:rFonts w:hint="default" w:ascii="Times New Roman" w:hAnsi="Times New Roman" w:eastAsia="宋体" w:cs="Times New Roman"/>
                <w:color w:val="000000" w:themeColor="text1"/>
                <w:kern w:val="0"/>
                <w:sz w:val="20"/>
                <w:szCs w:val="20"/>
                <w14:textFill>
                  <w14:solidFill>
                    <w14:schemeClr w14:val="tx1"/>
                  </w14:solidFill>
                </w14:textFill>
              </w:rPr>
              <w:t>对论文选题、开题报告、论文工作各阶段的主要内容、完成期限等进行计划安排。</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2"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 学术活动</w:t>
            </w:r>
          </w:p>
        </w:tc>
        <w:tc>
          <w:tcPr>
            <w:tcW w:w="4364" w:type="dxa"/>
            <w:gridSpan w:val="10"/>
            <w:vAlign w:val="center"/>
          </w:tcPr>
          <w:p>
            <w:pPr>
              <w:pStyle w:val="16"/>
              <w:keepNext w:val="0"/>
              <w:keepLines w:val="0"/>
              <w:pageBreakBefore w:val="0"/>
              <w:widowControl w:val="0"/>
              <w:kinsoku/>
              <w:wordWrap/>
              <w:overflowPunct/>
              <w:topLinePunct w:val="0"/>
              <w:autoSpaceDE/>
              <w:autoSpaceDN/>
              <w:bidi w:val="0"/>
              <w:adjustRightInd/>
              <w:snapToGrid/>
              <w:spacing w:line="260" w:lineRule="exact"/>
              <w:ind w:left="42" w:leftChars="2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考核要求：</w:t>
            </w:r>
            <w:r>
              <w:rPr>
                <w:rFonts w:hint="default" w:ascii="Times New Roman" w:hAnsi="Times New Roman" w:eastAsia="宋体" w:cs="Times New Roman"/>
                <w:color w:val="000000" w:themeColor="text1"/>
                <w:sz w:val="20"/>
                <w:szCs w:val="20"/>
                <w14:textFill>
                  <w14:solidFill>
                    <w14:schemeClr w14:val="tx1"/>
                  </w14:solidFill>
                </w14:textFill>
              </w:rPr>
              <w:t>至少参加学院及以上的学术报告10次（其中国际学术会议1次），在一级学科范围内做学术报告3次，在学院范围内作学术报告1次；必须至少有1次出国学习或在境外参加国际学术会议并进行学术交流或在境内参加国际学术会议并作口头报告的经历。</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第1-7学期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培养环节</w:t>
            </w:r>
          </w:p>
        </w:tc>
        <w:tc>
          <w:tcPr>
            <w:tcW w:w="4364" w:type="dxa"/>
            <w:gridSpan w:val="1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培养环节有关要求</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学分</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r>
              <w:rPr>
                <w:rFonts w:hint="default" w:ascii="Times New Roman" w:hAnsi="Times New Roman" w:eastAsia="宋体" w:cs="Times New Roman"/>
                <w:color w:val="000000" w:themeColor="text1"/>
                <w:spacing w:val="-11"/>
                <w:sz w:val="20"/>
                <w:szCs w:val="20"/>
                <w14:textFill>
                  <w14:solidFill>
                    <w14:schemeClr w14:val="tx1"/>
                  </w14:solidFill>
                </w14:textFill>
              </w:rPr>
              <w:t>制定个人培养计划</w:t>
            </w:r>
          </w:p>
        </w:tc>
        <w:tc>
          <w:tcPr>
            <w:tcW w:w="57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课程计划</w:t>
            </w:r>
          </w:p>
        </w:tc>
        <w:tc>
          <w:tcPr>
            <w:tcW w:w="3792"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b/>
                <w:color w:val="000000" w:themeColor="text1"/>
                <w:spacing w:val="-6"/>
                <w:kern w:val="0"/>
                <w:sz w:val="20"/>
                <w:szCs w:val="20"/>
                <w14:textFill>
                  <w14:solidFill>
                    <w14:schemeClr w14:val="tx1"/>
                  </w14:solidFill>
                </w14:textFill>
              </w:rPr>
              <w:t>主要要求：</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按照学科专业培养方案要求制定。</w:t>
            </w:r>
          </w:p>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提交方式：</w:t>
            </w:r>
            <w:r>
              <w:rPr>
                <w:rFonts w:hint="default" w:ascii="Times New Roman" w:hAnsi="Times New Roman" w:eastAsia="宋体" w:cs="Times New Roman"/>
                <w:color w:val="000000" w:themeColor="text1"/>
                <w:kern w:val="0"/>
                <w:sz w:val="20"/>
                <w:szCs w:val="20"/>
                <w14:textFill>
                  <w14:solidFill>
                    <w14:schemeClr w14:val="tx1"/>
                  </w14:solidFill>
                </w14:textFill>
              </w:rPr>
              <w:t>经导师审核后，博士研究生本人从学校研究生管理信息系统中提交。</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入学后1个月内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7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论文计划</w:t>
            </w:r>
          </w:p>
        </w:tc>
        <w:tc>
          <w:tcPr>
            <w:tcW w:w="3792"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主要内容：</w:t>
            </w:r>
            <w:r>
              <w:rPr>
                <w:rFonts w:hint="default" w:ascii="Times New Roman" w:hAnsi="Times New Roman" w:eastAsia="宋体" w:cs="Times New Roman"/>
                <w:color w:val="000000" w:themeColor="text1"/>
                <w:kern w:val="0"/>
                <w:sz w:val="20"/>
                <w:szCs w:val="20"/>
                <w14:textFill>
                  <w14:solidFill>
                    <w14:schemeClr w14:val="tx1"/>
                  </w14:solidFill>
                </w14:textFill>
              </w:rPr>
              <w:t>对论文选题、开题报告、论文工作各阶段的主要内容、完成期限等进行计划安排。</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2.学术活动</w:t>
            </w:r>
          </w:p>
        </w:tc>
        <w:tc>
          <w:tcPr>
            <w:tcW w:w="4364" w:type="dxa"/>
            <w:gridSpan w:val="10"/>
            <w:vAlign w:val="center"/>
          </w:tcPr>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考核要求：</w:t>
            </w:r>
            <w:r>
              <w:rPr>
                <w:rFonts w:hint="default" w:ascii="Times New Roman" w:hAnsi="Times New Roman" w:eastAsia="宋体" w:cs="Times New Roman"/>
                <w:color w:val="000000" w:themeColor="text1"/>
                <w:sz w:val="20"/>
                <w:szCs w:val="20"/>
                <w14:textFill>
                  <w14:solidFill>
                    <w14:schemeClr w14:val="tx1"/>
                  </w14:solidFill>
                </w14:textFill>
              </w:rPr>
              <w:t>至少参加学院及以上的学术报告10次（其中国际学术会议1次），在一级学科范围内做学术报告3次，在学院范围内作学术报告1次；必须至少有1次出国学习或在境外参加国际学术会议并进行学术交流或在境内参加国际学术会议并作口头报告的经历。</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第1-7学期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r>
              <w:rPr>
                <w:rFonts w:hint="default" w:ascii="Times New Roman" w:hAnsi="Times New Roman" w:eastAsia="宋体" w:cs="Times New Roman"/>
                <w:color w:val="000000" w:themeColor="text1"/>
                <w:spacing w:val="-11"/>
                <w:sz w:val="20"/>
                <w:szCs w:val="20"/>
                <w14:textFill>
                  <w14:solidFill>
                    <w14:schemeClr w14:val="tx1"/>
                  </w14:solidFill>
                </w14:textFill>
              </w:rPr>
              <w:t>学科综合水平考试</w:t>
            </w:r>
          </w:p>
        </w:tc>
        <w:tc>
          <w:tcPr>
            <w:tcW w:w="4364" w:type="dxa"/>
            <w:gridSpan w:val="10"/>
            <w:vAlign w:val="center"/>
          </w:tcPr>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考核内容</w:t>
            </w:r>
            <w:r>
              <w:rPr>
                <w:rFonts w:hint="default" w:ascii="Times New Roman" w:hAnsi="Times New Roman" w:eastAsia="宋体" w:cs="Times New Roman"/>
                <w:color w:val="000000" w:themeColor="text1"/>
                <w:sz w:val="20"/>
                <w:szCs w:val="20"/>
                <w14:textFill>
                  <w14:solidFill>
                    <w14:schemeClr w14:val="tx1"/>
                  </w14:solidFill>
                </w14:textFill>
              </w:rPr>
              <w:t>：考核是否掌握了坚实宽广的基础理论和系统深入的专门知识，是否具备了独立开展研究工作的基本学术能力。</w:t>
            </w:r>
          </w:p>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组织形式：</w:t>
            </w:r>
            <w:r>
              <w:rPr>
                <w:rFonts w:hint="default" w:ascii="Times New Roman" w:hAnsi="Times New Roman" w:eastAsia="宋体" w:cs="Times New Roman"/>
                <w:color w:val="000000" w:themeColor="text1"/>
                <w:sz w:val="20"/>
                <w:szCs w:val="20"/>
                <w14:textFill>
                  <w14:solidFill>
                    <w14:schemeClr w14:val="tx1"/>
                  </w14:solidFill>
                </w14:textFill>
              </w:rPr>
              <w:t>在完成课程学习后进入中期考核前，参加由学院组织的理论综合水平考试。</w:t>
            </w:r>
          </w:p>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其他：</w:t>
            </w:r>
            <w:r>
              <w:rPr>
                <w:rFonts w:hint="default" w:ascii="Times New Roman" w:hAnsi="Times New Roman" w:eastAsia="宋体" w:cs="Times New Roman"/>
                <w:color w:val="000000" w:themeColor="text1"/>
                <w:kern w:val="0"/>
                <w:sz w:val="20"/>
                <w:szCs w:val="20"/>
                <w14:textFill>
                  <w14:solidFill>
                    <w14:schemeClr w14:val="tx1"/>
                  </w14:solidFill>
                </w14:textFill>
              </w:rPr>
              <w:t>通过综合水平考试者方可参加中期考核；未通过考试者，可以补考一次；补考仍不合格者，作留级处理。</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4.实践活动</w:t>
            </w:r>
          </w:p>
        </w:tc>
        <w:tc>
          <w:tcPr>
            <w:tcW w:w="4364"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考核内容：</w:t>
            </w:r>
            <w:r>
              <w:rPr>
                <w:rFonts w:hint="default" w:ascii="Times New Roman" w:hAnsi="Times New Roman" w:eastAsia="宋体" w:cs="Times New Roman"/>
                <w:color w:val="000000" w:themeColor="text1"/>
                <w:kern w:val="0"/>
                <w:sz w:val="20"/>
                <w:szCs w:val="20"/>
                <w14:textFill>
                  <w14:solidFill>
                    <w14:schemeClr w14:val="tx1"/>
                  </w14:solidFill>
                </w14:textFill>
              </w:rPr>
              <w:t>参加教学实践（辅助完成实验实践或专题性教学实践）、科研实践（辅助指导硕士研究生和本科生论文）、社会实践、管理实践和创新创业活动等1-2项，其中教学实践为必修环节。</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第2-5学期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5.文献阅读与综述报告</w:t>
            </w:r>
          </w:p>
        </w:tc>
        <w:tc>
          <w:tcPr>
            <w:tcW w:w="4364" w:type="dxa"/>
            <w:gridSpan w:val="10"/>
            <w:vAlign w:val="center"/>
          </w:tcPr>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考核要求：</w:t>
            </w:r>
            <w:r>
              <w:rPr>
                <w:rFonts w:hint="default" w:ascii="Times New Roman" w:hAnsi="Times New Roman" w:eastAsia="宋体" w:cs="Times New Roman"/>
                <w:color w:val="000000" w:themeColor="text1"/>
                <w:sz w:val="20"/>
                <w:szCs w:val="20"/>
                <w14:textFill>
                  <w14:solidFill>
                    <w14:schemeClr w14:val="tx1"/>
                  </w14:solidFill>
                </w14:textFill>
              </w:rPr>
              <w:t>广泛阅读本学科国内外有关研究文献200篇以上，其中外文文献达50%以上，近5年内的文献要达到30%以上，撰写3篇以上文献综述报告。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r>
              <w:rPr>
                <w:rFonts w:hint="default" w:ascii="Times New Roman" w:hAnsi="Times New Roman" w:eastAsia="宋体" w:cs="Times New Roman"/>
                <w:color w:val="000000" w:themeColor="text1"/>
                <w:sz w:val="20"/>
                <w:szCs w:val="20"/>
                <w14:textFill>
                  <w14:solidFill>
                    <w14:schemeClr w14:val="tx1"/>
                  </w14:solidFill>
                </w14:textFill>
              </w:rPr>
              <w:t>开题报告</w:t>
            </w:r>
          </w:p>
        </w:tc>
        <w:tc>
          <w:tcPr>
            <w:tcW w:w="4364" w:type="dxa"/>
            <w:gridSpan w:val="10"/>
            <w:vAlign w:val="center"/>
          </w:tcPr>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主要内容：</w:t>
            </w:r>
            <w:r>
              <w:rPr>
                <w:rFonts w:hint="default" w:ascii="Times New Roman" w:hAnsi="Times New Roman" w:eastAsia="宋体" w:cs="Times New Roman"/>
                <w:color w:val="000000" w:themeColor="text1"/>
                <w:sz w:val="20"/>
                <w:szCs w:val="20"/>
                <w14:textFill>
                  <w14:solidFill>
                    <w14:schemeClr w14:val="tx1"/>
                  </w14:solidFill>
                </w14:textFill>
              </w:rPr>
              <w:t>包括文献综述、论文选题、研究方法、开题报告撰写规范等。</w:t>
            </w:r>
          </w:p>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组织形式：</w:t>
            </w:r>
            <w:r>
              <w:rPr>
                <w:rFonts w:hint="default" w:ascii="Times New Roman" w:hAnsi="Times New Roman" w:eastAsia="宋体" w:cs="Times New Roman"/>
                <w:color w:val="000000" w:themeColor="text1"/>
                <w:sz w:val="20"/>
                <w:szCs w:val="20"/>
                <w14:textFill>
                  <w14:solidFill>
                    <w14:schemeClr w14:val="tx1"/>
                  </w14:solidFill>
                </w14:textFill>
              </w:rPr>
              <w:t>开题报告在一级学科范围内进行，讨论选题指导思想及难易程度、研究内容、方法可行性及修改建议。</w:t>
            </w:r>
          </w:p>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其他：</w:t>
            </w:r>
            <w:r>
              <w:rPr>
                <w:rFonts w:hint="default" w:ascii="Times New Roman" w:hAnsi="Times New Roman" w:eastAsia="宋体" w:cs="Times New Roman"/>
                <w:color w:val="000000" w:themeColor="text1"/>
                <w:sz w:val="20"/>
                <w:szCs w:val="20"/>
                <w14:textFill>
                  <w14:solidFill>
                    <w14:schemeClr w14:val="tx1"/>
                  </w14:solidFill>
                </w14:textFill>
              </w:rPr>
              <w:t>开题时间距离申请学位论文答辩的时间一般不少于2年。</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7.</w:t>
            </w:r>
            <w:r>
              <w:rPr>
                <w:rFonts w:hint="default" w:ascii="Times New Roman" w:hAnsi="Times New Roman" w:eastAsia="宋体" w:cs="Times New Roman"/>
                <w:color w:val="000000" w:themeColor="text1"/>
                <w:sz w:val="20"/>
                <w:szCs w:val="20"/>
                <w14:textFill>
                  <w14:solidFill>
                    <w14:schemeClr w14:val="tx1"/>
                  </w14:solidFill>
                </w14:textFill>
              </w:rPr>
              <w:t>中期考核</w:t>
            </w:r>
            <w:r>
              <w:rPr>
                <w:rFonts w:hint="default" w:ascii="Times New Roman" w:hAnsi="Times New Roman" w:eastAsia="宋体" w:cs="Times New Roman"/>
                <w:color w:val="000000" w:themeColor="text1"/>
                <w:kern w:val="0"/>
                <w:sz w:val="20"/>
                <w:szCs w:val="20"/>
                <w14:textFill>
                  <w14:solidFill>
                    <w14:schemeClr w14:val="tx1"/>
                  </w14:solidFill>
                </w14:textFill>
              </w:rPr>
              <w:t>（含学位论文中期检查）</w:t>
            </w:r>
          </w:p>
        </w:tc>
        <w:tc>
          <w:tcPr>
            <w:tcW w:w="4364" w:type="dxa"/>
            <w:gridSpan w:val="10"/>
            <w:vAlign w:val="center"/>
          </w:tcPr>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考核内容：</w:t>
            </w:r>
            <w:r>
              <w:rPr>
                <w:rFonts w:hint="default" w:ascii="Times New Roman" w:hAnsi="Times New Roman" w:eastAsia="宋体" w:cs="Times New Roman"/>
                <w:color w:val="000000" w:themeColor="text1"/>
                <w:sz w:val="20"/>
                <w:szCs w:val="20"/>
                <w14:textFill>
                  <w14:solidFill>
                    <w14:schemeClr w14:val="tx1"/>
                  </w14:solidFill>
                </w14:textFill>
              </w:rPr>
              <w:t>主要考核博士研究生思想政治表现、科研创新能力、学位论文研究进展等。</w:t>
            </w:r>
          </w:p>
          <w:p>
            <w:pPr>
              <w:pStyle w:val="16"/>
              <w:keepNext w:val="0"/>
              <w:keepLines w:val="0"/>
              <w:pageBreakBefore w:val="0"/>
              <w:widowControl w:val="0"/>
              <w:kinsoku/>
              <w:wordWrap/>
              <w:overflowPunct/>
              <w:topLinePunct w:val="0"/>
              <w:autoSpaceDE/>
              <w:autoSpaceDN/>
              <w:bidi w:val="0"/>
              <w:adjustRightInd/>
              <w:snapToGrid/>
              <w:spacing w:line="280" w:lineRule="exact"/>
              <w:ind w:left="21" w:leftChars="10"/>
              <w:jc w:val="both"/>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组织形式：</w:t>
            </w:r>
            <w:r>
              <w:rPr>
                <w:rFonts w:hint="default" w:ascii="Times New Roman" w:hAnsi="Times New Roman" w:eastAsia="宋体" w:cs="Times New Roman"/>
                <w:color w:val="000000" w:themeColor="text1"/>
                <w:sz w:val="20"/>
                <w:szCs w:val="20"/>
                <w14:textFill>
                  <w14:solidFill>
                    <w14:schemeClr w14:val="tx1"/>
                  </w14:solidFill>
                </w14:textFill>
              </w:rPr>
              <w:t>由学科带头人牵头组成中期考核小组，负责考核工作，并报研究生院培养办备案。</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66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第4学期末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21" w:leftChars="10" w:right="-15"/>
              <w:textAlignment w:val="auto"/>
              <w:rPr>
                <w:rFonts w:hint="default" w:ascii="Times New Roman" w:hAnsi="Times New Roman" w:eastAsia="宋体" w:cs="Times New Roman"/>
                <w:color w:val="000000" w:themeColor="text1"/>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21" w:leftChars="10" w:right="-15"/>
              <w:textAlignment w:val="auto"/>
              <w:rPr>
                <w:rFonts w:hint="default" w:ascii="Times New Roman" w:hAnsi="Times New Roman" w:eastAsia="宋体" w:cs="Times New Roman"/>
                <w:color w:val="000000" w:themeColor="text1"/>
                <w:sz w:val="20"/>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21" w:leftChars="10" w:right="-15" w:rightChars="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lang w:val="en-US" w:eastAsia="zh-CN"/>
                <w14:textFill>
                  <w14:solidFill>
                    <w14:schemeClr w14:val="tx1"/>
                  </w14:solidFill>
                </w14:textFill>
              </w:rPr>
              <w:t>8</w:t>
            </w:r>
            <w:r>
              <w:rPr>
                <w:rFonts w:hint="default" w:ascii="Times New Roman" w:hAnsi="Times New Roman" w:eastAsia="宋体" w:cs="Times New Roman"/>
                <w:color w:val="000000" w:themeColor="text1"/>
                <w:spacing w:val="24"/>
                <w:sz w:val="20"/>
                <w14:textFill>
                  <w14:solidFill>
                    <w14:schemeClr w14:val="tx1"/>
                  </w14:solidFill>
                </w14:textFill>
              </w:rPr>
              <w:t>.</w:t>
            </w:r>
            <w:r>
              <w:rPr>
                <w:rFonts w:hint="default" w:ascii="Times New Roman" w:hAnsi="Times New Roman" w:eastAsia="宋体" w:cs="Times New Roman"/>
                <w:color w:val="000000" w:themeColor="text1"/>
                <w:sz w:val="20"/>
                <w14:textFill>
                  <w14:solidFill>
                    <w14:schemeClr w14:val="tx1"/>
                  </w14:solidFill>
                </w14:textFill>
              </w:rPr>
              <w:t>学位论文</w:t>
            </w:r>
            <w:r>
              <w:rPr>
                <w:rFonts w:hint="default" w:ascii="Times New Roman" w:hAnsi="Times New Roman" w:eastAsia="宋体" w:cs="Times New Roman"/>
                <w:color w:val="000000" w:themeColor="text1"/>
                <w:sz w:val="20"/>
                <w:lang w:eastAsia="zh-CN"/>
                <w14:textFill>
                  <w14:solidFill>
                    <w14:schemeClr w14:val="tx1"/>
                  </w14:solidFill>
                </w14:textFill>
              </w:rPr>
              <w:t>进展</w:t>
            </w:r>
            <w:r>
              <w:rPr>
                <w:rFonts w:hint="default" w:ascii="Times New Roman" w:hAnsi="Times New Roman" w:eastAsia="宋体" w:cs="Times New Roman"/>
                <w:color w:val="000000" w:themeColor="text1"/>
                <w:sz w:val="20"/>
                <w14:textFill>
                  <w14:solidFill>
                    <w14:schemeClr w14:val="tx1"/>
                  </w14:solidFill>
                </w14:textFill>
              </w:rPr>
              <w:t>中期检查</w:t>
            </w:r>
          </w:p>
        </w:tc>
        <w:tc>
          <w:tcPr>
            <w:tcW w:w="4364" w:type="dxa"/>
            <w:gridSpan w:val="1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21" w:leftChars="10" w:right="0" w:rightChars="0"/>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z w:val="20"/>
                <w:lang w:eastAsia="zh-CN"/>
                <w14:textFill>
                  <w14:solidFill>
                    <w14:schemeClr w14:val="tx1"/>
                  </w14:solidFill>
                </w14:textFill>
              </w:rPr>
              <w:t>。</w:t>
            </w:r>
          </w:p>
        </w:tc>
        <w:tc>
          <w:tcPr>
            <w:tcW w:w="849" w:type="dxa"/>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16" w:leftChars="0" w:right="0" w:rightChars="0"/>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9"/>
                <w:sz w:val="20"/>
                <w:lang w:val="en-US" w:eastAsia="zh-CN"/>
                <w14:textFill>
                  <w14:solidFill>
                    <w14:schemeClr w14:val="tx1"/>
                  </w14:solidFill>
                </w14:textFill>
              </w:rPr>
              <w:t>0</w:t>
            </w:r>
          </w:p>
        </w:tc>
        <w:tc>
          <w:tcPr>
            <w:tcW w:w="1669"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22" w:leftChars="0" w:right="6" w:rightChars="0"/>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lang w:eastAsia="zh-CN"/>
                <w14:textFill>
                  <w14:solidFill>
                    <w14:schemeClr w14:val="tx1"/>
                  </w14:solidFill>
                </w14:textFill>
              </w:rPr>
              <w:t>第</w:t>
            </w:r>
            <w:r>
              <w:rPr>
                <w:rFonts w:hint="default" w:ascii="Times New Roman" w:hAnsi="Times New Roman" w:eastAsia="宋体" w:cs="Times New Roman"/>
                <w:color w:val="000000" w:themeColor="text1"/>
                <w:sz w:val="20"/>
                <w:lang w:val="en-US" w:eastAsia="zh-CN"/>
                <w14:textFill>
                  <w14:solidFill>
                    <w14:schemeClr w14:val="tx1"/>
                  </w14:solidFill>
                </w14:textFill>
              </w:rPr>
              <w:t xml:space="preserve"> 6 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36" w:type="dxa"/>
            <w:gridSpan w:val="4"/>
            <w:vAlign w:val="center"/>
          </w:tcPr>
          <w:p>
            <w:pPr>
              <w:keepNext w:val="0"/>
              <w:keepLines w:val="0"/>
              <w:pageBreakBefore w:val="0"/>
              <w:widowControl w:val="0"/>
              <w:kinsoku/>
              <w:wordWrap/>
              <w:overflowPunct/>
              <w:topLinePunct w:val="0"/>
              <w:autoSpaceDE/>
              <w:autoSpaceDN/>
              <w:bidi w:val="0"/>
              <w:adjustRightInd/>
              <w:snapToGrid/>
              <w:ind w:left="21" w:leftChars="1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0"/>
                <w:szCs w:val="20"/>
                <w14:textFill>
                  <w14:solidFill>
                    <w14:schemeClr w14:val="tx1"/>
                  </w14:solidFill>
                </w14:textFill>
              </w:rPr>
              <w:t>.其他要求</w:t>
            </w:r>
          </w:p>
        </w:tc>
        <w:tc>
          <w:tcPr>
            <w:tcW w:w="6882" w:type="dxa"/>
            <w:gridSpan w:val="14"/>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618" w:type="dxa"/>
            <w:gridSpan w:val="18"/>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序号</w:t>
            </w:r>
          </w:p>
        </w:tc>
        <w:tc>
          <w:tcPr>
            <w:tcW w:w="2916"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著作或期刊名称</w:t>
            </w:r>
          </w:p>
        </w:tc>
        <w:tc>
          <w:tcPr>
            <w:tcW w:w="1443" w:type="dxa"/>
            <w:gridSpan w:val="4"/>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作者</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考核办法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备注（必读或选读）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植物生理学（第三版）</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武维华</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植物生态学（第一版）</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龙文兴</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实验设计与数据处理（第二版）</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刘振学、黄仁和</w:t>
            </w:r>
          </w:p>
        </w:tc>
        <w:tc>
          <w:tcPr>
            <w:tcW w:w="2614" w:type="dxa"/>
            <w:gridSpan w:val="6"/>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果实品质形成与调控的分子生理</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张上隆、陈昆松</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中国蔬菜育种学</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方智远</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6</w:t>
            </w:r>
          </w:p>
        </w:tc>
        <w:tc>
          <w:tcPr>
            <w:tcW w:w="2916" w:type="dxa"/>
            <w:gridSpan w:val="6"/>
            <w:vAlign w:val="center"/>
          </w:tcPr>
          <w:p>
            <w:pP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茶树次生代谢</w:t>
            </w:r>
          </w:p>
        </w:tc>
        <w:tc>
          <w:tcPr>
            <w:tcW w:w="1443" w:type="dxa"/>
            <w:gridSpan w:val="4"/>
            <w:vAlign w:val="center"/>
          </w:tcPr>
          <w:p>
            <w:pP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宛晓春</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茶多酚化学</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杨贤强</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8</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茶叶的保健功能</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陈宗懋</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9</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中国茶产品加工</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江用文</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10</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茶叶审评与检验</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施兆鹏</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11</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分子生药学</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黄璐琦，刘昌孝</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12</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中草药（期刊）</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13</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药物分析（期刊）</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14</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园林植物遗传育种学</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程金水</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15</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设施花卉学</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杨静慧</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16</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中国观赏植物种质资源</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张启翔</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17</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观赏园艺学通论</w:t>
            </w:r>
          </w:p>
        </w:tc>
        <w:tc>
          <w:tcPr>
            <w:tcW w:w="1443" w:type="dxa"/>
            <w:gridSpan w:val="4"/>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陈发棣</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18</w:t>
            </w:r>
          </w:p>
        </w:tc>
        <w:tc>
          <w:tcPr>
            <w:tcW w:w="2916" w:type="dxa"/>
            <w:gridSpan w:val="6"/>
            <w:vAlign w:val="center"/>
          </w:tcPr>
          <w:p>
            <w:pP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观光园艺学</w:t>
            </w:r>
          </w:p>
        </w:tc>
        <w:tc>
          <w:tcPr>
            <w:tcW w:w="1443" w:type="dxa"/>
            <w:gridSpan w:val="4"/>
            <w:vAlign w:val="center"/>
          </w:tcPr>
          <w:p>
            <w:pP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姚允聪</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19</w:t>
            </w:r>
          </w:p>
        </w:tc>
        <w:tc>
          <w:tcPr>
            <w:tcW w:w="2916" w:type="dxa"/>
            <w:gridSpan w:val="6"/>
            <w:vAlign w:val="center"/>
          </w:tcPr>
          <w:p>
            <w:pP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园艺生态学</w:t>
            </w:r>
          </w:p>
        </w:tc>
        <w:tc>
          <w:tcPr>
            <w:tcW w:w="1443" w:type="dxa"/>
            <w:gridSpan w:val="4"/>
            <w:vAlign w:val="center"/>
          </w:tcPr>
          <w:p>
            <w:pP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张光伦</w:t>
            </w:r>
          </w:p>
        </w:tc>
        <w:tc>
          <w:tcPr>
            <w:tcW w:w="2614" w:type="dxa"/>
            <w:gridSpan w:val="6"/>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20</w:t>
            </w:r>
          </w:p>
        </w:tc>
        <w:tc>
          <w:tcPr>
            <w:tcW w:w="2916" w:type="dxa"/>
            <w:gridSpan w:val="6"/>
            <w:vAlign w:val="center"/>
          </w:tcPr>
          <w:p>
            <w:pP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园艺产品贮藏加工学</w:t>
            </w:r>
          </w:p>
        </w:tc>
        <w:tc>
          <w:tcPr>
            <w:tcW w:w="1443" w:type="dxa"/>
            <w:gridSpan w:val="4"/>
            <w:vAlign w:val="center"/>
          </w:tcPr>
          <w:p>
            <w:pP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秦文</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21</w:t>
            </w:r>
          </w:p>
        </w:tc>
        <w:tc>
          <w:tcPr>
            <w:tcW w:w="291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The Dynamic Landscape: Design,Ecology and Management of Naturalistic Urban Planting</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Nigel Dunnett; James Hitchmough</w:t>
            </w:r>
          </w:p>
        </w:tc>
        <w:tc>
          <w:tcPr>
            <w:tcW w:w="261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22</w:t>
            </w:r>
          </w:p>
        </w:tc>
        <w:tc>
          <w:tcPr>
            <w:tcW w:w="291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w w:val="9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Genetics and breeding of Ornamental species</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w w:val="90"/>
                <w:sz w:val="20"/>
                <w:szCs w:val="20"/>
                <w14:textFill>
                  <w14:solidFill>
                    <w14:schemeClr w14:val="tx1"/>
                  </w14:solidFill>
                </w14:textFill>
              </w:rPr>
            </w:pPr>
            <w:r>
              <w:rPr>
                <w:rFonts w:hint="default" w:ascii="Times New Roman" w:hAnsi="Times New Roman" w:eastAsia="宋体" w:cs="Times New Roman"/>
                <w:bCs/>
                <w:color w:val="000000" w:themeColor="text1"/>
                <w:w w:val="90"/>
                <w:kern w:val="0"/>
                <w:sz w:val="20"/>
                <w:szCs w:val="20"/>
                <w14:textFill>
                  <w14:solidFill>
                    <w14:schemeClr w14:val="tx1"/>
                  </w14:solidFill>
                </w14:textFill>
              </w:rPr>
              <w:t>Harding</w:t>
            </w:r>
            <w:r>
              <w:rPr>
                <w:rFonts w:hint="default" w:ascii="Times New Roman" w:hAnsi="Times New Roman" w:eastAsia="宋体" w:cs="Times New Roman"/>
                <w:color w:val="000000" w:themeColor="text1"/>
                <w:w w:val="90"/>
                <w:kern w:val="0"/>
                <w:sz w:val="20"/>
                <w:szCs w:val="20"/>
                <w14:textFill>
                  <w14:solidFill>
                    <w14:schemeClr w14:val="tx1"/>
                  </w14:solidFill>
                </w14:textFill>
              </w:rPr>
              <w:t>, J., </w:t>
            </w:r>
            <w:r>
              <w:rPr>
                <w:rFonts w:hint="default" w:ascii="Times New Roman" w:hAnsi="Times New Roman" w:eastAsia="宋体" w:cs="Times New Roman"/>
                <w:bCs/>
                <w:color w:val="000000" w:themeColor="text1"/>
                <w:w w:val="90"/>
                <w:kern w:val="0"/>
                <w:sz w:val="20"/>
                <w:szCs w:val="20"/>
                <w14:textFill>
                  <w14:solidFill>
                    <w14:schemeClr w14:val="tx1"/>
                  </w14:solidFill>
                </w14:textFill>
              </w:rPr>
              <w:t>Singh</w:t>
            </w:r>
            <w:r>
              <w:rPr>
                <w:rFonts w:hint="default" w:ascii="Times New Roman" w:hAnsi="Times New Roman" w:eastAsia="宋体" w:cs="Times New Roman"/>
                <w:color w:val="000000" w:themeColor="text1"/>
                <w:w w:val="90"/>
                <w:kern w:val="0"/>
                <w:sz w:val="20"/>
                <w:szCs w:val="20"/>
                <w14:textFill>
                  <w14:solidFill>
                    <w14:schemeClr w14:val="tx1"/>
                  </w14:solidFill>
                </w14:textFill>
              </w:rPr>
              <w:t>, F., </w:t>
            </w:r>
            <w:r>
              <w:rPr>
                <w:rFonts w:hint="default" w:ascii="Times New Roman" w:hAnsi="Times New Roman" w:eastAsia="宋体" w:cs="Times New Roman"/>
                <w:bCs/>
                <w:color w:val="000000" w:themeColor="text1"/>
                <w:w w:val="90"/>
                <w:kern w:val="0"/>
                <w:sz w:val="20"/>
                <w:szCs w:val="20"/>
                <w14:textFill>
                  <w14:solidFill>
                    <w14:schemeClr w14:val="tx1"/>
                  </w14:solidFill>
                </w14:textFill>
              </w:rPr>
              <w:t>Mol</w:t>
            </w:r>
            <w:r>
              <w:rPr>
                <w:rFonts w:hint="default" w:ascii="Times New Roman" w:hAnsi="Times New Roman" w:eastAsia="宋体" w:cs="Times New Roman"/>
                <w:color w:val="000000" w:themeColor="text1"/>
                <w:w w:val="90"/>
                <w:kern w:val="0"/>
                <w:sz w:val="20"/>
                <w:szCs w:val="20"/>
                <w14:textFill>
                  <w14:solidFill>
                    <w14:schemeClr w14:val="tx1"/>
                  </w14:solidFill>
                </w14:textFill>
              </w:rPr>
              <w:t>, J.N.</w:t>
            </w:r>
          </w:p>
        </w:tc>
        <w:tc>
          <w:tcPr>
            <w:tcW w:w="261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23</w:t>
            </w:r>
          </w:p>
        </w:tc>
        <w:tc>
          <w:tcPr>
            <w:tcW w:w="291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Breeding Ornamental Plants</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right="-92" w:rightChars="-44"/>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Do</w:t>
            </w:r>
            <w:r>
              <w:rPr>
                <w:rFonts w:hint="default" w:ascii="Times New Roman" w:hAnsi="Times New Roman" w:eastAsia="宋体" w:cs="Times New Roman"/>
                <w:color w:val="000000" w:themeColor="text1"/>
                <w:w w:val="90"/>
                <w:kern w:val="0"/>
                <w:sz w:val="20"/>
                <w:szCs w:val="20"/>
                <w14:textFill>
                  <w14:solidFill>
                    <w14:schemeClr w14:val="tx1"/>
                  </w14:solidFill>
                </w14:textFill>
              </w:rPr>
              <w:t>rothyJ.Callaway</w:t>
            </w:r>
            <w:r>
              <w:rPr>
                <w:rFonts w:hint="default" w:ascii="Times New Roman" w:hAnsi="Times New Roman" w:eastAsia="宋体" w:cs="Times New Roman"/>
                <w:color w:val="000000" w:themeColor="text1"/>
                <w:w w:val="90"/>
                <w:kern w:val="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w w:val="90"/>
                <w:kern w:val="0"/>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and M. Brett Callaway</w:t>
            </w:r>
          </w:p>
        </w:tc>
        <w:tc>
          <w:tcPr>
            <w:tcW w:w="261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24</w:t>
            </w:r>
          </w:p>
        </w:tc>
        <w:tc>
          <w:tcPr>
            <w:tcW w:w="291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Molecular Cloning: A Laboratory Manual (Fourth Edition)</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Michael R. Green and Joseph Sambrook</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25</w:t>
            </w:r>
          </w:p>
        </w:tc>
        <w:tc>
          <w:tcPr>
            <w:tcW w:w="2916" w:type="dxa"/>
            <w:gridSpan w:val="6"/>
            <w:vAlign w:val="center"/>
          </w:tcPr>
          <w:p>
            <w:pP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Breeding for fruit quality</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Matthew A. Jenks, Wiley-Blackwell,</w:t>
            </w:r>
          </w:p>
        </w:tc>
        <w:tc>
          <w:tcPr>
            <w:tcW w:w="261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课程考核、学科综合水平考试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16"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26</w:t>
            </w:r>
          </w:p>
        </w:tc>
        <w:tc>
          <w:tcPr>
            <w:tcW w:w="291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right="-80" w:rightChars="-38"/>
              <w:jc w:val="left"/>
              <w:textAlignment w:val="auto"/>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Plant Physiology 5th Lincoln Taiz and Edurdo Zeiger</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right="-292" w:rightChars="-139"/>
              <w:jc w:val="left"/>
              <w:textAlignment w:val="auto"/>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w w:val="85"/>
                <w:kern w:val="0"/>
                <w:sz w:val="20"/>
                <w:szCs w:val="20"/>
                <w14:textFill>
                  <w14:solidFill>
                    <w14:schemeClr w14:val="tx1"/>
                  </w14:solidFill>
                </w14:textFill>
              </w:rPr>
              <w:t>University of Californi</w:t>
            </w: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a, Sinauer Associates Inc</w:t>
            </w:r>
          </w:p>
        </w:tc>
        <w:tc>
          <w:tcPr>
            <w:tcW w:w="2614" w:type="dxa"/>
            <w:gridSpan w:val="6"/>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w:t>
            </w:r>
            <w:r>
              <w:rPr>
                <w:rFonts w:hint="default" w:ascii="Times New Roman" w:hAnsi="Times New Roman" w:eastAsia="宋体" w:cs="Times New Roman"/>
                <w:bCs/>
                <w:color w:val="000000" w:themeColor="text1"/>
                <w:kern w:val="0"/>
                <w:sz w:val="20"/>
                <w:szCs w:val="20"/>
                <w14:textFill>
                  <w14:solidFill>
                    <w14:schemeClr w14:val="tx1"/>
                  </w14:solidFill>
                </w14:textFill>
              </w:rPr>
              <w:t>学科综合水平考试</w:t>
            </w:r>
          </w:p>
        </w:tc>
        <w:tc>
          <w:tcPr>
            <w:tcW w:w="102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bl>
    <w:p>
      <w:pPr>
        <w:pStyle w:val="2"/>
        <w:keepNext/>
        <w:keepLines/>
        <w:pageBreakBefore w:val="0"/>
        <w:widowControl w:val="0"/>
        <w:kinsoku/>
        <w:wordWrap/>
        <w:overflowPunct/>
        <w:topLinePunct w:val="0"/>
        <w:autoSpaceDE/>
        <w:autoSpaceDN/>
        <w:bidi w:val="0"/>
        <w:adjustRightInd/>
        <w:snapToGrid/>
        <w:spacing w:beforeLines="0" w:after="0" w:line="560" w:lineRule="exact"/>
        <w:jc w:val="center"/>
        <w:textAlignment w:val="auto"/>
        <w:outlineLvl w:val="0"/>
        <w:rPr>
          <w:rFonts w:hint="eastAsia" w:ascii="黑体" w:hAnsi="黑体" w:eastAsia="黑体" w:cs="黑体"/>
          <w:color w:val="000000" w:themeColor="text1"/>
          <w:sz w:val="44"/>
          <w:szCs w:val="44"/>
          <w14:textFill>
            <w14:solidFill>
              <w14:schemeClr w14:val="tx1"/>
            </w14:solidFill>
          </w14:textFill>
        </w:rPr>
      </w:pPr>
      <w:bookmarkStart w:id="15" w:name="_Toc10046"/>
      <w:r>
        <w:rPr>
          <w:rFonts w:hint="eastAsia" w:ascii="黑体" w:hAnsi="黑体" w:eastAsia="黑体" w:cs="黑体"/>
          <w:color w:val="000000" w:themeColor="text1"/>
          <w:sz w:val="44"/>
          <w:szCs w:val="44"/>
          <w:u w:val="single"/>
          <w:lang w:val="en-US" w:eastAsia="zh-CN"/>
          <w14:textFill>
            <w14:solidFill>
              <w14:schemeClr w14:val="tx1"/>
            </w14:solidFill>
          </w14:textFill>
        </w:rPr>
        <w:t xml:space="preserve">  </w:t>
      </w:r>
      <w:r>
        <w:rPr>
          <w:rFonts w:hint="eastAsia" w:ascii="黑体" w:hAnsi="黑体" w:eastAsia="黑体" w:cs="黑体"/>
          <w:color w:val="000000" w:themeColor="text1"/>
          <w:sz w:val="44"/>
          <w:szCs w:val="44"/>
          <w:u w:val="single"/>
          <w14:textFill>
            <w14:solidFill>
              <w14:schemeClr w14:val="tx1"/>
            </w14:solidFill>
          </w14:textFill>
        </w:rPr>
        <w:t>园艺学</w:t>
      </w:r>
      <w:r>
        <w:rPr>
          <w:rFonts w:hint="eastAsia" w:ascii="黑体" w:hAnsi="黑体" w:eastAsia="黑体" w:cs="黑体"/>
          <w:color w:val="000000" w:themeColor="text1"/>
          <w:sz w:val="44"/>
          <w:szCs w:val="44"/>
          <w:u w:val="single"/>
          <w:lang w:val="en-US" w:eastAsia="zh-CN"/>
          <w14:textFill>
            <w14:solidFill>
              <w14:schemeClr w14:val="tx1"/>
            </w14:solidFill>
          </w14:textFill>
        </w:rPr>
        <w:t xml:space="preserve">  </w:t>
      </w:r>
      <w:r>
        <w:rPr>
          <w:rFonts w:hint="eastAsia" w:ascii="黑体" w:hAnsi="黑体" w:eastAsia="黑体" w:cs="黑体"/>
          <w:color w:val="000000" w:themeColor="text1"/>
          <w:sz w:val="44"/>
          <w:szCs w:val="44"/>
          <w14:textFill>
            <w14:solidFill>
              <w14:schemeClr w14:val="tx1"/>
            </w14:solidFill>
          </w14:textFill>
        </w:rPr>
        <w:t>学科学术型直博生</w:t>
      </w:r>
    </w:p>
    <w:p>
      <w:pPr>
        <w:pStyle w:val="2"/>
        <w:keepNext/>
        <w:keepLines/>
        <w:pageBreakBefore w:val="0"/>
        <w:widowControl w:val="0"/>
        <w:kinsoku/>
        <w:wordWrap/>
        <w:overflowPunct/>
        <w:topLinePunct w:val="0"/>
        <w:autoSpaceDE/>
        <w:autoSpaceDN/>
        <w:bidi w:val="0"/>
        <w:adjustRightInd/>
        <w:snapToGrid/>
        <w:spacing w:beforeLines="0" w:after="0" w:line="560" w:lineRule="exact"/>
        <w:jc w:val="center"/>
        <w:textAlignment w:val="auto"/>
        <w:outlineLvl w:val="0"/>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培养方案</w:t>
      </w:r>
      <w:bookmarkEnd w:id="15"/>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34"/>
        <w:gridCol w:w="1707"/>
        <w:gridCol w:w="926"/>
        <w:gridCol w:w="59"/>
        <w:gridCol w:w="709"/>
        <w:gridCol w:w="484"/>
        <w:gridCol w:w="275"/>
        <w:gridCol w:w="665"/>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29" w:type="dxa"/>
            <w:gridSpan w:val="2"/>
            <w:tcBorders>
              <w:top w:val="single" w:color="auto" w:sz="4" w:space="0"/>
            </w:tcBorders>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学院名称</w:t>
            </w:r>
          </w:p>
        </w:tc>
        <w:tc>
          <w:tcPr>
            <w:tcW w:w="2633" w:type="dxa"/>
            <w:gridSpan w:val="2"/>
            <w:tcBorders>
              <w:top w:val="single" w:color="auto" w:sz="4" w:space="0"/>
            </w:tcBorders>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园艺学院</w:t>
            </w:r>
          </w:p>
        </w:tc>
        <w:tc>
          <w:tcPr>
            <w:tcW w:w="1527" w:type="dxa"/>
            <w:gridSpan w:val="4"/>
            <w:tcBorders>
              <w:top w:val="single" w:color="auto" w:sz="4" w:space="0"/>
            </w:tcBorders>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培养类别</w:t>
            </w:r>
          </w:p>
        </w:tc>
        <w:tc>
          <w:tcPr>
            <w:tcW w:w="2224" w:type="dxa"/>
            <w:gridSpan w:val="3"/>
            <w:tcBorders>
              <w:top w:val="single" w:color="auto" w:sz="4" w:space="0"/>
            </w:tcBorders>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 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29"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一级学科名称</w:t>
            </w:r>
          </w:p>
        </w:tc>
        <w:tc>
          <w:tcPr>
            <w:tcW w:w="2633"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园艺学</w:t>
            </w:r>
          </w:p>
        </w:tc>
        <w:tc>
          <w:tcPr>
            <w:tcW w:w="1527" w:type="dxa"/>
            <w:gridSpan w:val="4"/>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一级学科代码</w:t>
            </w:r>
          </w:p>
        </w:tc>
        <w:tc>
          <w:tcPr>
            <w:tcW w:w="2224" w:type="dxa"/>
            <w:gridSpan w:val="3"/>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9"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学科方向</w:t>
            </w:r>
          </w:p>
        </w:tc>
        <w:tc>
          <w:tcPr>
            <w:tcW w:w="2633"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果树学；2</w:t>
            </w: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蔬菜学；3</w:t>
            </w: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茶学；4</w:t>
            </w: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药用植物资源工程；5</w:t>
            </w: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观赏园艺学；6</w:t>
            </w: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园艺产品采后科学与技术</w:t>
            </w:r>
          </w:p>
        </w:tc>
        <w:tc>
          <w:tcPr>
            <w:tcW w:w="1527" w:type="dxa"/>
            <w:gridSpan w:val="4"/>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培养方式</w:t>
            </w:r>
          </w:p>
        </w:tc>
        <w:tc>
          <w:tcPr>
            <w:tcW w:w="2224" w:type="dxa"/>
            <w:gridSpan w:val="3"/>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29" w:type="dxa"/>
            <w:gridSpan w:val="2"/>
            <w:vMerge w:val="restart"/>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学分要求</w:t>
            </w:r>
          </w:p>
        </w:tc>
        <w:tc>
          <w:tcPr>
            <w:tcW w:w="2633" w:type="dxa"/>
            <w:gridSpan w:val="2"/>
            <w:noWrap/>
            <w:vAlign w:val="center"/>
          </w:tcPr>
          <w:p>
            <w:pPr>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课程学分不少于：  31学分</w:t>
            </w:r>
          </w:p>
        </w:tc>
        <w:tc>
          <w:tcPr>
            <w:tcW w:w="1527" w:type="dxa"/>
            <w:gridSpan w:val="4"/>
            <w:vMerge w:val="restart"/>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基本学制与学习年限</w:t>
            </w:r>
          </w:p>
        </w:tc>
        <w:tc>
          <w:tcPr>
            <w:tcW w:w="2224" w:type="dxa"/>
            <w:gridSpan w:val="3"/>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29" w:type="dxa"/>
            <w:gridSpan w:val="2"/>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2633" w:type="dxa"/>
            <w:gridSpan w:val="2"/>
            <w:noWrap/>
            <w:vAlign w:val="center"/>
          </w:tcPr>
          <w:p>
            <w:pPr>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培养环节学分： 7学分</w:t>
            </w:r>
          </w:p>
        </w:tc>
        <w:tc>
          <w:tcPr>
            <w:tcW w:w="1527" w:type="dxa"/>
            <w:gridSpan w:val="4"/>
            <w:vMerge w:val="continue"/>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2224" w:type="dxa"/>
            <w:gridSpan w:val="3"/>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最长学习年限：7年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29"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培养目标</w:t>
            </w:r>
          </w:p>
        </w:tc>
        <w:tc>
          <w:tcPr>
            <w:tcW w:w="6384" w:type="dxa"/>
            <w:gridSpan w:val="9"/>
            <w:noWrap/>
            <w:vAlign w:val="center"/>
          </w:tcPr>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培养面向农业农村现代化建设，积极投身乡村振兴战略，适应</w:t>
            </w:r>
            <w:bookmarkStart w:id="16" w:name="OLE_LINK2"/>
            <w:r>
              <w:rPr>
                <w:rFonts w:hint="default" w:ascii="Times New Roman" w:hAnsi="Times New Roman" w:eastAsia="宋体" w:cs="Times New Roman"/>
                <w:color w:val="000000" w:themeColor="text1"/>
                <w:kern w:val="0"/>
                <w:sz w:val="20"/>
                <w:szCs w:val="20"/>
                <w14:textFill>
                  <w14:solidFill>
                    <w14:schemeClr w14:val="tx1"/>
                  </w14:solidFill>
                </w14:textFill>
              </w:rPr>
              <w:t>新时代中国特色社会主义经济发展对</w:t>
            </w:r>
            <w:bookmarkStart w:id="17" w:name="OLE_LINK3"/>
            <w:bookmarkStart w:id="18" w:name="OLE_LINK4"/>
            <w:r>
              <w:rPr>
                <w:rFonts w:hint="default" w:ascii="Times New Roman" w:hAnsi="Times New Roman" w:eastAsia="宋体" w:cs="Times New Roman"/>
                <w:color w:val="000000" w:themeColor="text1"/>
                <w:kern w:val="0"/>
                <w:sz w:val="20"/>
                <w:szCs w:val="20"/>
                <w14:textFill>
                  <w14:solidFill>
                    <w14:schemeClr w14:val="tx1"/>
                  </w14:solidFill>
                </w14:textFill>
              </w:rPr>
              <w:t>知识经济</w:t>
            </w:r>
            <w:bookmarkEnd w:id="17"/>
            <w:bookmarkEnd w:id="18"/>
            <w:r>
              <w:rPr>
                <w:rFonts w:hint="default" w:ascii="Times New Roman" w:hAnsi="Times New Roman" w:eastAsia="宋体" w:cs="Times New Roman"/>
                <w:color w:val="000000" w:themeColor="text1"/>
                <w:kern w:val="0"/>
                <w:sz w:val="20"/>
                <w:szCs w:val="20"/>
                <w14:textFill>
                  <w14:solidFill>
                    <w14:schemeClr w14:val="tx1"/>
                  </w14:solidFill>
                </w14:textFill>
              </w:rPr>
              <w:t>的需求</w:t>
            </w:r>
            <w:bookmarkEnd w:id="16"/>
            <w:r>
              <w:rPr>
                <w:rFonts w:hint="default" w:ascii="Times New Roman" w:hAnsi="Times New Roman" w:eastAsia="宋体" w:cs="Times New Roman"/>
                <w:color w:val="000000" w:themeColor="text1"/>
                <w:kern w:val="0"/>
                <w:sz w:val="20"/>
                <w:szCs w:val="20"/>
                <w14:textFill>
                  <w14:solidFill>
                    <w14:schemeClr w14:val="tx1"/>
                  </w14:solidFill>
                </w14:textFill>
              </w:rPr>
              <w:t>，服务于农业农村社会经济的发展，德智体美全面发展，从事园艺专业领域教学、科研和管理的高层次专门人才。</w:t>
            </w:r>
          </w:p>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bookmarkStart w:id="19" w:name="OLE_LINK11"/>
            <w:bookmarkStart w:id="20" w:name="OLE_LINK6"/>
            <w:bookmarkStart w:id="21" w:name="OLE_LINK5"/>
            <w:bookmarkStart w:id="22" w:name="OLE_LINK10"/>
            <w:r>
              <w:rPr>
                <w:rFonts w:hint="default" w:ascii="Times New Roman" w:hAnsi="Times New Roman" w:eastAsia="宋体" w:cs="Times New Roman"/>
                <w:color w:val="000000" w:themeColor="text1"/>
                <w:kern w:val="0"/>
                <w:sz w:val="20"/>
                <w:szCs w:val="20"/>
                <w14:textFill>
                  <w14:solidFill>
                    <w14:schemeClr w14:val="tx1"/>
                  </w14:solidFill>
                </w14:textFill>
              </w:rPr>
              <w:t>.学习和掌握习近平新时代中国特色社会主义思想</w:t>
            </w:r>
            <w:bookmarkEnd w:id="19"/>
            <w:bookmarkEnd w:id="20"/>
            <w:bookmarkEnd w:id="21"/>
            <w:bookmarkEnd w:id="22"/>
            <w:r>
              <w:rPr>
                <w:rFonts w:hint="default" w:ascii="Times New Roman" w:hAnsi="Times New Roman" w:eastAsia="宋体" w:cs="Times New Roman"/>
                <w:color w:val="000000" w:themeColor="text1"/>
                <w:kern w:val="0"/>
                <w:sz w:val="20"/>
                <w:szCs w:val="20"/>
                <w14:textFill>
                  <w14:solidFill>
                    <w14:schemeClr w14:val="tx1"/>
                  </w14:solidFill>
                </w14:textFill>
              </w:rPr>
              <w:t>；爱国敬业，遵纪守法，品德良好；</w:t>
            </w:r>
            <w:bookmarkStart w:id="23" w:name="OLE_LINK7"/>
            <w:bookmarkStart w:id="24" w:name="OLE_LINK9"/>
            <w:r>
              <w:rPr>
                <w:rFonts w:hint="default" w:ascii="Times New Roman" w:hAnsi="Times New Roman" w:eastAsia="宋体" w:cs="Times New Roman"/>
                <w:color w:val="000000" w:themeColor="text1"/>
                <w:kern w:val="0"/>
                <w:sz w:val="20"/>
                <w:szCs w:val="20"/>
                <w14:textFill>
                  <w14:solidFill>
                    <w14:schemeClr w14:val="tx1"/>
                  </w14:solidFill>
                </w14:textFill>
              </w:rPr>
              <w:t>献身园艺，勇于创新</w:t>
            </w:r>
            <w:bookmarkEnd w:id="23"/>
            <w:bookmarkEnd w:id="24"/>
            <w:r>
              <w:rPr>
                <w:rFonts w:hint="default" w:ascii="Times New Roman" w:hAnsi="Times New Roman" w:eastAsia="宋体" w:cs="Times New Roman"/>
                <w:color w:val="000000" w:themeColor="text1"/>
                <w:kern w:val="0"/>
                <w:sz w:val="20"/>
                <w:szCs w:val="20"/>
                <w14:textFill>
                  <w14:solidFill>
                    <w14:schemeClr w14:val="tx1"/>
                  </w14:solidFill>
                </w14:textFill>
              </w:rPr>
              <w:t>，具有良好的合作精神及较好的组织才能。</w:t>
            </w:r>
          </w:p>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2.掌握园艺学科坚实宽广的基础理论和系统深入的专门知识，深入了解园艺学科的学术前沿和发展动态；具有献身科学的精神和求实创新、理论联系实践的科学作风。全面了解本学科历史、现状和发展趋势，继承和发扬园艺学科的文化传承；应用掌握的基础理论、研究方法和实验技术，独立设计、组织实施、创造性地完成重大研究课题，取得创新性成果；应具备科研项目主持人的素质，胜任科研、教学、管理工作。 </w:t>
            </w:r>
          </w:p>
          <w:p>
            <w:pPr>
              <w:widowControl/>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3.具有一定的国际视野，能较为熟练地运用外语进行国际学术交流。</w:t>
            </w:r>
          </w:p>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13" w:type="dxa"/>
            <w:gridSpan w:val="11"/>
            <w:noWrap/>
            <w:vAlign w:val="center"/>
          </w:tcPr>
          <w:p>
            <w:pPr>
              <w:widowControl/>
              <w:tabs>
                <w:tab w:val="left" w:pos="2787"/>
              </w:tabs>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5" w:type="dxa"/>
            <w:noWrap/>
            <w:vAlign w:val="center"/>
          </w:tcPr>
          <w:p>
            <w:pPr>
              <w:widowControl/>
              <w:adjustRightInd w:val="0"/>
              <w:snapToGrid w:val="0"/>
              <w:spacing w:line="240" w:lineRule="atLeast"/>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课程类别</w:t>
            </w:r>
          </w:p>
        </w:tc>
        <w:tc>
          <w:tcPr>
            <w:tcW w:w="1134" w:type="dxa"/>
            <w:noWrap/>
            <w:vAlign w:val="center"/>
          </w:tcPr>
          <w:p>
            <w:pPr>
              <w:widowControl/>
              <w:adjustRightInd w:val="0"/>
              <w:snapToGrid w:val="0"/>
              <w:spacing w:line="240" w:lineRule="atLeast"/>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课程编号</w:t>
            </w:r>
          </w:p>
        </w:tc>
        <w:tc>
          <w:tcPr>
            <w:tcW w:w="1707" w:type="dxa"/>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课程（中英文）名称</w:t>
            </w:r>
          </w:p>
        </w:tc>
        <w:tc>
          <w:tcPr>
            <w:tcW w:w="985" w:type="dxa"/>
            <w:gridSpan w:val="2"/>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709" w:type="dxa"/>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学时</w:t>
            </w:r>
          </w:p>
        </w:tc>
        <w:tc>
          <w:tcPr>
            <w:tcW w:w="484" w:type="dxa"/>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学期</w:t>
            </w:r>
          </w:p>
        </w:tc>
        <w:tc>
          <w:tcPr>
            <w:tcW w:w="940"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授课方式</w:t>
            </w:r>
          </w:p>
        </w:tc>
        <w:tc>
          <w:tcPr>
            <w:tcW w:w="850" w:type="dxa"/>
            <w:vAlign w:val="center"/>
          </w:tcPr>
          <w:p>
            <w:pPr>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公共</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必修课</w:t>
            </w:r>
            <w:r>
              <w:rPr>
                <w:rFonts w:hint="default" w:ascii="Times New Roman" w:hAnsi="Times New Roman" w:eastAsia="宋体" w:cs="Times New Roman"/>
                <w:color w:val="000000" w:themeColor="text1"/>
                <w:kern w:val="0"/>
                <w:sz w:val="20"/>
                <w:szCs w:val="20"/>
                <w14:textFill>
                  <w14:solidFill>
                    <w14:schemeClr w14:val="tx1"/>
                  </w14:solidFill>
                </w14:textFill>
              </w:rPr>
              <w:t>（6学分）</w:t>
            </w:r>
          </w:p>
        </w:tc>
        <w:tc>
          <w:tcPr>
            <w:tcW w:w="1134"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B0000Z001</w:t>
            </w:r>
          </w:p>
        </w:tc>
        <w:tc>
          <w:tcPr>
            <w:tcW w:w="170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中国马克思主义与当代</w:t>
            </w:r>
          </w:p>
        </w:tc>
        <w:tc>
          <w:tcPr>
            <w:tcW w:w="985"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484"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马列院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850" w:type="dxa"/>
            <w:vMerge w:val="restart"/>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B0000Z002</w:t>
            </w:r>
          </w:p>
        </w:tc>
        <w:tc>
          <w:tcPr>
            <w:tcW w:w="170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基础外语</w:t>
            </w:r>
          </w:p>
        </w:tc>
        <w:tc>
          <w:tcPr>
            <w:tcW w:w="985"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40</w:t>
            </w:r>
          </w:p>
        </w:tc>
        <w:tc>
          <w:tcPr>
            <w:tcW w:w="484"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外语院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85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S0000Z001</w:t>
            </w:r>
          </w:p>
        </w:tc>
        <w:tc>
          <w:tcPr>
            <w:tcW w:w="170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中国特色社会主义理论与实践</w:t>
            </w:r>
          </w:p>
        </w:tc>
        <w:tc>
          <w:tcPr>
            <w:tcW w:w="985"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484"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马列院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85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专业</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必修课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（不少于12学分）</w:t>
            </w:r>
          </w:p>
        </w:tc>
        <w:tc>
          <w:tcPr>
            <w:tcW w:w="1134"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B0902B101</w:t>
            </w:r>
          </w:p>
        </w:tc>
        <w:tc>
          <w:tcPr>
            <w:tcW w:w="170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现代园艺学前沿进展</w:t>
            </w:r>
          </w:p>
        </w:tc>
        <w:tc>
          <w:tcPr>
            <w:tcW w:w="985"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484"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850" w:type="dxa"/>
            <w:vMerge w:val="restart"/>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所有方向必选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B0902B102</w:t>
            </w:r>
          </w:p>
        </w:tc>
        <w:tc>
          <w:tcPr>
            <w:tcW w:w="170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高级园艺科学研究方法</w:t>
            </w: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（Methodologies in Horticultural Sciences）</w:t>
            </w:r>
          </w:p>
        </w:tc>
        <w:tc>
          <w:tcPr>
            <w:tcW w:w="985"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484"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1、2</w:t>
            </w:r>
          </w:p>
        </w:tc>
        <w:tc>
          <w:tcPr>
            <w:tcW w:w="940" w:type="dxa"/>
            <w:gridSpan w:val="2"/>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全英文授课</w:t>
            </w:r>
          </w:p>
        </w:tc>
        <w:tc>
          <w:tcPr>
            <w:tcW w:w="85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B0902B207</w:t>
            </w:r>
          </w:p>
        </w:tc>
        <w:tc>
          <w:tcPr>
            <w:tcW w:w="1707" w:type="dxa"/>
            <w:noWrap/>
            <w:vAlign w:val="center"/>
          </w:tcPr>
          <w:p>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园艺外文科技论文写作</w:t>
            </w:r>
          </w:p>
        </w:tc>
        <w:tc>
          <w:tcPr>
            <w:tcW w:w="985" w:type="dxa"/>
            <w:gridSpan w:val="2"/>
            <w:noWrap/>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484"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09" w:type="dxa"/>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85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S0902B101</w:t>
            </w:r>
          </w:p>
        </w:tc>
        <w:tc>
          <w:tcPr>
            <w:tcW w:w="1707" w:type="dxa"/>
            <w:noWrap/>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园艺学研究进展（双语课）</w:t>
            </w:r>
          </w:p>
        </w:tc>
        <w:tc>
          <w:tcPr>
            <w:tcW w:w="985" w:type="dxa"/>
            <w:gridSpan w:val="2"/>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484" w:type="dxa"/>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85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S0902B102</w:t>
            </w:r>
          </w:p>
        </w:tc>
        <w:tc>
          <w:tcPr>
            <w:tcW w:w="1707" w:type="dxa"/>
            <w:noWrap/>
            <w:vAlign w:val="center"/>
          </w:tcPr>
          <w:p>
            <w:pPr>
              <w:widowControl/>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果树遗传与育种</w:t>
            </w:r>
          </w:p>
        </w:tc>
        <w:tc>
          <w:tcPr>
            <w:tcW w:w="985" w:type="dxa"/>
            <w:gridSpan w:val="2"/>
            <w:noWrap/>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484" w:type="dxa"/>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40" w:type="dxa"/>
            <w:gridSpan w:val="2"/>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0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850"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果树学必选</w:t>
            </w:r>
          </w:p>
        </w:tc>
      </w:tr>
    </w:tbl>
    <w:p>
      <w:pP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br w:type="page"/>
      </w:r>
    </w:p>
    <w:tbl>
      <w:tblPr>
        <w:tblStyle w:val="1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34"/>
        <w:gridCol w:w="711"/>
        <w:gridCol w:w="996"/>
        <w:gridCol w:w="985"/>
        <w:gridCol w:w="709"/>
        <w:gridCol w:w="508"/>
        <w:gridCol w:w="390"/>
        <w:gridCol w:w="526"/>
        <w:gridCol w:w="78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5" w:type="dxa"/>
            <w:noWrap/>
            <w:vAlign w:val="center"/>
          </w:tcPr>
          <w:p>
            <w:pPr>
              <w:widowControl/>
              <w:adjustRightInd w:val="0"/>
              <w:snapToGrid w:val="0"/>
              <w:spacing w:line="240" w:lineRule="atLeast"/>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课程类别</w:t>
            </w:r>
          </w:p>
        </w:tc>
        <w:tc>
          <w:tcPr>
            <w:tcW w:w="1134" w:type="dxa"/>
            <w:noWrap/>
            <w:vAlign w:val="center"/>
          </w:tcPr>
          <w:p>
            <w:pPr>
              <w:widowControl/>
              <w:adjustRightInd w:val="0"/>
              <w:snapToGrid w:val="0"/>
              <w:spacing w:line="240" w:lineRule="atLeast"/>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课程编号</w:t>
            </w:r>
          </w:p>
        </w:tc>
        <w:tc>
          <w:tcPr>
            <w:tcW w:w="1707"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课程（中英文）名称</w:t>
            </w:r>
          </w:p>
        </w:tc>
        <w:tc>
          <w:tcPr>
            <w:tcW w:w="985" w:type="dxa"/>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709" w:type="dxa"/>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学时</w:t>
            </w:r>
          </w:p>
        </w:tc>
        <w:tc>
          <w:tcPr>
            <w:tcW w:w="508" w:type="dxa"/>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学期</w:t>
            </w:r>
          </w:p>
        </w:tc>
        <w:tc>
          <w:tcPr>
            <w:tcW w:w="916"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w:t>
            </w:r>
          </w:p>
        </w:tc>
        <w:tc>
          <w:tcPr>
            <w:tcW w:w="789" w:type="dxa"/>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授课方式</w:t>
            </w:r>
          </w:p>
        </w:tc>
        <w:tc>
          <w:tcPr>
            <w:tcW w:w="930" w:type="dxa"/>
            <w:vAlign w:val="center"/>
          </w:tcPr>
          <w:p>
            <w:pPr>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S0902B103</w:t>
            </w:r>
          </w:p>
        </w:tc>
        <w:tc>
          <w:tcPr>
            <w:tcW w:w="1707" w:type="dxa"/>
            <w:gridSpan w:val="2"/>
            <w:noWrap/>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果树生理与栽培</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S0902B104</w:t>
            </w:r>
          </w:p>
        </w:tc>
        <w:tc>
          <w:tcPr>
            <w:tcW w:w="1707" w:type="dxa"/>
            <w:gridSpan w:val="2"/>
            <w:noWrap/>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蔬菜遗传与育种</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ind w:right="-286" w:rightChars="-136"/>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kinsoku/>
              <w:wordWrap/>
              <w:overflowPunct/>
              <w:topLinePunct w:val="0"/>
              <w:autoSpaceDE/>
              <w:autoSpaceDN/>
              <w:bidi w:val="0"/>
              <w:spacing w:line="250" w:lineRule="exact"/>
              <w:ind w:right="-286" w:rightChars="-136"/>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蔬菜学</w:t>
            </w:r>
          </w:p>
          <w:p>
            <w:pPr>
              <w:keepNext w:val="0"/>
              <w:keepLines w:val="0"/>
              <w:pageBreakBefore w:val="0"/>
              <w:kinsoku/>
              <w:wordWrap/>
              <w:overflowPunct/>
              <w:topLinePunct w:val="0"/>
              <w:autoSpaceDE/>
              <w:autoSpaceDN/>
              <w:bidi w:val="0"/>
              <w:spacing w:line="250" w:lineRule="exact"/>
              <w:ind w:right="-286" w:rightChars="-136"/>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S0902B105</w:t>
            </w:r>
          </w:p>
        </w:tc>
        <w:tc>
          <w:tcPr>
            <w:tcW w:w="1707" w:type="dxa"/>
            <w:gridSpan w:val="2"/>
            <w:noWrap/>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蔬菜生理与栽培</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S0902B106</w:t>
            </w:r>
          </w:p>
        </w:tc>
        <w:tc>
          <w:tcPr>
            <w:tcW w:w="1707" w:type="dxa"/>
            <w:gridSpan w:val="2"/>
            <w:noWrap/>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茶树育种与栽培</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茶学</w:t>
            </w:r>
          </w:p>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S0902B107</w:t>
            </w:r>
          </w:p>
        </w:tc>
        <w:tc>
          <w:tcPr>
            <w:tcW w:w="1707" w:type="dxa"/>
            <w:gridSpan w:val="2"/>
            <w:noWrap/>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茶叶加工理论与技术</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S0902B108</w:t>
            </w:r>
          </w:p>
        </w:tc>
        <w:tc>
          <w:tcPr>
            <w:tcW w:w="1707" w:type="dxa"/>
            <w:gridSpan w:val="2"/>
            <w:noWrap/>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药用植物育种与栽培</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ind w:right="-286" w:rightChars="-136"/>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药用植</w:t>
            </w:r>
          </w:p>
          <w:p>
            <w:pPr>
              <w:keepNext w:val="0"/>
              <w:keepLines w:val="0"/>
              <w:pageBreakBefore w:val="0"/>
              <w:kinsoku/>
              <w:wordWrap/>
              <w:overflowPunct/>
              <w:topLinePunct w:val="0"/>
              <w:autoSpaceDE/>
              <w:autoSpaceDN/>
              <w:bidi w:val="0"/>
              <w:spacing w:line="250" w:lineRule="exact"/>
              <w:ind w:right="-286" w:rightChars="-136"/>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物资源</w:t>
            </w:r>
          </w:p>
          <w:p>
            <w:pPr>
              <w:keepNext w:val="0"/>
              <w:keepLines w:val="0"/>
              <w:pageBreakBefore w:val="0"/>
              <w:kinsoku/>
              <w:wordWrap/>
              <w:overflowPunct/>
              <w:topLinePunct w:val="0"/>
              <w:autoSpaceDE/>
              <w:autoSpaceDN/>
              <w:bidi w:val="0"/>
              <w:spacing w:line="250" w:lineRule="exact"/>
              <w:ind w:right="-286" w:rightChars="-136"/>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工程学</w:t>
            </w:r>
          </w:p>
          <w:p>
            <w:pPr>
              <w:keepNext w:val="0"/>
              <w:keepLines w:val="0"/>
              <w:pageBreakBefore w:val="0"/>
              <w:kinsoku/>
              <w:wordWrap/>
              <w:overflowPunct/>
              <w:topLinePunct w:val="0"/>
              <w:autoSpaceDE/>
              <w:autoSpaceDN/>
              <w:bidi w:val="0"/>
              <w:spacing w:line="250" w:lineRule="exact"/>
              <w:ind w:right="-286" w:rightChars="-136"/>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S0902B109</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中药资源加工与利用</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S0902B110</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观赏植物种质资源与育种</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观赏</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园艺</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学必选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S0902B111</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观赏植物生理与栽培</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spacing w:val="-1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S0832F103</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食品科学与工程新技术研究进展</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食科院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宋体" w:cs="Times New Roman"/>
                <w:color w:val="000000" w:themeColor="text1"/>
                <w:spacing w:val="-1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kern w:val="0"/>
                <w:sz w:val="20"/>
                <w:szCs w:val="20"/>
                <w14:textFill>
                  <w14:solidFill>
                    <w14:schemeClr w14:val="tx1"/>
                  </w14:solidFill>
                </w14:textFill>
              </w:rPr>
              <w:t>园艺产品采后科学与技术必选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S0832F101</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高级食品化学与营养</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食科院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widowControl/>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095" w:type="dxa"/>
            <w:vMerge w:val="restart"/>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专业</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选修课</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（不少于12学分）</w:t>
            </w: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B0902B208</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高级园艺植物生物信息学</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所有方向任选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highlight w:val="yellow"/>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S0902B211</w:t>
            </w:r>
          </w:p>
        </w:tc>
        <w:tc>
          <w:tcPr>
            <w:tcW w:w="1707"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专业英语</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highlight w:val="yellow"/>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S0902B213</w:t>
            </w:r>
          </w:p>
        </w:tc>
        <w:tc>
          <w:tcPr>
            <w:tcW w:w="1707"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园艺生物技术</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highlight w:val="yellow"/>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S0902B212</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ind w:right="-187" w:rightChars="-89"/>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园艺科技论文写作</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w:t>
            </w:r>
          </w:p>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930" w:type="dxa"/>
            <w:vMerge w:val="continue"/>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highlight w:val="yellow"/>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B0902B201</w:t>
            </w:r>
          </w:p>
        </w:tc>
        <w:tc>
          <w:tcPr>
            <w:tcW w:w="1707"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果树学前沿进展</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果树学必选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highlight w:val="yellow"/>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S0902B201</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果树学研究方法与案例分析</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highlight w:val="yellow"/>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S0902B202</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果实采后处理原理与技术</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B0902B202</w:t>
            </w:r>
          </w:p>
        </w:tc>
        <w:tc>
          <w:tcPr>
            <w:tcW w:w="1707"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蔬菜学前沿进展</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蔬菜学必选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S0902B203</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现代设施园艺学</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5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S0902B204</w:t>
            </w:r>
          </w:p>
        </w:tc>
        <w:tc>
          <w:tcPr>
            <w:tcW w:w="1707" w:type="dxa"/>
            <w:gridSpan w:val="2"/>
            <w:noWrap/>
            <w:vAlign w:val="center"/>
          </w:tcPr>
          <w:p>
            <w:pPr>
              <w:keepNext w:val="0"/>
              <w:keepLines w:val="0"/>
              <w:pageBreakBefore w:val="0"/>
              <w:kinsoku/>
              <w:wordWrap/>
              <w:overflowPunct/>
              <w:topLinePunct w:val="0"/>
              <w:autoSpaceDE/>
              <w:autoSpaceDN/>
              <w:bidi w:val="0"/>
              <w:spacing w:line="25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蔬菜学综合技能</w:t>
            </w:r>
          </w:p>
        </w:tc>
        <w:tc>
          <w:tcPr>
            <w:tcW w:w="985" w:type="dxa"/>
            <w:noWrap/>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+实验</w:t>
            </w:r>
          </w:p>
        </w:tc>
        <w:tc>
          <w:tcPr>
            <w:tcW w:w="930" w:type="dxa"/>
            <w:vMerge w:val="continue"/>
            <w:vAlign w:val="center"/>
          </w:tcPr>
          <w:p>
            <w:pPr>
              <w:keepNext w:val="0"/>
              <w:keepLines w:val="0"/>
              <w:pageBreakBefore w:val="0"/>
              <w:kinsoku/>
              <w:wordWrap/>
              <w:overflowPunct/>
              <w:topLinePunct w:val="0"/>
              <w:autoSpaceDE/>
              <w:autoSpaceDN/>
              <w:bidi w:val="0"/>
              <w:spacing w:line="25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B0902B203</w:t>
            </w:r>
          </w:p>
        </w:tc>
        <w:tc>
          <w:tcPr>
            <w:tcW w:w="1707" w:type="dxa"/>
            <w:gridSpan w:val="2"/>
            <w:noWrap/>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茶学前沿进展</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茶学</w:t>
            </w:r>
          </w:p>
          <w:p>
            <w:pPr>
              <w:keepNext w:val="0"/>
              <w:keepLines w:val="0"/>
              <w:pageBreakBefore w:val="0"/>
              <w:kinsoku/>
              <w:wordWrap/>
              <w:overflowPunct/>
              <w:topLinePunct w:val="0"/>
              <w:autoSpaceDE/>
              <w:autoSpaceDN/>
              <w:bidi w:val="0"/>
              <w:spacing w:line="25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S0902B205</w:t>
            </w:r>
          </w:p>
        </w:tc>
        <w:tc>
          <w:tcPr>
            <w:tcW w:w="1707" w:type="dxa"/>
            <w:gridSpan w:val="2"/>
            <w:noWrap/>
            <w:vAlign w:val="center"/>
          </w:tcPr>
          <w:p>
            <w:pPr>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茶学研究技术</w:t>
            </w:r>
          </w:p>
        </w:tc>
        <w:tc>
          <w:tcPr>
            <w:tcW w:w="985" w:type="dxa"/>
            <w:noWrap/>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+实验</w:t>
            </w:r>
          </w:p>
        </w:tc>
        <w:tc>
          <w:tcPr>
            <w:tcW w:w="930" w:type="dxa"/>
            <w:vMerge w:val="continue"/>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S0902B206</w:t>
            </w:r>
          </w:p>
        </w:tc>
        <w:tc>
          <w:tcPr>
            <w:tcW w:w="1707" w:type="dxa"/>
            <w:gridSpan w:val="2"/>
            <w:noWrap/>
            <w:vAlign w:val="center"/>
          </w:tcPr>
          <w:p>
            <w:pPr>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茶资源高效利用</w:t>
            </w:r>
          </w:p>
        </w:tc>
        <w:tc>
          <w:tcPr>
            <w:tcW w:w="985" w:type="dxa"/>
            <w:noWrap/>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5" w:type="dxa"/>
            <w:noWrap/>
            <w:vAlign w:val="center"/>
          </w:tcPr>
          <w:p>
            <w:pPr>
              <w:widowControl/>
              <w:adjustRightInd w:val="0"/>
              <w:snapToGrid w:val="0"/>
              <w:spacing w:line="240" w:lineRule="atLeast"/>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课程类别</w:t>
            </w:r>
          </w:p>
        </w:tc>
        <w:tc>
          <w:tcPr>
            <w:tcW w:w="1134" w:type="dxa"/>
            <w:noWrap/>
            <w:vAlign w:val="center"/>
          </w:tcPr>
          <w:p>
            <w:pPr>
              <w:widowControl/>
              <w:adjustRightInd w:val="0"/>
              <w:snapToGrid w:val="0"/>
              <w:spacing w:line="240" w:lineRule="atLeast"/>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课程编号</w:t>
            </w:r>
          </w:p>
        </w:tc>
        <w:tc>
          <w:tcPr>
            <w:tcW w:w="1707"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课程（中英文）名称</w:t>
            </w:r>
          </w:p>
        </w:tc>
        <w:tc>
          <w:tcPr>
            <w:tcW w:w="985" w:type="dxa"/>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709" w:type="dxa"/>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学时</w:t>
            </w:r>
          </w:p>
        </w:tc>
        <w:tc>
          <w:tcPr>
            <w:tcW w:w="508" w:type="dxa"/>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学期</w:t>
            </w:r>
          </w:p>
        </w:tc>
        <w:tc>
          <w:tcPr>
            <w:tcW w:w="916"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w:t>
            </w:r>
          </w:p>
        </w:tc>
        <w:tc>
          <w:tcPr>
            <w:tcW w:w="789" w:type="dxa"/>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授课方式</w:t>
            </w:r>
          </w:p>
        </w:tc>
        <w:tc>
          <w:tcPr>
            <w:tcW w:w="930" w:type="dxa"/>
            <w:vAlign w:val="center"/>
          </w:tcPr>
          <w:p>
            <w:pPr>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B0902B204</w:t>
            </w:r>
          </w:p>
        </w:tc>
        <w:tc>
          <w:tcPr>
            <w:tcW w:w="1707" w:type="dxa"/>
            <w:gridSpan w:val="2"/>
            <w:noWrap/>
            <w:vAlign w:val="center"/>
          </w:tcPr>
          <w:p>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药用植物资源工程前沿进展</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药用植物资源工程学必选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S0902B207</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中药资源研究综合技能</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理论讲授+实验</w:t>
            </w:r>
          </w:p>
        </w:tc>
        <w:tc>
          <w:tcPr>
            <w:tcW w:w="930" w:type="dxa"/>
            <w:vMerge w:val="continue"/>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S0902B208</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中药资源功能成分利用技术</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B0902B205</w:t>
            </w:r>
          </w:p>
        </w:tc>
        <w:tc>
          <w:tcPr>
            <w:tcW w:w="1707" w:type="dxa"/>
            <w:gridSpan w:val="2"/>
            <w:noWrap/>
            <w:vAlign w:val="center"/>
          </w:tcPr>
          <w:p>
            <w:pPr>
              <w:keepNext w:val="0"/>
              <w:keepLines w:val="0"/>
              <w:pageBreakBefore w:val="0"/>
              <w:tabs>
                <w:tab w:val="left" w:pos="1680"/>
              </w:tabs>
              <w:kinsoku/>
              <w:wordWrap/>
              <w:overflowPunct/>
              <w:topLinePunct w:val="0"/>
              <w:autoSpaceDE/>
              <w:autoSpaceDN/>
              <w:bidi w:val="0"/>
              <w:adjustRightInd w:val="0"/>
              <w:snapToGrid w:val="0"/>
              <w:spacing w:line="240" w:lineRule="exact"/>
              <w:ind w:right="-187" w:rightChars="-89"/>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观赏园艺前沿进展</w:t>
            </w:r>
          </w:p>
        </w:tc>
        <w:tc>
          <w:tcPr>
            <w:tcW w:w="985" w:type="dxa"/>
            <w:noWrap/>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9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观赏园艺学必选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S0902B209</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植物造景</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S0902B210</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观赏植物专题</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0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916" w:type="dxa"/>
            <w:gridSpan w:val="2"/>
            <w:noWrap/>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B0902B206</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ind w:right="-187" w:rightChars="-89"/>
              <w:jc w:val="left"/>
              <w:textAlignment w:val="auto"/>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园艺产品采后科学与技术前沿进展</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食科院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930" w:type="dxa"/>
            <w:vMerge w:val="restart"/>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园艺产品采后科学与技术必选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S0832F204</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ind w:right="-187" w:rightChars="-89"/>
              <w:jc w:val="left"/>
              <w:textAlignment w:val="auto"/>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果蔬采后生理与贮藏运输技术专题</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916" w:type="dxa"/>
            <w:gridSpan w:val="2"/>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食科院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4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134" w:type="dxa"/>
            <w:noWrap/>
            <w:vAlign w:val="center"/>
          </w:tcPr>
          <w:p>
            <w:pPr>
              <w:widowControl/>
              <w:jc w:val="center"/>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S0832F202</w:t>
            </w:r>
          </w:p>
        </w:tc>
        <w:tc>
          <w:tcPr>
            <w:tcW w:w="1707" w:type="dxa"/>
            <w:gridSpan w:val="2"/>
            <w:noWrap/>
            <w:vAlign w:val="center"/>
          </w:tcPr>
          <w:p>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食品安全专题</w:t>
            </w:r>
          </w:p>
        </w:tc>
        <w:tc>
          <w:tcPr>
            <w:tcW w:w="985"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09" w:type="dxa"/>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08"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916" w:type="dxa"/>
            <w:gridSpan w:val="2"/>
            <w:noWrap/>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食科院</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930" w:type="dxa"/>
            <w:vMerge w:val="continue"/>
            <w:vAlign w:val="center"/>
          </w:tcPr>
          <w:p>
            <w:pPr>
              <w:keepNext w:val="0"/>
              <w:keepLines w:val="0"/>
              <w:pageBreakBefore w:val="0"/>
              <w:kinsoku/>
              <w:wordWrap/>
              <w:overflowPunct/>
              <w:topLinePunct w:val="0"/>
              <w:autoSpaceDE/>
              <w:autoSpaceDN/>
              <w:bidi w:val="0"/>
              <w:spacing w:line="24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95" w:type="dxa"/>
            <w:noWrap/>
            <w:vAlign w:val="center"/>
          </w:tcPr>
          <w:p>
            <w:pPr>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公共选修课</w:t>
            </w:r>
            <w:r>
              <w:rPr>
                <w:rFonts w:hint="default" w:ascii="Times New Roman" w:hAnsi="Times New Roman" w:eastAsia="宋体" w:cs="Times New Roman"/>
                <w:color w:val="000000" w:themeColor="text1"/>
                <w:kern w:val="0"/>
                <w:sz w:val="20"/>
                <w:szCs w:val="20"/>
                <w14:textFill>
                  <w14:solidFill>
                    <w14:schemeClr w14:val="tx1"/>
                  </w14:solidFill>
                </w14:textFill>
              </w:rPr>
              <w:t>（至少1学分）</w:t>
            </w:r>
          </w:p>
        </w:tc>
        <w:tc>
          <w:tcPr>
            <w:tcW w:w="7678" w:type="dxa"/>
            <w:gridSpan w:val="10"/>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773" w:type="dxa"/>
            <w:gridSpan w:val="11"/>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在导师的指导下，除修完本学科要求的课程外，直博生还可选修其他学科的课程。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95" w:type="dxa"/>
            <w:vMerge w:val="restart"/>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补修课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（2-3门为本科或硕士阶段主干课程）</w:t>
            </w:r>
          </w:p>
        </w:tc>
        <w:tc>
          <w:tcPr>
            <w:tcW w:w="5433" w:type="dxa"/>
            <w:gridSpan w:val="7"/>
            <w:noWrap/>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园艺植物栽培学</w:t>
            </w:r>
          </w:p>
        </w:tc>
        <w:tc>
          <w:tcPr>
            <w:tcW w:w="1315" w:type="dxa"/>
            <w:gridSpan w:val="2"/>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930" w:type="dxa"/>
            <w:vMerge w:val="restart"/>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跨专业或学科被录取的直博生必选，须在中期考核之前完成，不计总学分。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433" w:type="dxa"/>
            <w:gridSpan w:val="7"/>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园艺植物育种学</w:t>
            </w:r>
          </w:p>
        </w:tc>
        <w:tc>
          <w:tcPr>
            <w:tcW w:w="1315" w:type="dxa"/>
            <w:gridSpan w:val="2"/>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93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433" w:type="dxa"/>
            <w:gridSpan w:val="7"/>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植物功能成分分离纯化工程</w:t>
            </w:r>
          </w:p>
        </w:tc>
        <w:tc>
          <w:tcPr>
            <w:tcW w:w="1315" w:type="dxa"/>
            <w:gridSpan w:val="2"/>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93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433" w:type="dxa"/>
            <w:gridSpan w:val="7"/>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茶学生产实习</w:t>
            </w:r>
          </w:p>
        </w:tc>
        <w:tc>
          <w:tcPr>
            <w:tcW w:w="1315" w:type="dxa"/>
            <w:gridSpan w:val="2"/>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园艺院</w:t>
            </w:r>
          </w:p>
        </w:tc>
        <w:tc>
          <w:tcPr>
            <w:tcW w:w="93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433" w:type="dxa"/>
            <w:gridSpan w:val="7"/>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食品安全</w:t>
            </w:r>
          </w:p>
        </w:tc>
        <w:tc>
          <w:tcPr>
            <w:tcW w:w="1315" w:type="dxa"/>
            <w:gridSpan w:val="2"/>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食科院</w:t>
            </w:r>
          </w:p>
        </w:tc>
        <w:tc>
          <w:tcPr>
            <w:tcW w:w="93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5" w:type="dxa"/>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5433" w:type="dxa"/>
            <w:gridSpan w:val="7"/>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高级食品微生物学</w:t>
            </w:r>
          </w:p>
        </w:tc>
        <w:tc>
          <w:tcPr>
            <w:tcW w:w="1315" w:type="dxa"/>
            <w:gridSpan w:val="2"/>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食科院</w:t>
            </w:r>
          </w:p>
        </w:tc>
        <w:tc>
          <w:tcPr>
            <w:tcW w:w="930" w:type="dxa"/>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29"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w:t>
            </w:r>
          </w:p>
        </w:tc>
        <w:tc>
          <w:tcPr>
            <w:tcW w:w="3909" w:type="dxa"/>
            <w:gridSpan w:val="5"/>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培养环节有关要求</w:t>
            </w:r>
          </w:p>
        </w:tc>
        <w:tc>
          <w:tcPr>
            <w:tcW w:w="916" w:type="dxa"/>
            <w:gridSpan w:val="2"/>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1719" w:type="dxa"/>
            <w:gridSpan w:val="2"/>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vMerge w:val="restart"/>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1. </w:t>
            </w:r>
            <w:r>
              <w:rPr>
                <w:rFonts w:hint="default" w:ascii="Times New Roman" w:hAnsi="Times New Roman" w:eastAsia="宋体" w:cs="Times New Roman"/>
                <w:color w:val="000000" w:themeColor="text1"/>
                <w:sz w:val="20"/>
                <w:szCs w:val="20"/>
                <w14:textFill>
                  <w14:solidFill>
                    <w14:schemeClr w14:val="tx1"/>
                  </w14:solidFill>
                </w14:textFill>
              </w:rPr>
              <w:t>制定个人培养计划</w:t>
            </w:r>
          </w:p>
        </w:tc>
        <w:tc>
          <w:tcPr>
            <w:tcW w:w="711"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课程计划</w:t>
            </w:r>
          </w:p>
        </w:tc>
        <w:tc>
          <w:tcPr>
            <w:tcW w:w="3198" w:type="dxa"/>
            <w:gridSpan w:val="4"/>
            <w:vAlign w:val="center"/>
          </w:tcPr>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主要要求：</w:t>
            </w:r>
            <w:r>
              <w:rPr>
                <w:rFonts w:hint="default" w:ascii="Times New Roman" w:hAnsi="Times New Roman" w:eastAsia="宋体" w:cs="Times New Roman"/>
                <w:color w:val="000000" w:themeColor="text1"/>
                <w:kern w:val="0"/>
                <w:sz w:val="20"/>
                <w:szCs w:val="20"/>
                <w14:textFill>
                  <w14:solidFill>
                    <w14:schemeClr w14:val="tx1"/>
                  </w14:solidFill>
                </w14:textFill>
              </w:rPr>
              <w:t>按照学科专业培养方案要求制定。</w:t>
            </w:r>
          </w:p>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提交方式：</w:t>
            </w:r>
            <w:r>
              <w:rPr>
                <w:rFonts w:hint="default" w:ascii="Times New Roman" w:hAnsi="Times New Roman" w:eastAsia="宋体" w:cs="Times New Roman"/>
                <w:color w:val="000000" w:themeColor="text1"/>
                <w:kern w:val="0"/>
                <w:sz w:val="20"/>
                <w:szCs w:val="20"/>
                <w14:textFill>
                  <w14:solidFill>
                    <w14:schemeClr w14:val="tx1"/>
                  </w14:solidFill>
                </w14:textFill>
              </w:rPr>
              <w:t>经导师审核后，博士研究生本人从学校研究生管理信息系统中提交。</w:t>
            </w:r>
          </w:p>
        </w:tc>
        <w:tc>
          <w:tcPr>
            <w:tcW w:w="916" w:type="dxa"/>
            <w:gridSpan w:val="2"/>
            <w:vMerge w:val="restart"/>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1719"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入学后1个月内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vMerge w:val="continue"/>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711" w:type="dxa"/>
            <w:noWrap/>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论文计划</w:t>
            </w:r>
          </w:p>
        </w:tc>
        <w:tc>
          <w:tcPr>
            <w:tcW w:w="3198" w:type="dxa"/>
            <w:gridSpan w:val="4"/>
            <w:vAlign w:val="center"/>
          </w:tcPr>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主要内容：</w:t>
            </w:r>
            <w:r>
              <w:rPr>
                <w:rFonts w:hint="default" w:ascii="Times New Roman" w:hAnsi="Times New Roman" w:eastAsia="宋体" w:cs="Times New Roman"/>
                <w:color w:val="000000" w:themeColor="text1"/>
                <w:kern w:val="0"/>
                <w:sz w:val="20"/>
                <w:szCs w:val="20"/>
                <w14:textFill>
                  <w14:solidFill>
                    <w14:schemeClr w14:val="tx1"/>
                  </w14:solidFill>
                </w14:textFill>
              </w:rPr>
              <w:t>对论文选题、开题报告、论文工作各阶段的主要内容、完成期限等进行计划安排。</w:t>
            </w:r>
          </w:p>
        </w:tc>
        <w:tc>
          <w:tcPr>
            <w:tcW w:w="916" w:type="dxa"/>
            <w:gridSpan w:val="2"/>
            <w:vMerge w:val="continue"/>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719"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 学术活动</w:t>
            </w:r>
          </w:p>
        </w:tc>
        <w:tc>
          <w:tcPr>
            <w:tcW w:w="3909" w:type="dxa"/>
            <w:gridSpan w:val="5"/>
            <w:noWrap/>
            <w:vAlign w:val="center"/>
          </w:tcPr>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考核要求：</w:t>
            </w:r>
            <w:r>
              <w:rPr>
                <w:rFonts w:hint="default" w:ascii="Times New Roman" w:hAnsi="Times New Roman" w:eastAsia="宋体" w:cs="Times New Roman"/>
                <w:color w:val="000000" w:themeColor="text1"/>
                <w:kern w:val="0"/>
                <w:sz w:val="20"/>
                <w:szCs w:val="20"/>
                <w14:textFill>
                  <w14:solidFill>
                    <w14:schemeClr w14:val="tx1"/>
                  </w14:solidFill>
                </w14:textFill>
              </w:rPr>
              <w:t>至少参加学院及以上的学术报告10次（其中国际学术会议1次），在一级学科范围内做学术报告3次，在学院范围内作学术报告1次；必须至少有1次出国学习或在境外参加国际学术会议并进行学术交流或在境内参加国际学术会议并作口头报告的经历。</w:t>
            </w:r>
          </w:p>
        </w:tc>
        <w:tc>
          <w:tcPr>
            <w:tcW w:w="916"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1719" w:type="dxa"/>
            <w:gridSpan w:val="2"/>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第1-7学期</w:t>
            </w:r>
          </w:p>
        </w:tc>
      </w:tr>
    </w:tbl>
    <w:p>
      <w:pPr>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br w:type="page"/>
      </w:r>
    </w:p>
    <w:tbl>
      <w:tblPr>
        <w:tblStyle w:val="1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4"/>
        <w:gridCol w:w="1707"/>
        <w:gridCol w:w="2126"/>
        <w:gridCol w:w="992"/>
        <w:gridCol w:w="64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29"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w:t>
            </w:r>
          </w:p>
        </w:tc>
        <w:tc>
          <w:tcPr>
            <w:tcW w:w="3833" w:type="dxa"/>
            <w:gridSpan w:val="2"/>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培养环节有关要求</w:t>
            </w:r>
          </w:p>
        </w:tc>
        <w:tc>
          <w:tcPr>
            <w:tcW w:w="992" w:type="dxa"/>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1719" w:type="dxa"/>
            <w:gridSpan w:val="2"/>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3.学科综合水平考试</w:t>
            </w:r>
          </w:p>
        </w:tc>
        <w:tc>
          <w:tcPr>
            <w:tcW w:w="3833" w:type="dxa"/>
            <w:gridSpan w:val="2"/>
            <w:noWrap/>
            <w:vAlign w:val="center"/>
          </w:tcPr>
          <w:p>
            <w:pPr>
              <w:pStyle w:val="16"/>
              <w:keepNext w:val="0"/>
              <w:keepLines w:val="0"/>
              <w:pageBreakBefore w:val="0"/>
              <w:kinsoku/>
              <w:wordWrap/>
              <w:overflowPunct/>
              <w:topLinePunct w:val="0"/>
              <w:bidi w:val="0"/>
              <w:spacing w:line="280" w:lineRule="exact"/>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考核内容：</w:t>
            </w:r>
            <w:r>
              <w:rPr>
                <w:rFonts w:hint="default" w:ascii="Times New Roman" w:hAnsi="Times New Roman" w:eastAsia="宋体" w:cs="Times New Roman"/>
                <w:color w:val="000000" w:themeColor="text1"/>
                <w:sz w:val="20"/>
                <w:szCs w:val="20"/>
                <w14:textFill>
                  <w14:solidFill>
                    <w14:schemeClr w14:val="tx1"/>
                  </w14:solidFill>
                </w14:textFill>
              </w:rPr>
              <w:t>考核是否掌握了坚实宽广的基础理论和系统深入的专门知识，是否具备了独立开展研究工作的基本学术能力。</w:t>
            </w:r>
          </w:p>
          <w:p>
            <w:pPr>
              <w:pStyle w:val="16"/>
              <w:keepNext w:val="0"/>
              <w:keepLines w:val="0"/>
              <w:pageBreakBefore w:val="0"/>
              <w:kinsoku/>
              <w:wordWrap/>
              <w:overflowPunct/>
              <w:topLinePunct w:val="0"/>
              <w:bidi w:val="0"/>
              <w:spacing w:line="280" w:lineRule="exact"/>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组织形式：</w:t>
            </w:r>
            <w:r>
              <w:rPr>
                <w:rFonts w:hint="default" w:ascii="Times New Roman" w:hAnsi="Times New Roman" w:eastAsia="宋体" w:cs="Times New Roman"/>
                <w:color w:val="000000" w:themeColor="text1"/>
                <w:sz w:val="20"/>
                <w:szCs w:val="20"/>
                <w14:textFill>
                  <w14:solidFill>
                    <w14:schemeClr w14:val="tx1"/>
                  </w14:solidFill>
                </w14:textFill>
              </w:rPr>
              <w:t>在完成课程学习后进入中期考</w:t>
            </w:r>
            <w:r>
              <w:rPr>
                <w:rFonts w:hint="default" w:ascii="Times New Roman" w:hAnsi="Times New Roman" w:eastAsia="宋体" w:cs="Times New Roman"/>
                <w:color w:val="000000" w:themeColor="text1"/>
                <w:spacing w:val="-6"/>
                <w:sz w:val="20"/>
                <w:szCs w:val="20"/>
                <w14:textFill>
                  <w14:solidFill>
                    <w14:schemeClr w14:val="tx1"/>
                  </w14:solidFill>
                </w14:textFill>
              </w:rPr>
              <w:t>核前，参加由学院组织的理论综合水平考试。</w:t>
            </w:r>
          </w:p>
          <w:p>
            <w:pPr>
              <w:keepNext w:val="0"/>
              <w:keepLines w:val="0"/>
              <w:pageBreakBefore w:val="0"/>
              <w:kinsoku/>
              <w:wordWrap/>
              <w:overflowPunct/>
              <w:topLinePunct w:val="0"/>
              <w:bidi w:val="0"/>
              <w:spacing w:line="28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其他：</w:t>
            </w:r>
            <w:r>
              <w:rPr>
                <w:rFonts w:hint="default" w:ascii="Times New Roman" w:hAnsi="Times New Roman" w:eastAsia="宋体" w:cs="Times New Roman"/>
                <w:color w:val="000000" w:themeColor="text1"/>
                <w:kern w:val="0"/>
                <w:sz w:val="20"/>
                <w:szCs w:val="20"/>
                <w14:textFill>
                  <w14:solidFill>
                    <w14:schemeClr w14:val="tx1"/>
                  </w14:solidFill>
                </w14:textFill>
              </w:rPr>
              <w:t>通过综合水平考试者方可参加中期考核；未通过考试者，可以补考一次；补考仍不合格者，作留级处理。</w:t>
            </w:r>
          </w:p>
        </w:tc>
        <w:tc>
          <w:tcPr>
            <w:tcW w:w="992" w:type="dxa"/>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19" w:type="dxa"/>
            <w:gridSpan w:val="2"/>
            <w:vAlign w:val="center"/>
          </w:tcPr>
          <w:p>
            <w:pPr>
              <w:keepNext w:val="0"/>
              <w:keepLines w:val="0"/>
              <w:pageBreakBefore w:val="0"/>
              <w:widowControl/>
              <w:kinsoku/>
              <w:wordWrap/>
              <w:overflowPunct/>
              <w:topLinePunct w:val="0"/>
              <w:bidi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4.实践活动</w:t>
            </w:r>
          </w:p>
        </w:tc>
        <w:tc>
          <w:tcPr>
            <w:tcW w:w="3833" w:type="dxa"/>
            <w:gridSpan w:val="2"/>
            <w:noWrap/>
            <w:vAlign w:val="center"/>
          </w:tcPr>
          <w:p>
            <w:pPr>
              <w:keepNext w:val="0"/>
              <w:keepLines w:val="0"/>
              <w:pageBreakBefore w:val="0"/>
              <w:widowControl/>
              <w:kinsoku/>
              <w:wordWrap/>
              <w:overflowPunct/>
              <w:topLinePunct w:val="0"/>
              <w:bidi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考核内容：</w:t>
            </w:r>
            <w:r>
              <w:rPr>
                <w:rFonts w:hint="default" w:ascii="Times New Roman" w:hAnsi="Times New Roman" w:eastAsia="宋体" w:cs="Times New Roman"/>
                <w:color w:val="000000" w:themeColor="text1"/>
                <w:kern w:val="0"/>
                <w:sz w:val="20"/>
                <w:szCs w:val="20"/>
                <w14:textFill>
                  <w14:solidFill>
                    <w14:schemeClr w14:val="tx1"/>
                  </w14:solidFill>
                </w14:textFill>
              </w:rPr>
              <w:t>参加教学实践（辅助完成实验实践或专题性教学实践）、科研实践（辅助指导硕士研究生和本科生论文）、社会实践、管理实践和创新创业活动等1-2项，其中教学实践为必修环节。</w:t>
            </w:r>
          </w:p>
        </w:tc>
        <w:tc>
          <w:tcPr>
            <w:tcW w:w="992" w:type="dxa"/>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19" w:type="dxa"/>
            <w:gridSpan w:val="2"/>
            <w:vAlign w:val="center"/>
          </w:tcPr>
          <w:p>
            <w:pPr>
              <w:keepNext w:val="0"/>
              <w:keepLines w:val="0"/>
              <w:pageBreakBefore w:val="0"/>
              <w:widowControl/>
              <w:kinsoku/>
              <w:wordWrap/>
              <w:overflowPunct/>
              <w:topLinePunct w:val="0"/>
              <w:bidi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5.文献阅读与综述报告</w:t>
            </w:r>
          </w:p>
        </w:tc>
        <w:tc>
          <w:tcPr>
            <w:tcW w:w="3833" w:type="dxa"/>
            <w:gridSpan w:val="2"/>
            <w:noWrap/>
            <w:vAlign w:val="center"/>
          </w:tcPr>
          <w:p>
            <w:pPr>
              <w:pStyle w:val="16"/>
              <w:keepNext w:val="0"/>
              <w:keepLines w:val="0"/>
              <w:pageBreakBefore w:val="0"/>
              <w:kinsoku/>
              <w:wordWrap/>
              <w:overflowPunct/>
              <w:topLinePunct w:val="0"/>
              <w:bidi w:val="0"/>
              <w:spacing w:line="28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考核要求：</w:t>
            </w:r>
            <w:r>
              <w:rPr>
                <w:rFonts w:hint="default" w:ascii="Times New Roman" w:hAnsi="Times New Roman" w:eastAsia="宋体" w:cs="Times New Roman"/>
                <w:color w:val="000000" w:themeColor="text1"/>
                <w:sz w:val="20"/>
                <w:szCs w:val="20"/>
                <w14:textFill>
                  <w14:solidFill>
                    <w14:schemeClr w14:val="tx1"/>
                  </w14:solidFill>
                </w14:textFill>
              </w:rPr>
              <w:t>广泛阅读本学科国内外有关研究文献200篇以上，其中外文文献达50%以上，近5年内的文献要达到30%以上，撰写3篇以上文献综述报告。</w:t>
            </w:r>
          </w:p>
        </w:tc>
        <w:tc>
          <w:tcPr>
            <w:tcW w:w="992" w:type="dxa"/>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19" w:type="dxa"/>
            <w:gridSpan w:val="2"/>
            <w:vAlign w:val="center"/>
          </w:tcPr>
          <w:p>
            <w:pPr>
              <w:keepNext w:val="0"/>
              <w:keepLines w:val="0"/>
              <w:pageBreakBefore w:val="0"/>
              <w:widowControl/>
              <w:kinsoku/>
              <w:wordWrap/>
              <w:overflowPunct/>
              <w:topLinePunct w:val="0"/>
              <w:bidi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r>
              <w:rPr>
                <w:rFonts w:hint="default" w:ascii="Times New Roman" w:hAnsi="Times New Roman" w:eastAsia="宋体" w:cs="Times New Roman"/>
                <w:color w:val="000000" w:themeColor="text1"/>
                <w:sz w:val="20"/>
                <w:szCs w:val="20"/>
                <w14:textFill>
                  <w14:solidFill>
                    <w14:schemeClr w14:val="tx1"/>
                  </w14:solidFill>
                </w14:textFill>
              </w:rPr>
              <w:t>开题报告</w:t>
            </w:r>
          </w:p>
        </w:tc>
        <w:tc>
          <w:tcPr>
            <w:tcW w:w="3833" w:type="dxa"/>
            <w:gridSpan w:val="2"/>
            <w:noWrap/>
            <w:vAlign w:val="center"/>
          </w:tcPr>
          <w:p>
            <w:pPr>
              <w:pStyle w:val="16"/>
              <w:keepNext w:val="0"/>
              <w:keepLines w:val="0"/>
              <w:pageBreakBefore w:val="0"/>
              <w:kinsoku/>
              <w:wordWrap/>
              <w:overflowPunct/>
              <w:topLinePunct w:val="0"/>
              <w:bidi w:val="0"/>
              <w:spacing w:line="28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主要内容：</w:t>
            </w:r>
            <w:r>
              <w:rPr>
                <w:rFonts w:hint="default" w:ascii="Times New Roman" w:hAnsi="Times New Roman" w:eastAsia="宋体" w:cs="Times New Roman"/>
                <w:color w:val="000000" w:themeColor="text1"/>
                <w:sz w:val="20"/>
                <w:szCs w:val="20"/>
                <w14:textFill>
                  <w14:solidFill>
                    <w14:schemeClr w14:val="tx1"/>
                  </w14:solidFill>
                </w14:textFill>
              </w:rPr>
              <w:t>包括文献综述、论文选题、研究方法、开题报告撰写规范等。</w:t>
            </w:r>
          </w:p>
          <w:p>
            <w:pPr>
              <w:keepNext w:val="0"/>
              <w:keepLines w:val="0"/>
              <w:pageBreakBefore w:val="0"/>
              <w:widowControl/>
              <w:kinsoku/>
              <w:wordWrap/>
              <w:overflowPunct/>
              <w:topLinePunct w:val="0"/>
              <w:bidi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组织形式：</w:t>
            </w:r>
            <w:r>
              <w:rPr>
                <w:rFonts w:hint="default" w:ascii="Times New Roman" w:hAnsi="Times New Roman" w:eastAsia="宋体" w:cs="Times New Roman"/>
                <w:color w:val="000000" w:themeColor="text1"/>
                <w:kern w:val="0"/>
                <w:sz w:val="20"/>
                <w:szCs w:val="20"/>
                <w14:textFill>
                  <w14:solidFill>
                    <w14:schemeClr w14:val="tx1"/>
                  </w14:solidFill>
                </w14:textFill>
              </w:rPr>
              <w:t>开题报告在一级学科范围内进行，讨论选题指导思想及难易程度、研究内容、方法可行性及修改建议。</w:t>
            </w:r>
          </w:p>
          <w:p>
            <w:pPr>
              <w:keepNext w:val="0"/>
              <w:keepLines w:val="0"/>
              <w:pageBreakBefore w:val="0"/>
              <w:widowControl/>
              <w:kinsoku/>
              <w:wordWrap/>
              <w:overflowPunct/>
              <w:topLinePunct w:val="0"/>
              <w:bidi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其他：</w:t>
            </w:r>
            <w:r>
              <w:rPr>
                <w:rFonts w:hint="default" w:ascii="Times New Roman" w:hAnsi="Times New Roman" w:eastAsia="宋体" w:cs="Times New Roman"/>
                <w:color w:val="000000" w:themeColor="text1"/>
                <w:kern w:val="0"/>
                <w:sz w:val="20"/>
                <w:szCs w:val="20"/>
                <w14:textFill>
                  <w14:solidFill>
                    <w14:schemeClr w14:val="tx1"/>
                  </w14:solidFill>
                </w14:textFill>
              </w:rPr>
              <w:t>开题时间距离申请学位论文答辩的时间一般不少于2年。</w:t>
            </w:r>
          </w:p>
        </w:tc>
        <w:tc>
          <w:tcPr>
            <w:tcW w:w="992" w:type="dxa"/>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19" w:type="dxa"/>
            <w:gridSpan w:val="2"/>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7.</w:t>
            </w:r>
            <w:r>
              <w:rPr>
                <w:rFonts w:hint="default" w:ascii="Times New Roman" w:hAnsi="Times New Roman" w:eastAsia="宋体" w:cs="Times New Roman"/>
                <w:color w:val="000000" w:themeColor="text1"/>
                <w:sz w:val="20"/>
                <w:szCs w:val="20"/>
                <w14:textFill>
                  <w14:solidFill>
                    <w14:schemeClr w14:val="tx1"/>
                  </w14:solidFill>
                </w14:textFill>
              </w:rPr>
              <w:t>中期考核</w:t>
            </w:r>
          </w:p>
        </w:tc>
        <w:tc>
          <w:tcPr>
            <w:tcW w:w="3833" w:type="dxa"/>
            <w:gridSpan w:val="2"/>
            <w:vAlign w:val="center"/>
          </w:tcPr>
          <w:p>
            <w:pPr>
              <w:pStyle w:val="16"/>
              <w:keepNext w:val="0"/>
              <w:keepLines w:val="0"/>
              <w:pageBreakBefore w:val="0"/>
              <w:kinsoku/>
              <w:wordWrap/>
              <w:overflowPunct/>
              <w:topLinePunct w:val="0"/>
              <w:bidi w:val="0"/>
              <w:spacing w:line="28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考核内容：</w:t>
            </w:r>
            <w:r>
              <w:rPr>
                <w:rFonts w:hint="default" w:ascii="Times New Roman" w:hAnsi="Times New Roman" w:eastAsia="宋体" w:cs="Times New Roman"/>
                <w:color w:val="000000" w:themeColor="text1"/>
                <w:sz w:val="20"/>
                <w:szCs w:val="20"/>
                <w14:textFill>
                  <w14:solidFill>
                    <w14:schemeClr w14:val="tx1"/>
                  </w14:solidFill>
                </w14:textFill>
              </w:rPr>
              <w:t>主要考核博士研究生思想政治</w:t>
            </w:r>
            <w:r>
              <w:rPr>
                <w:rFonts w:hint="default" w:ascii="Times New Roman" w:hAnsi="Times New Roman" w:eastAsia="宋体" w:cs="Times New Roman"/>
                <w:color w:val="000000" w:themeColor="text1"/>
                <w:spacing w:val="-6"/>
                <w:sz w:val="20"/>
                <w:szCs w:val="20"/>
                <w14:textFill>
                  <w14:solidFill>
                    <w14:schemeClr w14:val="tx1"/>
                  </w14:solidFill>
                </w14:textFill>
              </w:rPr>
              <w:t>表现、科研创新能力、学位论文研究进展等。</w:t>
            </w:r>
          </w:p>
          <w:p>
            <w:pPr>
              <w:pStyle w:val="16"/>
              <w:keepNext w:val="0"/>
              <w:keepLines w:val="0"/>
              <w:pageBreakBefore w:val="0"/>
              <w:kinsoku/>
              <w:wordWrap/>
              <w:overflowPunct/>
              <w:topLinePunct w:val="0"/>
              <w:bidi w:val="0"/>
              <w:spacing w:line="28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组织形式：</w:t>
            </w:r>
            <w:r>
              <w:rPr>
                <w:rFonts w:hint="default" w:ascii="Times New Roman" w:hAnsi="Times New Roman" w:eastAsia="宋体" w:cs="Times New Roman"/>
                <w:color w:val="000000" w:themeColor="text1"/>
                <w:sz w:val="20"/>
                <w:szCs w:val="20"/>
                <w14:textFill>
                  <w14:solidFill>
                    <w14:schemeClr w14:val="tx1"/>
                  </w14:solidFill>
                </w14:textFill>
              </w:rPr>
              <w:t>由学科带头人牵头组成中期考核小组，负责考核工作，并报研究生院培养办备案。</w:t>
            </w:r>
          </w:p>
        </w:tc>
        <w:tc>
          <w:tcPr>
            <w:tcW w:w="992" w:type="dxa"/>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719" w:type="dxa"/>
            <w:gridSpan w:val="2"/>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top"/>
          </w:tcPr>
          <w:p>
            <w:pPr>
              <w:pStyle w:val="15"/>
              <w:keepNext w:val="0"/>
              <w:keepLines w:val="0"/>
              <w:pageBreakBefore w:val="0"/>
              <w:kinsoku/>
              <w:wordWrap/>
              <w:overflowPunct/>
              <w:topLinePunct w:val="0"/>
              <w:bidi w:val="0"/>
              <w:spacing w:line="280" w:lineRule="exact"/>
              <w:ind w:left="6" w:right="-15"/>
              <w:textAlignment w:val="auto"/>
              <w:rPr>
                <w:rFonts w:hint="default" w:ascii="Times New Roman" w:hAnsi="Times New Roman" w:eastAsia="宋体" w:cs="Times New Roman"/>
                <w:color w:val="000000" w:themeColor="text1"/>
                <w:sz w:val="20"/>
                <w:lang w:val="en-US" w:eastAsia="zh-CN"/>
                <w14:textFill>
                  <w14:solidFill>
                    <w14:schemeClr w14:val="tx1"/>
                  </w14:solidFill>
                </w14:textFill>
              </w:rPr>
            </w:pPr>
          </w:p>
          <w:p>
            <w:pPr>
              <w:pStyle w:val="15"/>
              <w:keepNext w:val="0"/>
              <w:keepLines w:val="0"/>
              <w:pageBreakBefore w:val="0"/>
              <w:kinsoku/>
              <w:wordWrap/>
              <w:overflowPunct/>
              <w:topLinePunct w:val="0"/>
              <w:bidi w:val="0"/>
              <w:spacing w:line="280" w:lineRule="exact"/>
              <w:ind w:left="6" w:right="-15"/>
              <w:textAlignment w:val="auto"/>
              <w:rPr>
                <w:rFonts w:hint="default" w:ascii="Times New Roman" w:hAnsi="Times New Roman" w:eastAsia="宋体" w:cs="Times New Roman"/>
                <w:color w:val="000000" w:themeColor="text1"/>
                <w:sz w:val="20"/>
                <w:lang w:val="en-US" w:eastAsia="zh-CN"/>
                <w14:textFill>
                  <w14:solidFill>
                    <w14:schemeClr w14:val="tx1"/>
                  </w14:solidFill>
                </w14:textFill>
              </w:rPr>
            </w:pPr>
          </w:p>
          <w:p>
            <w:pPr>
              <w:pStyle w:val="15"/>
              <w:keepNext w:val="0"/>
              <w:keepLines w:val="0"/>
              <w:pageBreakBefore w:val="0"/>
              <w:kinsoku/>
              <w:wordWrap/>
              <w:overflowPunct/>
              <w:topLinePunct w:val="0"/>
              <w:bidi w:val="0"/>
              <w:spacing w:line="280" w:lineRule="exact"/>
              <w:ind w:left="6" w:leftChars="0" w:right="-15" w:rightChars="0"/>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lang w:val="en-US" w:eastAsia="zh-CN"/>
                <w14:textFill>
                  <w14:solidFill>
                    <w14:schemeClr w14:val="tx1"/>
                  </w14:solidFill>
                </w14:textFill>
              </w:rPr>
              <w:t>8</w:t>
            </w:r>
            <w:r>
              <w:rPr>
                <w:rFonts w:hint="default" w:ascii="Times New Roman" w:hAnsi="Times New Roman" w:eastAsia="宋体" w:cs="Times New Roman"/>
                <w:snapToGrid w:val="0"/>
                <w:color w:val="000000" w:themeColor="text1"/>
                <w:spacing w:val="-11"/>
                <w:sz w:val="20"/>
                <w14:textFill>
                  <w14:solidFill>
                    <w14:schemeClr w14:val="tx1"/>
                  </w14:solidFill>
                </w14:textFill>
              </w:rPr>
              <w:t>.学位论文</w:t>
            </w:r>
            <w:r>
              <w:rPr>
                <w:rFonts w:hint="default" w:ascii="Times New Roman" w:hAnsi="Times New Roman" w:eastAsia="宋体" w:cs="Times New Roman"/>
                <w:snapToGrid w:val="0"/>
                <w:color w:val="000000" w:themeColor="text1"/>
                <w:spacing w:val="-11"/>
                <w:sz w:val="20"/>
                <w:lang w:eastAsia="zh-CN"/>
                <w14:textFill>
                  <w14:solidFill>
                    <w14:schemeClr w14:val="tx1"/>
                  </w14:solidFill>
                </w14:textFill>
              </w:rPr>
              <w:t>进展</w:t>
            </w:r>
            <w:r>
              <w:rPr>
                <w:rFonts w:hint="default" w:ascii="Times New Roman" w:hAnsi="Times New Roman" w:eastAsia="宋体" w:cs="Times New Roman"/>
                <w:snapToGrid w:val="0"/>
                <w:color w:val="000000" w:themeColor="text1"/>
                <w:spacing w:val="-11"/>
                <w:sz w:val="20"/>
                <w14:textFill>
                  <w14:solidFill>
                    <w14:schemeClr w14:val="tx1"/>
                  </w14:solidFill>
                </w14:textFill>
              </w:rPr>
              <w:t>中期检查</w:t>
            </w:r>
          </w:p>
        </w:tc>
        <w:tc>
          <w:tcPr>
            <w:tcW w:w="3833" w:type="dxa"/>
            <w:gridSpan w:val="2"/>
            <w:vAlign w:val="top"/>
          </w:tcPr>
          <w:p>
            <w:pPr>
              <w:pStyle w:val="15"/>
              <w:keepNext w:val="0"/>
              <w:keepLines w:val="0"/>
              <w:pageBreakBefore w:val="0"/>
              <w:kinsoku/>
              <w:wordWrap/>
              <w:overflowPunct/>
              <w:topLinePunct w:val="0"/>
              <w:bidi w:val="0"/>
              <w:spacing w:before="4" w:line="280" w:lineRule="exact"/>
              <w:ind w:left="88" w:leftChars="0" w:right="0" w:rightChars="0"/>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z w:val="20"/>
                <w:lang w:eastAsia="zh-CN"/>
                <w14:textFill>
                  <w14:solidFill>
                    <w14:schemeClr w14:val="tx1"/>
                  </w14:solidFill>
                </w14:textFill>
              </w:rPr>
              <w:t>。</w:t>
            </w:r>
          </w:p>
        </w:tc>
        <w:tc>
          <w:tcPr>
            <w:tcW w:w="992" w:type="dxa"/>
            <w:vAlign w:val="center"/>
          </w:tcPr>
          <w:p>
            <w:pPr>
              <w:pStyle w:val="15"/>
              <w:keepNext w:val="0"/>
              <w:keepLines w:val="0"/>
              <w:pageBreakBefore w:val="0"/>
              <w:kinsoku/>
              <w:wordWrap/>
              <w:overflowPunct/>
              <w:topLinePunct w:val="0"/>
              <w:bidi w:val="0"/>
              <w:spacing w:line="280" w:lineRule="exact"/>
              <w:ind w:left="16" w:leftChars="0" w:right="0" w:rightChars="0"/>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9"/>
                <w:sz w:val="20"/>
                <w:lang w:val="en-US" w:eastAsia="zh-CN"/>
                <w14:textFill>
                  <w14:solidFill>
                    <w14:schemeClr w14:val="tx1"/>
                  </w14:solidFill>
                </w14:textFill>
              </w:rPr>
              <w:t>0</w:t>
            </w:r>
          </w:p>
        </w:tc>
        <w:tc>
          <w:tcPr>
            <w:tcW w:w="1719" w:type="dxa"/>
            <w:gridSpan w:val="2"/>
            <w:vAlign w:val="center"/>
          </w:tcPr>
          <w:p>
            <w:pPr>
              <w:pStyle w:val="15"/>
              <w:keepNext w:val="0"/>
              <w:keepLines w:val="0"/>
              <w:pageBreakBefore w:val="0"/>
              <w:kinsoku/>
              <w:wordWrap/>
              <w:overflowPunct/>
              <w:topLinePunct w:val="0"/>
              <w:bidi w:val="0"/>
              <w:spacing w:line="280" w:lineRule="exact"/>
              <w:ind w:left="22" w:leftChars="0" w:right="6" w:rightChars="0"/>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lang w:eastAsia="zh-CN"/>
                <w14:textFill>
                  <w14:solidFill>
                    <w14:schemeClr w14:val="tx1"/>
                  </w14:solidFill>
                </w14:textFill>
              </w:rPr>
              <w:t>第</w:t>
            </w:r>
            <w:r>
              <w:rPr>
                <w:rFonts w:hint="default" w:ascii="Times New Roman" w:hAnsi="Times New Roman" w:eastAsia="宋体" w:cs="Times New Roman"/>
                <w:color w:val="000000" w:themeColor="text1"/>
                <w:sz w:val="20"/>
                <w:lang w:val="en-US" w:eastAsia="zh-CN"/>
                <w14:textFill>
                  <w14:solidFill>
                    <w14:schemeClr w14:val="tx1"/>
                  </w14:solidFill>
                </w14:textFill>
              </w:rPr>
              <w:t xml:space="preserve"> 6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gridSpan w:val="2"/>
            <w:noWrap/>
            <w:vAlign w:val="center"/>
          </w:tcPr>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0"/>
                <w:szCs w:val="20"/>
                <w14:textFill>
                  <w14:solidFill>
                    <w14:schemeClr w14:val="tx1"/>
                  </w14:solidFill>
                </w14:textFill>
              </w:rPr>
              <w:t>. 其它要求</w:t>
            </w:r>
          </w:p>
        </w:tc>
        <w:tc>
          <w:tcPr>
            <w:tcW w:w="6544" w:type="dxa"/>
            <w:gridSpan w:val="5"/>
            <w:vAlign w:val="center"/>
          </w:tcPr>
          <w:p>
            <w:pPr>
              <w:keepNext w:val="0"/>
              <w:keepLines w:val="0"/>
              <w:pageBreakBefore w:val="0"/>
              <w:widowControl/>
              <w:kinsoku/>
              <w:wordWrap/>
              <w:overflowPunct/>
              <w:topLinePunct w:val="0"/>
              <w:bidi w:val="0"/>
              <w:adjustRightInd w:val="0"/>
              <w:snapToGrid w:val="0"/>
              <w:spacing w:line="28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73" w:type="dxa"/>
            <w:gridSpan w:val="7"/>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序号</w:t>
            </w:r>
          </w:p>
        </w:tc>
        <w:tc>
          <w:tcPr>
            <w:tcW w:w="3261" w:type="dxa"/>
            <w:gridSpan w:val="2"/>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著作或期刊名称</w:t>
            </w:r>
          </w:p>
        </w:tc>
        <w:tc>
          <w:tcPr>
            <w:tcW w:w="2126" w:type="dxa"/>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作者</w:t>
            </w:r>
          </w:p>
        </w:tc>
        <w:tc>
          <w:tcPr>
            <w:tcW w:w="1641" w:type="dxa"/>
            <w:gridSpan w:val="2"/>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考核办法</w:t>
            </w:r>
          </w:p>
        </w:tc>
        <w:tc>
          <w:tcPr>
            <w:tcW w:w="1070" w:type="dxa"/>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植物生理学（第三版）</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武维华</w:t>
            </w:r>
          </w:p>
        </w:tc>
        <w:tc>
          <w:tcPr>
            <w:tcW w:w="1641" w:type="dxa"/>
            <w:gridSpan w:val="2"/>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植物生态学（第一版）</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龙文兴</w:t>
            </w:r>
          </w:p>
        </w:tc>
        <w:tc>
          <w:tcPr>
            <w:tcW w:w="1641" w:type="dxa"/>
            <w:gridSpan w:val="2"/>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序号</w:t>
            </w:r>
          </w:p>
        </w:tc>
        <w:tc>
          <w:tcPr>
            <w:tcW w:w="3261" w:type="dxa"/>
            <w:gridSpan w:val="2"/>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著作或期刊名称</w:t>
            </w:r>
          </w:p>
        </w:tc>
        <w:tc>
          <w:tcPr>
            <w:tcW w:w="2126" w:type="dxa"/>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作者</w:t>
            </w:r>
          </w:p>
        </w:tc>
        <w:tc>
          <w:tcPr>
            <w:tcW w:w="1641" w:type="dxa"/>
            <w:gridSpan w:val="2"/>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考核办法</w:t>
            </w:r>
          </w:p>
        </w:tc>
        <w:tc>
          <w:tcPr>
            <w:tcW w:w="1070" w:type="dxa"/>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实验设计与数据处理（第二版）</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刘振学、黄仁和</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果实品质形成与调控的分子生理</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张上隆、陈昆松</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中国蔬菜育种学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方智远</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茶树次生代谢</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宛晓春</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7</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茶多酚化学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杨贤强</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8</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茶叶的保健功能</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陈宗懋</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9</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中国茶产品加工</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江用文</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10</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茶叶审评与检验</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施兆鹏</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11</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分子生药学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黄璐琦，刘昌孝</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12</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中草药（期刊）</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13</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药物分析（期刊）</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14</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园林植物遗传育种学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程金水</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15</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设施花卉学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杨静慧</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16</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中国观赏植物种质资源</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张启翔</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17</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观赏园艺学通论</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陈发棣</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18</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观光园艺学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姚允聪</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19</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园艺生态学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张光伦</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20</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园艺产品贮藏加工学</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秦文</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21</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The Dynamic Landscape: Design,Ecology and Management of Naturalistic Urban Planting</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Nigel Dunnett; James Hitchmough</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22</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Genetics and breeding of Ornamental species</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Harding, J.,Singh, F.,Mol,J.N.</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23</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Breeding Ornamental Plants</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Dorothy J.Callaway and M. Brett Callaway</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24</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Molecular Cloning: A Laboratory Manual(Fourth Edition)</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Michael R. Green and Joseph Sambrook</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25</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Breeding for fruit quality</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Matthew A. Jenks, Wiley-Blackwell,</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75" w:type="dxa"/>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26</w:t>
            </w:r>
          </w:p>
        </w:tc>
        <w:tc>
          <w:tcPr>
            <w:tcW w:w="326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Plant Physiology 5th Lincoln Taiz and Edurdo Zeiger</w:t>
            </w:r>
          </w:p>
        </w:tc>
        <w:tc>
          <w:tcPr>
            <w:tcW w:w="2126" w:type="dxa"/>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University of California, Sinauer Associates Inc</w:t>
            </w:r>
          </w:p>
        </w:tc>
        <w:tc>
          <w:tcPr>
            <w:tcW w:w="1641" w:type="dxa"/>
            <w:gridSpan w:val="2"/>
            <w:vAlign w:val="center"/>
          </w:tcPr>
          <w:p>
            <w:pPr>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课程考核、学科综合水平考试</w:t>
            </w:r>
          </w:p>
        </w:tc>
        <w:tc>
          <w:tcPr>
            <w:tcW w:w="1070" w:type="dxa"/>
            <w:vAlign w:val="center"/>
          </w:tcPr>
          <w:p>
            <w:pPr>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bl>
    <w:p>
      <w:pPr>
        <w:keepNext w:val="0"/>
        <w:keepLines w:val="0"/>
        <w:pageBreakBefore w:val="0"/>
        <w:widowControl w:val="0"/>
        <w:kinsoku/>
        <w:wordWrap/>
        <w:overflowPunct/>
        <w:topLinePunct w:val="0"/>
        <w:autoSpaceDE/>
        <w:autoSpaceDN/>
        <w:bidi w:val="0"/>
        <w:adjustRightInd/>
        <w:snapToGrid/>
        <w:spacing w:after="0" w:afterLines="100"/>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25" w:name="_Toc31752"/>
      <w:r>
        <w:rPr>
          <w:rFonts w:hint="eastAsia" w:ascii="黑体" w:hAnsi="黑体" w:eastAsia="黑体" w:cs="黑体"/>
          <w:bCs w:val="0"/>
          <w:color w:val="000000" w:themeColor="text1"/>
          <w:spacing w:val="-11"/>
          <w:kern w:val="2"/>
          <w:sz w:val="44"/>
          <w:szCs w:val="44"/>
          <w:u w:val="single"/>
          <w:lang w:val="en-US" w:eastAsia="zh-CN" w:bidi="ar-SA"/>
          <w14:textFill>
            <w14:solidFill>
              <w14:schemeClr w14:val="tx1"/>
            </w14:solidFill>
          </w14:textFill>
        </w:rPr>
        <w:t xml:space="preserve">  农业资源与环境  </w:t>
      </w:r>
      <w:r>
        <w:rPr>
          <w:rFonts w:hint="eastAsia" w:ascii="黑体" w:hAnsi="黑体" w:eastAsia="黑体" w:cs="黑体"/>
          <w:bCs w:val="0"/>
          <w:color w:val="000000" w:themeColor="text1"/>
          <w:spacing w:val="-11"/>
          <w:kern w:val="2"/>
          <w:sz w:val="44"/>
          <w:szCs w:val="44"/>
          <w:lang w:val="en-US" w:eastAsia="zh-CN" w:bidi="ar-SA"/>
          <w14:textFill>
            <w14:solidFill>
              <w14:schemeClr w14:val="tx1"/>
            </w14:solidFill>
          </w14:textFill>
        </w:rPr>
        <w:t>学科学术型博士研究生学位</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25"/>
    </w:p>
    <w:p>
      <w:pPr>
        <w:pStyle w:val="4"/>
        <w:keepNext/>
        <w:keepLines/>
        <w:pageBreakBefore w:val="0"/>
        <w:widowControl w:val="0"/>
        <w:kinsoku/>
        <w:wordWrap/>
        <w:overflowPunct/>
        <w:topLinePunct w:val="0"/>
        <w:autoSpaceDE/>
        <w:autoSpaceDN/>
        <w:bidi w:val="0"/>
        <w:adjustRightInd/>
        <w:snapToGrid/>
        <w:spacing w:beforeLines="0" w:line="300" w:lineRule="exact"/>
        <w:textAlignment w:val="auto"/>
        <w:rPr>
          <w:rFonts w:hint="eastAsia" w:ascii="黑体" w:hAnsi="黑体" w:eastAsia="黑体" w:cs="黑体"/>
          <w:color w:val="000000" w:themeColor="text1"/>
          <w:sz w:val="28"/>
          <w:szCs w:val="28"/>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学科概况、授权资格及发展历程简介</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学科内涵、授权资格及发展历程</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资源与环境学科是自然生态系统和农业经济系统中土壤（地）、养分与肥料、水分和生物质以及气候等自然要素和生产力决定的资源和环境属性对农业生产和管理活动的影响及其运筹控制的科学。本学科主要研究对象为，围绕农业和农村生产生活的土壤、水、养分、肥料、大气等制约农业可持续发展的农业生产资源，以及影响人类健康和自然变化的农业生态环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湖南农业大学农业资源与环境学科已有60多年的发展历史，1951年3月湖南农学院成立之始就设有土壤与农业化学专业，后更名为土壤与植物营养专业，现名为农业资源与环境。目前该学科下设植物营养学、土壤学、农业环境保护和土地资源与信息技术4个二级学科。1986年获土壤学硕士学位授予权，1998年获植物营养学硕士学位授予权，2003年获植物营养学博士学位授予权，2005年获农业资源与环境一级学科硕、博士学位授予权，2007年获准设立农业资源利用博士后科研流动站；植物营养学科和农业资源与环境学科分别于2006年和2011年被评为湖南省重点学科，2012年在第三次全国学科水平评估中并列第七，2016年在第四次全国学科水平评估中排名前30%（并列全国第七），湖南省国内“双一流”培育学科。1篇博士学位论文获国家优秀博士学位论文提名奖，3篇博士论文获省优秀博士学位论文，8篇硕士论文获省优秀硕士学位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师资队伍</w:t>
      </w:r>
    </w:p>
    <w:p>
      <w:pPr>
        <w:keepNext w:val="0"/>
        <w:keepLines w:val="0"/>
        <w:pageBreakBefore w:val="0"/>
        <w:widowControl w:val="0"/>
        <w:kinsoku/>
        <w:wordWrap/>
        <w:overflowPunct/>
        <w:topLinePunct w:val="0"/>
        <w:autoSpaceDE/>
        <w:autoSpaceDN/>
        <w:bidi w:val="0"/>
        <w:adjustRightInd/>
        <w:snapToGrid/>
        <w:spacing w:after="0" w:afterLines="100"/>
        <w:ind w:firstLine="560" w:firstLineChars="200"/>
        <w:jc w:val="both"/>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本学科现有教师50人，其中正高职称21人，副高职称8人；具</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博士学位的教师45人，占90%；博士研究生导师17人，硕士研究生导师40人。现有外专百人计划学者1人，国家现代农业产业体系岗位科学家1人，国家重点研发项目首席科学家2人，芙蓉学者1人，青年芙蓉学者4人，湖南省百人计划人才1人，神农学者2人，湖南省人民政府参事1人，湖南省青年科技奖获得者1 人，湖南省青年骨干教师9人。在国家级学会担任常务理事或理事3人，在国家级学会担任监事长和副监事长2人次，在省级自然与社会科学学会担任副理事长或常务理事职务10人。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教学、科研和对外合作平台</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教学平台：农业资源利用、农业环境保护两个中央与地方共建高校实验室，环境与资源省级实践教学示范中心，馆藏2000余件的土壤及岩石标本馆以及肥料标本馆等。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科研平台：土肥资源高效利用国家工程实验室、农田污染控制与农业资源利用湖南省重点实验室、湖南省农业典型污染物生态修复与湿地保护国际科技合作基地、环境保护畜禽养殖与农业种植污染控制湖南省工程技术中心、湖南省灌溉水源水质污染净化工程技术研究中心、农业部农药登记残留试验单位、植物营养湖南省高校重点实验室、农业资源与环境校级创新平台、土壤学与植物营养学校级研究所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创新团队：在“南方粮油作物协同创新中心”（国家级2011协同创新中心）中组建了“多熟制稻田土壤可持续利用”和“稻油轮作养分高效利用”两个创新团队。学科组建了植物营养与农业环境保护、污染控制与资源利用创新、土壤资源利用与质量提升等7个科研团队。</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学与科研条件：实验室面积4500平方米，现有仪器设备价值4170万元，大型现代化盆栽试验基地1万平米，长期定位试验基地1万平米，在长沙市、常德市、益阳市、衡阳市、岳阳市等地建立了水稻、油菜、果蔬等试验示范基地8个。</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优势方向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本学科以南方土壤/土地质量及生产力持续提高、农业资源高效利用和农业生态环境保护中的重大科技问题为导向，深入开展基础理</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论、技术创新研究和高层次人才培养。重点开展耕地质量保育与退化土壤修复，养分高效与抗逆境胁迫的生理与分子机制，作物高效施肥、养分损失阻控与肥料资源开发，农田典型污染物污染机理与防控，农业资源与环境信息技术和农业资源微生物等方面研究。</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科研成果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近五年，主持或承担各类科研课题241项，其中主持国家重点研发计划项目1项、国家重点研发计划与国家科技支撑计划等课题5项、国家自然科学基金项目22项。研究经费总额达8140万，年均科研经费1628万元，人均科研经费162.8万元，人均年科研经费32.56万元。发表论文517篇，其中SCI收录论文46篇。出版学术专著11部、教材11部，授权发明专利30项，授权软件著作权18项。获省部级科技进步奖一等奖1项、二等奖2项、三等奖5项，湖南省自然科学奖三等奖2项。</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土壤学</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土壤学以“土壤质量保育与调控”为核心，主要研究土壤物质组成、土壤物理、化学和生物学特性、土壤发生与演变、土壤分类和分布、土壤开发利用和保护等，为合理利用土壤资源、消除土壤障碍因子、防止土壤退化和提高土壤质量提供科学依据和技术支撑。现已形成土壤化学与环境、土壤资源利用与管理、土壤质量保育与调控3方面研究团队。目前，本方向共有11名教学科研人员，具有博士学位10人，其中正高职称4人，副高职称4人，博士研究生导师2人，硕士研究生导师6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植物营养学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研究植物体内、植物与环境之间物质能量转化与交换规律及调控技术，研究领域包括植物营养生理、植物营养遗传与分子生物学、植物营养生态、植物根际营养、肥料学与新型肥料的研制、现代施肥技术、植物养分资源管理与利用等。现有农业面源污染防控、植物营养生物学、养分资源综合管理与现代施肥技术3个优势研究团队。本</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方向共有教师11人，具有博士学位9人，正高职称5人，副高职称2人，博士研究生导师4人，硕士研究生导师6人。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农业环境保护</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研究农业污染物的环境行为、毒害机理、农业农村环境污染防控与农业生态建设等，研究领域包括重金属与有机污染物的环境行为、农业生态调控与保护、农业环境污染治理。现已形成农业污染减排、重金属污染修复、农业典型污染环境行为3个优势研究团队。本方向共有教师12人，具有博士学位10人，正高职称8人，博士研究生导师5人，硕士研究生导师9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4</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土地资源与信息技术</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农业资源信息技术开发与应用为特色，重点围绕土地/土壤利用与覆被变化、土地/土壤信息技术开发及应用、水土资源利用与保护、土地利用规划与管理、土地/土壤资源环境过程及模拟等领域开展研究。主要开展土地/土壤资源的组成、特性、分类、数量、质量、空间分异与时间变化规律以及合理利用、保护与管理及其信息技术开发与应用方面的研究，寻求解决人类所面临土地/土壤资源问题的对策与途径，为农业资源可持续利用提供理论和方法。现已形成土地利用规划与管理、土地信息技术及应用、水土资源利用与保护、土地/土壤过程与模拟四个研究方向。本方向共有教师12人，具有博士学位8人，正高职称4人，副高职称2人，博士研究生导师4人，硕士研究生导师3人。</w:t>
      </w: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学术素养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博士研究生必须崇尚科学精神，对学术研究有浓厚的兴趣，立足国家和区域农业发展需要，服务“三农”(农业、农村、农民)，崇尚务实求真、实事求是的科学精神，对中国农业资源和环境可持续发展</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具有强烈的责任感和使命感，对农业资源与环境问题具有浓厚的科学兴趣和不懈的探索毅力；具备一定的学术潜力；掌握本学科相关的知识产权、研究伦理等方面的知识。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崇尚科学精神，对学术研究有浓厚兴趣</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作为博士研究生必须对学术研究有浓厚兴趣，坚守对科学的崇尚精神，并取得突破性成果。需在充分熟悉前人研究成果的基础上，通过个人研究，推动专业发展，解决专业问题，促进专业应用。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具备一定学术潜力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研究生在读期间应学习掌握本一级学科土壤学、植物营养学、农业环境保护和土地资源与信息技术等方面的主要核心知识，特别是土壤肥力与耕地地力培育、作物养分综合管理、环境污染防治、现代农业信息技术等方面的主要知识框架，尤其是农业资源可持续利用与粮食安全，农业环境质量与农产品健康风险等知识，掌握土-水-植-气物质迁移及形态转化、农田生态系统试验及效应分析、污染物食物链迁移与风险积累等，具有较高的综合集成能力。在导师的指导下选择和确定科研课题，制订科研计划，开展各种科研工作，加强科研训练。博士研究生应具备系统专业基础知识、问题辨别能力、文献收集能力、概念生成能力、研究设计能力等，最终构成良好的技术性学术能力，自我管理能力，人际关系能力等。除此之外，博士研究生还应该能够对土壤学、植物营养学、农业环境保护、土地资源与信息技术等专业问题有清晰认识，能够了解前沿研究方向，能够通过设计研究方案和有效执行研究方案，解决科学问题，总结科研成果，能在科学理论和专门技术等研究上做出创造性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掌握本学科知识产权及研究伦理等方面知识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资源与环境学科主要围绕农业生产问题的解决展开，农业生产问题的解决不可避免涉及农业资源可持续利用与环境保护等问题。开展博士论文研究，需要在前人研究成果基础上进一步拓展认识范围，推动专业发展和成果应用。因此作为本学科博士研究生必须了解本学科已有知识产权，避免对他人知识产权造成无意识的侵害。</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2.学术道德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要求博士研究生在各项科学研究和学术活动中，自觉遵守《中华</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人民共和国宪法》、《中华人民共和国民法通则》、《中华人民共和国著作权法》、《中华人民共和国专利法》等有关法律法规；讲求学术诚信，恪守学术规范，具有学术自律意识。还应做到：</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增强献身科技、服务社会的历史使命感和社会责任感。要正确对待学术研究中的名、利，抵制沽名钓誉、急功近利、自私自利、损人利己等不良风气。</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坚持实事求是的科学精神和严谨的治学态度。要自觉维护学术尊严和学者的声誉，模范遵守学术研究的基本规范，把学术价值和创新性作为衡量学术水平的标准。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树立法制观念，保护知识产权，尊重他人劳动和权益。不得剽窃、抄袭他人成果，不得在未参与工作的研究成果中署名，成果发表时应实事求是，不得夸大学术价值和经济或社会效益，严禁重复发表。反对以任何不正当手段谋取利益的行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以德修身。在学术研究过程中培养自己高尚的品德和人格魅力，恪守学术规范。严格保守国家机密，遵守国家安全、信息安全、生态安全、健康安全等方面的有关规定。</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遵守学术界公认的其他学术道德规范。</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培养从事农业资源与环境科学研究、技术发展以及资源环境管理和教育的高级专门人才，核心服务领域是农业资源的可持续利用与农业环境的可持续保护。博士生应掌握的学科核心概念是围绕农业可持续发展、保障农业资源利用和农业环境保护的协调统一，其基本知识体系应具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生物地学的基本知识结构、地球和生态系统的系统知识框架，基本了解地球系统科学的基本构架、农业生物地理和农业区划的基本知识体系。</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农业自然资源和环境要素知识，农业资源的基本类型，特点和利用的基本问题，农业资源调查评价的基本源理和方法，农业资源利用开发的战略、策略和主要技术途径。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农业环境的主要问题，农业环境污染物类型及环境行为，污染物主要污染过程、环境和生态毒理以及农产品安全风险评佑及管理，农业环境污染物控制及处理的基本原理和途径。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区域农业资源环境综合协调管理，即资源协调配置和环境综合管理的基本原理和途径，国家农业资源布局和农业发展区划等，农业环境保护宏观战略等。这些基本知识支撑和奠定本一级学科领域的基础知识体系，指导农业资源与环境研究的思想来源和思维空间框</w:t>
      </w:r>
      <w:r>
        <w:rPr>
          <w:rFonts w:hint="eastAsia" w:ascii="仿宋_GB2312" w:hAnsi="仿宋_GB2312" w:eastAsia="仿宋_GB2312" w:cs="仿宋_GB2312"/>
          <w:color w:val="000000" w:themeColor="text1"/>
          <w:spacing w:val="-11"/>
          <w:sz w:val="28"/>
          <w:szCs w:val="28"/>
          <w14:textFill>
            <w14:solidFill>
              <w14:schemeClr w14:val="tx1"/>
            </w14:solidFill>
          </w14:textFill>
        </w:rPr>
        <w:t>架，关系到研究问题的高度和深度，指导研究的定位和研究的应用去向。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获取知识的能力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是指掌握坚实的基础理论和系统的专门知识，具备良好的信息查询能力和获取知识的能力，能够通过文献调研，有效获取研究所需知识，掌握专业前沿研究成果，熟悉专业研究现状、研究方法、应用前景、存在的问题和可能的突破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主要获取知识的途径包括：1.期刊文献；2.著作与学位论文；3.讲座；4.学术交流；5.科学研究；6.研究报告等。作为本学科博士研究生，在博士学习期间，必须熟悉本专业中外核心期刊，实时了解和掌握本一级学科研究的国际学术前沿动态，在基本掌握与本一级学科相关的其他学科理论和技术发展概要的基础上，特别是掌握本一级学科最近3-5年的国际前沿学术动态，了解和掌握至少未来五年国家农业发展战略规划及其对农业资源环境发展的需求，把握本学科理论和方法研究的发展趋势和国家农业发展对研究的新需求和新方向，通过阅读专业文献来掌握和获取专业知识、研究资料和研究方法信息，登录有关统计信息数据库了解农业发展脉络，并能通过相关学科技术发展演绎，推导新的研究方法或途径。除了期刊文献外，著作和学位论文以及研究报告也是博士研究生在博士学位期间可获取知识的主要渠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讲座和学术交流是有别于期刊文献或著作论文的一种获取知识途径，是博士研究生获取前沿知识和最新进展的重要途径。因此博士</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研究生应通过讲座或学术交流，掌握演讲人或交流对象发言的核心内容，能够针对对方的研究成果提出个人见解与问题，促进个人研究工作开展。</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科学研究是博士研究生通过自身试验研究解决问题的主要途径，是一个主动获取知识的过程。因此博士研究生必须具备独立解决问题能力，能够在对问题充分认识的基础上，通过设计研究方法，执行研究方案，解决学术问题，并具备总结和分析能力，能够展现个人研究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学术评判和鉴别能力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能够在自身研究的基础上，对研究问题的实用性有清晰认识，能够判别研究过程的正确性，能够对已有研究成果的实用性、创新性和发展前景进行判断。</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一级学科博士学位应具备农业资源与环境研究问题是否符合国际前沿或者国家和区域发展需求，是否体现解决当前和中长期农业资源与环境问题的必要性，是否可以通过采用本学科和相关学科方法和技术达到解决研究问题的可行性的初步判断分析能力，对研究过程是否符合立论-试验(实验)-统计推导-求证(反证)的逻辑分析判断能力，对本一级学科领域理论和技术发展已有成果的价值判断能力，从而指导整个研究过程的实施、分析、总结和提炼，达到由研究而积累新的知识或开发新的技术发展的新阶段。</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科学研究能力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是指能够运用科学的方法，客观的分析问题、解决问题，并从现有的客观事实中提出有价值的研究问题的能力。此外，能够独立开展高水平研究、对科研工作进行组织协调并参与工程实践的能力也是科学研究能力的重要体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学位获得者应能提出在本学科领域符合国际研究前沿或针对国家农业可持续发展的重大问题或有较大价值的研究命题。作为本学科博士研究生应该参加导师的科研课题及本人独立承担的研究课题等，系统掌握学科理论体系、科学研究手段、方法和实践技能，培</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养主持科学研究工作的能力。在导师或指导小组指导下通过自主学习、独立制定和实施科研计划，并取得创新性科研成果作为科研能力和水平的检验标志。</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4</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学术创新能力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是研究生科研质量水平的重要体现，作为本学科博士研究生应该具备在所从事的研究领域开展创新性思考，学会发现问题，识别问题；开展创新性科学研究，寻找创新性的研究方法、新的论证资料或创新性的观点和理论；取得创新性成果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术创新的途径主要包括三个方面：(1)原始创新：主要指源头上的创新，开拓新的研究领域等。(2)集成创新：主要指在前人已有的研究成果上进一步研发出新的方法或技术进行整合，形成一套新的成果。(3)引进消化再创新，主要指引进国内外先进的技术或方法，将其了解消化后创造出属于自己的新的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农业资源与环境学科博士研究生应具备一定的学术创新能力，能够在学期间开展一系列高水平的科学研究并取得一定的创新性成果。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5</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学术交流能力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是申请农业资源与环境学科博士学位所必需的一项重要学术能力。学术交流能力主要体现在能够熟练进行学术交流、表达学术思想、展示学术成果。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博士研究生应能够熟练地掌握并运用各种媒体手段，在研讨班、国际国内学术会议等不同场合准确、清晰表达自己的学术思想，展示学术成果。同时学习他人学术观点，并能够针对具体专业学术问题展开讨论。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6</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实践能力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作为农业资源与环境学科博士研究生也应该同时具备一定的教学能力，能够协助导师或其他相关老师从事本专业领域的辅助教学工作。通过给本科生上课、指导本科生实验、批改本科生作业或者指导本科生毕业论文，掌握并运用各种教学手段，具备单独承担本科生课程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7、其它能力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自我协调、与他人沟通交流的能力；身心健康。</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1</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选题与综述的要求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论文选题应注重课题的前沿性、创新性、科学性和可行性。学位论文的选题符合农业资源与环境学科发展的规律和技术发展需求，并需要进行充分的论证。论证的基本方式是进行一个充分和全面的研究综述。在充分的各种文献阅读和信息整理加工基础上，综述在研究选题领域的研究基础，特别是前人的研究进展，已有的技术发展状态，论证已有的认识，技术发展的态势，所需求的新知识以及解决问题的瓶颈或制约因素。</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综述应包括至少如下几部分：①研究问题在农业资源与环境学科的地位与作用；②研究问题在农业资源与环境学科中的科学意义或对农业发展的意义；③研究问题的历史沿革或背景；④研究问题的阶段性进展或已有基础；⑤尚未解决的问题及其原因或瓶颈；⑥研究思路、目标以及主要关键科学或技术问题，技术路径和简要技术路线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2</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规范性要求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①博士培养过程的规范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博士学位论文与博士研究生的培养过程紧密相关，博士研究生应该按照学校有关申请博士学位的具体规定，在导师指导下认真做好论文开题报告、论文中期检查以及最终的论文答辩。</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学位论文应是在导师指导下，由博士生本人独立完成；用于论文工作的时间，一般为2－3年(选题报告通过之日起至论文评阅前止)以上(同时参考几个高校)；如果博士阶段的工作系本人作硕士阶段工作的继续和深入，硕士学位论文的成果，可以在博士学位论文中引用，但不能作为博士阶段的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论文应当表明作者具有独立从事科学研究工作的能力，并在科学和专门技术等方面上做出创造性的成果。论文涉及的各个问题，应能表明申请者具有坚实宽广的基础理论和系统深入的专门知识。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②博士学位论文内容的规范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论文内容一般包括：a</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摘要；b</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绪论或文献综述；c</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论文主体；d</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结论；e</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创新与展望）；f</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参考文献；g</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攻读学位期间取得的学术成果；h</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致谢等部分。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学位论文必须是一篇(或由一组论文组成的一篇)系统的、完整的学术论文，论文的基本论点、结论和建议，应在学术上和在国民经济建设中具有较大的理论意义和实践价值，答辩后在国内外刊物上公开发表。博士学位论文的数据必须真实可靠，要有理有据，决不能任意修改或编撰数据。博士学位论文的图表必须清晰、简洁，能够让人一目了然。</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③博士学位论文格式的规范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博士学位论文的字数、字体、大小等一切格式上的规定必须按照学校的标准文件而定。学位论文需要遵守国家或授予权单位规定的学</w:t>
      </w:r>
      <w:r>
        <w:rPr>
          <w:rFonts w:hint="eastAsia" w:ascii="仿宋_GB2312" w:hAnsi="仿宋_GB2312" w:eastAsia="仿宋_GB2312" w:cs="仿宋_GB2312"/>
          <w:color w:val="000000" w:themeColor="text1"/>
          <w:spacing w:val="-11"/>
          <w:sz w:val="28"/>
          <w:szCs w:val="28"/>
          <w14:textFill>
            <w14:solidFill>
              <w14:schemeClr w14:val="tx1"/>
            </w14:solidFill>
          </w14:textFill>
        </w:rPr>
        <w:t>位论文基本格式。同时，本一级学科博士学位论文还必须符合如下要求：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a</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涉及研究区域或土壤采样或试验布点空间分布的内容，需要有采用国家标准地理地图作为底图的空间分布图件；</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b</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试验点、土壤采样点或所研究区域的环境样本取样点必须配有全球定位坐标(精确到分)；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c</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土壤名采用中国土壤系统分类名(土壤分类研究需命名到研究所需的分类级别)，同时列出美国系统分类名或联合国UNESCO/FAO分类名，在中英文题名中也如此；植物名首次出现时标明拉丁名，化合物采用化学命名，首次出现时列出分子式，特殊情况还需注明结构式；基因和蛋白名称按国际惯例规范表述。</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d</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所有研究和分析采用标准或规定的分析方法，并注明出处；新方法必须详细描述操作程序，所用化学药品必须标明试剂纯度级别，所用仪器必须标明厂家、型号和出厂年份；环境样本分析必须配有标准样品内标和分析质量控制说明；</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e</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所用分析数据必须保留到分析方法或仪器检测限的最小有效位数，分析结果表示为平均值正负标准差；</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f</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需要采用例行统计软件进行方差分析或显著性检验，所有结论必须有统计显著性结果支撑；文中的计算式必须用公式编辑器编排，并有顺序号；</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除了本一级学科通用或惯用缩略语外，文中缩略语必须在第一次出现时注明全称；全文缩略语用单独列表形式排出，列在在文前或参考文献后。</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h</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学位论文各章应配合有图表若干，并附有中英文图表题。</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i</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博士学位论文应有专门的一章进行所有各项研究结果的综合分析和讨论，应避免对前所各种结果的简单罗列。对各种结果进行交叉和互为印证的讨论，并进行适当的提炼或凝练，说明研究结果的科</w:t>
      </w:r>
      <w:r>
        <w:rPr>
          <w:rFonts w:hint="eastAsia" w:ascii="仿宋_GB2312" w:hAnsi="仿宋_GB2312" w:eastAsia="仿宋_GB2312" w:cs="仿宋_GB2312"/>
          <w:color w:val="000000" w:themeColor="text1"/>
          <w:spacing w:val="-11"/>
          <w:sz w:val="28"/>
          <w:szCs w:val="28"/>
          <w14:textFill>
            <w14:solidFill>
              <w14:schemeClr w14:val="tx1"/>
            </w14:solidFill>
          </w14:textFill>
        </w:rPr>
        <w:t>学意义或发现，探讨进一步研究的问题导向或线索性信息，供后人参考。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3</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质量要求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学科规范撰写学术论文是博士研究生培养的重要环节之一。论文应具有明显的学术意义或对社会发展、文化进步及国民经济建设的价值。论文作者应在了解本研究方向国内外发展动向的基础上突出自己的工作特点，对所研究的课题应有新的见解和新的创造。具体情况依据本校学科情况制定的由校学位委员会批准的方案。其他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（1）文笔通畅，符合汉语习惯；</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（2）错别字率在 0.2%以下；</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（3）论文查重率在10%以下；</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（4）字体、单位等全文统一、规范。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4</w:t>
      </w: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w:t>
      </w:r>
      <w:r>
        <w:rPr>
          <w:rFonts w:hint="eastAsia" w:ascii="黑体" w:hAnsi="黑体" w:eastAsia="黑体" w:cs="黑体"/>
          <w:b w:val="0"/>
          <w:bCs/>
          <w:color w:val="000000" w:themeColor="text1"/>
          <w:kern w:val="2"/>
          <w:sz w:val="28"/>
          <w:szCs w:val="28"/>
          <w:lang w:val="zh-CN" w:eastAsia="zh-CN" w:bidi="ar-SA"/>
          <w14:textFill>
            <w14:solidFill>
              <w14:schemeClr w14:val="tx1"/>
            </w14:solidFill>
          </w14:textFill>
        </w:rPr>
        <w:t>成果创新性要求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一级学科博士学位论文必须在农业资源与环境研究领域具有明显的创新性，可以是本一级学科层面或本一级学科包含的研究方向层面理论研究和方法途径的创新，也可以是农业资源与环境领域可持续发展管理理念或战略创新，或者是农业资源利用与农业环境保护技术发展创新，具体可以包括如下一个或几个方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（1）新物质或新土壤类型的发现、鉴定和命名，特别是新物质的发现及其农业资源环境功能（例如元素的新植物营养功能及效应，</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新发现的污染物质或污染效应等），新的土壤和农业环境微生物的发现及其功能，等等；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新的土壤过程（作用）、农业环境过程及其生态系统效应的识别、鉴定和分析，例如养分间相互作用过程，土壤-植物-微生物相互作用（根际）过程，土壤-作物-大气-水综合体过程，土壤-水-农产品污染物迁移过程，这些过程对于粮食生产、农产品安全和农业环境保护等的意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农业资源与环境学科研究的新方法、新技术及其仪器及装备开发与应用。例如元素及物质的形态鉴别及分析方法，物质多界面作用的鉴别分析方法，物质（养分和污染物）微观作用形态及机理，生物分子检测与模拟技术，土壤环境过程的统计模拟和模型技术，物质迁移分布的自动感知及光谱分析技术；资源环境遥感及信息系统技术，数据库技术及开发应用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农业资源利用和环境保护新技术的开发和应用技术，例如养分水分资源高效利用技术及产品，新肥料及施肥技术及产品，生物质资源和生物能资源等新农业资源的开发利用技术及产品，温室气体控制技术及产品等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服务于区域或国家农业资源利用和环境保护的标准和模式，例如土壤（资源）开发利用标准，土壤环境质量标准，新资源标准，农业碳（温室气体）管理原理与低碳农业技术途径和标准；固碳减排产业技术和模式等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区域和国家农业资源的开发利用新思维和农业环境保护的新战略和集成管理新途径技术，例如农业资源利用的多目标服务综合评价，农业生态系统服务价值和社会经济可持续发展协调原理，农业资源开发和利用的区域协调和管理，农业资源与环境的流域综合管理理论和技术等等；</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lang w:val="en-US" w:eastAsia="zh-CN"/>
          <w14:textFill>
            <w14:solidFill>
              <w14:schemeClr w14:val="tx1"/>
            </w14:solidFill>
          </w14:textFill>
        </w:rPr>
        <w:t>(五)</w:t>
      </w:r>
      <w:r>
        <w:rPr>
          <w:rFonts w:hint="eastAsia" w:ascii="Times New Roman" w:hAnsi="Times New Roman" w:eastAsia="黑体" w:cs="Times New Roman"/>
          <w:color w:val="000000" w:themeColor="text1"/>
          <w:spacing w:val="0"/>
          <w:w w:val="100"/>
          <w:sz w:val="30"/>
          <w:szCs w:val="30"/>
          <w14:textFill>
            <w14:solidFill>
              <w14:schemeClr w14:val="tx1"/>
            </w14:solidFill>
          </w14:textFill>
        </w:rPr>
        <w:t>在攻读学位期间发表学术论文要求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本学科普博生学位论文必须在农业资源与环境研究领域具有创新性，公开发表论文需达到以下条件之一：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）1篇JCRⅡ区及以上SCI源刊论文；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）1篇JCRⅢ区SCI源刊论文+2篇CSCD核心库期刊论文；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pacing w:val="-1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11"/>
          <w:sz w:val="28"/>
          <w:szCs w:val="28"/>
          <w14:textFill>
            <w14:solidFill>
              <w14:schemeClr w14:val="tx1"/>
            </w14:solidFill>
          </w14:textFill>
        </w:rPr>
        <w:t>篇学校认定的国内顶级期刊论文+2篇CSCD核心库期刊论文；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）如以并列第一作者前二位出现，须发表在 JCR 二区及以上SCIE 收录期刊影响因子 5 以上（含 5）的学术论文；以并列第一作者前三位出现，须发表在 JCR 二区及以上 SCIE 收录期刊影响因子 10 以上（含 10）的学术论文。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本学科直博生和硕博连读生学位论文必须在农业资源与环境研究领域具有创新性，公开发表论文需达到以下条件之一：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篇JCRⅠ区SCI源刊论文；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 篇JCRⅡ区SCI源刊论文+1篇JCRⅢ区SCI源刊论文；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（3）1 </w:t>
      </w:r>
      <w:r>
        <w:rPr>
          <w:rFonts w:hint="eastAsia" w:ascii="仿宋_GB2312" w:hAnsi="仿宋_GB2312" w:eastAsia="仿宋_GB2312" w:cs="仿宋_GB2312"/>
          <w:color w:val="000000" w:themeColor="text1"/>
          <w:spacing w:val="-11"/>
          <w:sz w:val="28"/>
          <w:szCs w:val="28"/>
          <w14:textFill>
            <w14:solidFill>
              <w14:schemeClr w14:val="tx1"/>
            </w14:solidFill>
          </w14:textFill>
        </w:rPr>
        <w:t>篇JCRⅡ区SCI源刊论文+1篇学校认定国内顶级期刊论文；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（4）3篇JCRⅢ区SCI源刊论文。</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26" w:name="_Toc17208"/>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农业资源与环境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26"/>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53"/>
        <w:gridCol w:w="68"/>
        <w:gridCol w:w="902"/>
        <w:gridCol w:w="112"/>
        <w:gridCol w:w="79"/>
        <w:gridCol w:w="491"/>
        <w:gridCol w:w="1066"/>
        <w:gridCol w:w="222"/>
        <w:gridCol w:w="458"/>
        <w:gridCol w:w="582"/>
        <w:gridCol w:w="80"/>
        <w:gridCol w:w="813"/>
        <w:gridCol w:w="861"/>
        <w:gridCol w:w="402"/>
        <w:gridCol w:w="300"/>
        <w:gridCol w:w="11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 w:hRule="atLeast"/>
          <w:jc w:val="center"/>
        </w:trPr>
        <w:tc>
          <w:tcPr>
            <w:tcW w:w="1823" w:type="dxa"/>
            <w:gridSpan w:val="3"/>
            <w:tcBorders>
              <w:top w:val="single" w:color="auto" w:sz="8" w:space="0"/>
            </w:tcBorders>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学院名称</w:t>
            </w:r>
          </w:p>
        </w:tc>
        <w:tc>
          <w:tcPr>
            <w:tcW w:w="6626" w:type="dxa"/>
            <w:gridSpan w:val="13"/>
            <w:tcBorders>
              <w:top w:val="single" w:color="auto" w:sz="8" w:space="0"/>
            </w:tcBorders>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资源环境学院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一级学科名称</w:t>
            </w:r>
          </w:p>
        </w:tc>
        <w:tc>
          <w:tcPr>
            <w:tcW w:w="3010" w:type="dxa"/>
            <w:gridSpan w:val="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农业资源与环境</w:t>
            </w:r>
          </w:p>
        </w:tc>
        <w:tc>
          <w:tcPr>
            <w:tcW w:w="8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一级学科代码</w:t>
            </w:r>
          </w:p>
        </w:tc>
        <w:tc>
          <w:tcPr>
            <w:tcW w:w="272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0903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学科方向</w:t>
            </w:r>
          </w:p>
        </w:tc>
        <w:tc>
          <w:tcPr>
            <w:tcW w:w="3010" w:type="dxa"/>
            <w:gridSpan w:val="7"/>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w:t>
            </w:r>
            <w:r>
              <w:rPr>
                <w:rFonts w:hint="eastAsia" w:cs="Times New Roman"/>
                <w:color w:val="000000" w:themeColor="text1"/>
                <w:sz w:val="20"/>
                <w:szCs w:val="20"/>
                <w:lang w:val="en-US" w:eastAsia="zh-CN"/>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土壤学；</w:t>
            </w:r>
          </w:p>
          <w:p>
            <w:pPr>
              <w:keepNext w:val="0"/>
              <w:keepLines w:val="0"/>
              <w:pageBreakBefore w:val="0"/>
              <w:widowControl/>
              <w:kinsoku/>
              <w:wordWrap/>
              <w:overflowPunct/>
              <w:topLinePunct w:val="0"/>
              <w:autoSpaceDE/>
              <w:autoSpaceDN/>
              <w:bidi w:val="0"/>
              <w:adjustRightInd/>
              <w:snapToGrid/>
              <w:spacing w:line="26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eastAsia" w:cs="Times New Roman"/>
                <w:color w:val="000000" w:themeColor="text1"/>
                <w:sz w:val="20"/>
                <w:szCs w:val="20"/>
                <w:lang w:val="en-US" w:eastAsia="zh-CN"/>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植物营养学；</w:t>
            </w:r>
          </w:p>
          <w:p>
            <w:pPr>
              <w:keepNext w:val="0"/>
              <w:keepLines w:val="0"/>
              <w:pageBreakBefore w:val="0"/>
              <w:widowControl/>
              <w:kinsoku/>
              <w:wordWrap/>
              <w:overflowPunct/>
              <w:topLinePunct w:val="0"/>
              <w:autoSpaceDE/>
              <w:autoSpaceDN/>
              <w:bidi w:val="0"/>
              <w:adjustRightInd/>
              <w:snapToGrid/>
              <w:spacing w:line="26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w:t>
            </w:r>
            <w:r>
              <w:rPr>
                <w:rFonts w:hint="eastAsia" w:cs="Times New Roman"/>
                <w:color w:val="000000" w:themeColor="text1"/>
                <w:sz w:val="20"/>
                <w:szCs w:val="20"/>
                <w:lang w:val="en-US" w:eastAsia="zh-CN"/>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农业环境保护；</w:t>
            </w:r>
          </w:p>
          <w:p>
            <w:pPr>
              <w:keepNext w:val="0"/>
              <w:keepLines w:val="0"/>
              <w:pageBreakBefore w:val="0"/>
              <w:widowControl/>
              <w:kinsoku/>
              <w:wordWrap/>
              <w:overflowPunct/>
              <w:topLinePunct w:val="0"/>
              <w:autoSpaceDE/>
              <w:autoSpaceDN/>
              <w:bidi w:val="0"/>
              <w:adjustRightInd/>
              <w:snapToGrid/>
              <w:spacing w:line="26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w:t>
            </w:r>
            <w:r>
              <w:rPr>
                <w:rFonts w:hint="eastAsia" w:cs="Times New Roman"/>
                <w:color w:val="000000" w:themeColor="text1"/>
                <w:sz w:val="20"/>
                <w:szCs w:val="20"/>
                <w:lang w:val="en-US" w:eastAsia="zh-CN"/>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土地资源与信息技术.</w:t>
            </w:r>
          </w:p>
        </w:tc>
        <w:tc>
          <w:tcPr>
            <w:tcW w:w="8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w:t>
            </w:r>
          </w:p>
          <w:p>
            <w:pPr>
              <w:keepNext w:val="0"/>
              <w:keepLines w:val="0"/>
              <w:pageBreakBefore w:val="0"/>
              <w:widowControl/>
              <w:kinsoku/>
              <w:wordWrap/>
              <w:overflowPunct/>
              <w:topLinePunct w:val="0"/>
              <w:autoSpaceDE/>
              <w:autoSpaceDN/>
              <w:bidi w:val="0"/>
              <w:adjustRightInd/>
              <w:snapToGrid/>
              <w:spacing w:line="260" w:lineRule="exact"/>
              <w:ind w:left="42" w:leftChars="20"/>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方式</w:t>
            </w:r>
          </w:p>
        </w:tc>
        <w:tc>
          <w:tcPr>
            <w:tcW w:w="272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23"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学分要求</w:t>
            </w:r>
          </w:p>
        </w:tc>
        <w:tc>
          <w:tcPr>
            <w:tcW w:w="3010" w:type="dxa"/>
            <w:gridSpan w:val="7"/>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课程学分不少于：14学分</w:t>
            </w:r>
          </w:p>
        </w:tc>
        <w:tc>
          <w:tcPr>
            <w:tcW w:w="893"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基本学制与学习年限</w:t>
            </w:r>
          </w:p>
        </w:tc>
        <w:tc>
          <w:tcPr>
            <w:tcW w:w="272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普博生：4年；硕博连读：5年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1823"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p>
        </w:tc>
        <w:tc>
          <w:tcPr>
            <w:tcW w:w="3010" w:type="dxa"/>
            <w:gridSpan w:val="7"/>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培养环节学分：7学分</w:t>
            </w:r>
          </w:p>
        </w:tc>
        <w:tc>
          <w:tcPr>
            <w:tcW w:w="893"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b/>
                <w:bCs/>
                <w:color w:val="000000" w:themeColor="text1"/>
                <w:kern w:val="0"/>
                <w:sz w:val="20"/>
                <w:szCs w:val="20"/>
                <w14:textFill>
                  <w14:solidFill>
                    <w14:schemeClr w14:val="tx1"/>
                  </w14:solidFill>
                </w14:textFill>
              </w:rPr>
            </w:pPr>
          </w:p>
        </w:tc>
        <w:tc>
          <w:tcPr>
            <w:tcW w:w="272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最长学习年限:普博生6年</w:t>
            </w:r>
          </w:p>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硕博士连读7年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3" w:hRule="atLeast"/>
          <w:jc w:val="center"/>
        </w:trPr>
        <w:tc>
          <w:tcPr>
            <w:tcW w:w="1823" w:type="dxa"/>
            <w:gridSpan w:val="3"/>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培养目标</w:t>
            </w:r>
          </w:p>
        </w:tc>
        <w:tc>
          <w:tcPr>
            <w:tcW w:w="6626" w:type="dxa"/>
            <w:gridSpan w:val="13"/>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w:t>
            </w:r>
            <w:r>
              <w:rPr>
                <w:rFonts w:hint="eastAsia" w:cs="Times New Roman"/>
                <w:color w:val="000000" w:themeColor="text1"/>
                <w:sz w:val="20"/>
                <w:szCs w:val="20"/>
                <w:lang w:val="en-US" w:eastAsia="zh-CN"/>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掌握马克思主义基本原理、中国特色社会主义理论、科学发展观及习近平新时代中国特色社会主义思想，拥护党的领导，遵纪守法，崇尚科学，恪守学术道德行为规范，具有正确的世界观和严谨的治学态度，具有较强的献</w:t>
            </w:r>
            <w:r>
              <w:rPr>
                <w:rFonts w:hint="default" w:ascii="Times New Roman" w:hAnsi="Times New Roman" w:cs="Times New Roman"/>
                <w:color w:val="000000" w:themeColor="text1"/>
                <w:spacing w:val="-6"/>
                <w:sz w:val="20"/>
                <w:szCs w:val="20"/>
                <w14:textFill>
                  <w14:solidFill>
                    <w14:schemeClr w14:val="tx1"/>
                  </w14:solidFill>
                </w14:textFill>
              </w:rPr>
              <w:t>身科技、服务社会的历史使命感和社会责任感的社会主义建设者和可靠接班人</w:t>
            </w:r>
            <w:r>
              <w:rPr>
                <w:rFonts w:hint="default" w:ascii="Times New Roman" w:hAnsi="Times New Roman" w:cs="Times New Roman"/>
                <w:color w:val="000000" w:themeColor="text1"/>
                <w:sz w:val="20"/>
                <w:szCs w:val="20"/>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eastAsia" w:cs="Times New Roman"/>
                <w:color w:val="000000" w:themeColor="text1"/>
                <w:sz w:val="20"/>
                <w:szCs w:val="20"/>
                <w:lang w:val="en-US" w:eastAsia="zh-CN"/>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掌握本学科坚实宽广的基础理论及相关学科基础知识，深入了解和掌握农业资源与环境学科发展趋势和学术研究前沿，系统深入掌握本学科领域先进的研究手段与实践操作技能；具有从事本学科相关领域的科研工作或者独立承担专门技术工作的能力，具备较强的科研成果表达与交流能力，在科学或专门技术上有新见解，做出创造新性的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449" w:type="dxa"/>
            <w:gridSpan w:val="16"/>
            <w:noWrap w:val="0"/>
            <w:vAlign w:val="center"/>
          </w:tcPr>
          <w:p>
            <w:pPr>
              <w:widowControl/>
              <w:tabs>
                <w:tab w:val="left" w:pos="2787"/>
              </w:tabs>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921" w:type="dxa"/>
            <w:gridSpan w:val="2"/>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课程类别</w:t>
            </w:r>
          </w:p>
        </w:tc>
        <w:tc>
          <w:tcPr>
            <w:tcW w:w="1093" w:type="dxa"/>
            <w:gridSpan w:val="3"/>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课程编号</w:t>
            </w:r>
          </w:p>
        </w:tc>
        <w:tc>
          <w:tcPr>
            <w:tcW w:w="1557" w:type="dxa"/>
            <w:gridSpan w:val="2"/>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课程（中英文）</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名称</w:t>
            </w:r>
          </w:p>
        </w:tc>
        <w:tc>
          <w:tcPr>
            <w:tcW w:w="680" w:type="dxa"/>
            <w:gridSpan w:val="2"/>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学分</w:t>
            </w:r>
          </w:p>
        </w:tc>
        <w:tc>
          <w:tcPr>
            <w:tcW w:w="662" w:type="dxa"/>
            <w:gridSpan w:val="2"/>
            <w:noWrap w:val="0"/>
            <w:vAlign w:val="center"/>
          </w:tcPr>
          <w:p>
            <w:pPr>
              <w:widowControl/>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学时</w:t>
            </w:r>
          </w:p>
        </w:tc>
        <w:tc>
          <w:tcPr>
            <w:tcW w:w="8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开课</w:t>
            </w:r>
          </w:p>
          <w:p>
            <w:pPr>
              <w:widowControl/>
              <w:jc w:val="center"/>
              <w:rPr>
                <w:rFonts w:hint="eastAsia" w:ascii="Times New Roman" w:hAnsi="Times New Roman" w:eastAsia="宋体" w:cs="Times New Roman"/>
                <w:b/>
                <w:bCs/>
                <w:color w:val="000000" w:themeColor="text1"/>
                <w:kern w:val="0"/>
                <w:sz w:val="20"/>
                <w:szCs w:val="20"/>
                <w:lang w:eastAsia="zh-CN"/>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w:t>
            </w:r>
            <w:r>
              <w:rPr>
                <w:rFonts w:hint="eastAsia" w:cs="Times New Roman"/>
                <w:b/>
                <w:bCs/>
                <w:color w:val="000000" w:themeColor="text1"/>
                <w:kern w:val="0"/>
                <w:sz w:val="20"/>
                <w:szCs w:val="20"/>
                <w:lang w:eastAsia="zh-CN"/>
                <w14:textFill>
                  <w14:solidFill>
                    <w14:schemeClr w14:val="tx1"/>
                  </w14:solidFill>
                </w14:textFill>
              </w:rPr>
              <w:t>期</w:t>
            </w:r>
          </w:p>
        </w:tc>
        <w:tc>
          <w:tcPr>
            <w:tcW w:w="861" w:type="dxa"/>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开课</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学院</w:t>
            </w:r>
          </w:p>
        </w:tc>
        <w:tc>
          <w:tcPr>
            <w:tcW w:w="702" w:type="dxa"/>
            <w:gridSpan w:val="2"/>
            <w:noWrap w:val="0"/>
            <w:vAlign w:val="center"/>
          </w:tcPr>
          <w:p>
            <w:pPr>
              <w:widowControl/>
              <w:jc w:val="center"/>
              <w:rPr>
                <w:rFonts w:hint="default" w:ascii="Times New Roman" w:hAnsi="Times New Roman" w:cs="Times New Roman"/>
                <w:b/>
                <w:bCs/>
                <w:color w:val="000000" w:themeColor="text1"/>
                <w:spacing w:val="-6"/>
                <w:kern w:val="0"/>
                <w:sz w:val="20"/>
                <w:szCs w:val="20"/>
                <w14:textFill>
                  <w14:solidFill>
                    <w14:schemeClr w14:val="tx1"/>
                  </w14:solidFill>
                </w14:textFill>
              </w:rPr>
            </w:pPr>
            <w:r>
              <w:rPr>
                <w:rFonts w:hint="default" w:ascii="Times New Roman" w:hAnsi="Times New Roman" w:cs="Times New Roman"/>
                <w:b/>
                <w:bCs/>
                <w:color w:val="000000" w:themeColor="text1"/>
                <w:spacing w:val="-6"/>
                <w:kern w:val="0"/>
                <w:sz w:val="20"/>
                <w:szCs w:val="20"/>
                <w14:textFill>
                  <w14:solidFill>
                    <w14:schemeClr w14:val="tx1"/>
                  </w14:solidFill>
                </w14:textFill>
              </w:rPr>
              <w:t>授课方式</w:t>
            </w:r>
          </w:p>
        </w:tc>
        <w:tc>
          <w:tcPr>
            <w:tcW w:w="1160" w:type="dxa"/>
            <w:noWrap w:val="0"/>
            <w:vAlign w:val="center"/>
          </w:tcPr>
          <w:p>
            <w:pPr>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921" w:type="dxa"/>
            <w:gridSpan w:val="2"/>
            <w:vMerge w:val="restart"/>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公共</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必修课</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（4学分）</w:t>
            </w: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B0000Z001</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中国马克思主义与当代</w:t>
            </w:r>
          </w:p>
        </w:tc>
        <w:tc>
          <w:tcPr>
            <w:tcW w:w="680" w:type="dxa"/>
            <w:gridSpan w:val="2"/>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662" w:type="dxa"/>
            <w:gridSpan w:val="2"/>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36</w:t>
            </w:r>
          </w:p>
        </w:tc>
        <w:tc>
          <w:tcPr>
            <w:tcW w:w="813" w:type="dxa"/>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马列院</w:t>
            </w:r>
          </w:p>
        </w:tc>
        <w:tc>
          <w:tcPr>
            <w:tcW w:w="702" w:type="dxa"/>
            <w:gridSpan w:val="2"/>
            <w:noWrap w:val="0"/>
            <w:vAlign w:val="center"/>
          </w:tcPr>
          <w:p>
            <w:pPr>
              <w:widowControl/>
              <w:jc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理论讲授</w:t>
            </w:r>
          </w:p>
        </w:tc>
        <w:tc>
          <w:tcPr>
            <w:tcW w:w="1160" w:type="dxa"/>
            <w:vMerge w:val="restart"/>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来华留学生必修《中国文化》和《汉语综合》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921" w:type="dxa"/>
            <w:gridSpan w:val="2"/>
            <w:vMerge w:val="continue"/>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B0000Z002</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基础外语</w:t>
            </w:r>
          </w:p>
        </w:tc>
        <w:tc>
          <w:tcPr>
            <w:tcW w:w="680" w:type="dxa"/>
            <w:gridSpan w:val="2"/>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662" w:type="dxa"/>
            <w:gridSpan w:val="2"/>
            <w:noWrap w:val="0"/>
            <w:vAlign w:val="center"/>
          </w:tcPr>
          <w:p>
            <w:pPr>
              <w:widowControl/>
              <w:jc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40</w:t>
            </w:r>
          </w:p>
        </w:tc>
        <w:tc>
          <w:tcPr>
            <w:tcW w:w="813" w:type="dxa"/>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外语院</w:t>
            </w:r>
          </w:p>
        </w:tc>
        <w:tc>
          <w:tcPr>
            <w:tcW w:w="702" w:type="dxa"/>
            <w:gridSpan w:val="2"/>
            <w:noWrap w:val="0"/>
            <w:vAlign w:val="center"/>
          </w:tcPr>
          <w:p>
            <w:pPr>
              <w:widowControl/>
              <w:jc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理论讲授</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7" w:hRule="atLeast"/>
          <w:jc w:val="center"/>
        </w:trPr>
        <w:tc>
          <w:tcPr>
            <w:tcW w:w="921" w:type="dxa"/>
            <w:gridSpan w:val="2"/>
            <w:vMerge w:val="restart"/>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专业</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必修课</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（5学分）</w:t>
            </w: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B0903H101</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高级农业资源与环境科学（双语课程）</w:t>
            </w:r>
          </w:p>
        </w:tc>
        <w:tc>
          <w:tcPr>
            <w:tcW w:w="680"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vMerge w:val="restart"/>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B0903H102</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农业资源与环境专题</w:t>
            </w:r>
          </w:p>
        </w:tc>
        <w:tc>
          <w:tcPr>
            <w:tcW w:w="680"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21" w:type="dxa"/>
            <w:gridSpan w:val="2"/>
            <w:vMerge w:val="continue"/>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B0903H103</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研究生论文写作指导</w:t>
            </w:r>
          </w:p>
        </w:tc>
        <w:tc>
          <w:tcPr>
            <w:tcW w:w="680" w:type="dxa"/>
            <w:gridSpan w:val="2"/>
            <w:noWrap w:val="0"/>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16</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921" w:type="dxa"/>
            <w:gridSpan w:val="2"/>
            <w:vMerge w:val="restart"/>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专业</w:t>
            </w:r>
          </w:p>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选修课</w:t>
            </w:r>
          </w:p>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（不少于4学分）</w:t>
            </w: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B0903H201</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现代土壤科学研究专题</w:t>
            </w:r>
          </w:p>
        </w:tc>
        <w:tc>
          <w:tcPr>
            <w:tcW w:w="680"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土壤学方向必选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921" w:type="dxa"/>
            <w:gridSpan w:val="2"/>
            <w:vMerge w:val="continue"/>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B0903H202</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高级植物营养学研究进展专题</w:t>
            </w:r>
          </w:p>
        </w:tc>
        <w:tc>
          <w:tcPr>
            <w:tcW w:w="680"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植物营养学方向必选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B0903H203</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环境科学与工程专题</w:t>
            </w:r>
          </w:p>
        </w:tc>
        <w:tc>
          <w:tcPr>
            <w:tcW w:w="680" w:type="dxa"/>
            <w:gridSpan w:val="2"/>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农业环境保护方向必选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4" w:hRule="atLeast"/>
          <w:jc w:val="center"/>
        </w:trPr>
        <w:tc>
          <w:tcPr>
            <w:tcW w:w="921" w:type="dxa"/>
            <w:gridSpan w:val="2"/>
            <w:vMerge w:val="continue"/>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B0903H204</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土地资源遥感与定量反演</w:t>
            </w:r>
          </w:p>
        </w:tc>
        <w:tc>
          <w:tcPr>
            <w:tcW w:w="680" w:type="dxa"/>
            <w:gridSpan w:val="2"/>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662" w:type="dxa"/>
            <w:gridSpan w:val="2"/>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jc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混合式</w:t>
            </w:r>
          </w:p>
          <w:p>
            <w:pPr>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6"/>
                <w:sz w:val="20"/>
                <w:szCs w:val="20"/>
                <w14:textFill>
                  <w14:solidFill>
                    <w14:schemeClr w14:val="tx1"/>
                  </w14:solidFill>
                </w14:textFill>
              </w:rPr>
              <w:t>教学</w:t>
            </w:r>
          </w:p>
        </w:tc>
        <w:tc>
          <w:tcPr>
            <w:tcW w:w="1160" w:type="dxa"/>
            <w:noWrap w:val="0"/>
            <w:vAlign w:val="center"/>
          </w:tcPr>
          <w:p>
            <w:pPr>
              <w:keepNext w:val="0"/>
              <w:keepLines w:val="0"/>
              <w:pageBreakBefore w:val="0"/>
              <w:kinsoku/>
              <w:wordWrap/>
              <w:overflowPunct/>
              <w:topLinePunct w:val="0"/>
              <w:autoSpaceDE/>
              <w:autoSpaceDN/>
              <w:bidi w:val="0"/>
              <w:adjustRightInd/>
              <w:snapToGrid/>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土地资源与信息技术方向必选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2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课程类别</w:t>
            </w: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课程编号</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课程（中英文）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名称</w:t>
            </w:r>
          </w:p>
        </w:tc>
        <w:tc>
          <w:tcPr>
            <w:tcW w:w="6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学分</w:t>
            </w:r>
          </w:p>
        </w:tc>
        <w:tc>
          <w:tcPr>
            <w:tcW w:w="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学时</w:t>
            </w:r>
          </w:p>
        </w:tc>
        <w:tc>
          <w:tcPr>
            <w:tcW w:w="8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开课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color w:val="000000" w:themeColor="text1"/>
                <w:kern w:val="0"/>
                <w:sz w:val="20"/>
                <w:szCs w:val="20"/>
                <w:lang w:eastAsia="zh-CN"/>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w:t>
            </w:r>
            <w:r>
              <w:rPr>
                <w:rFonts w:hint="eastAsia" w:cs="Times New Roman"/>
                <w:b/>
                <w:bCs/>
                <w:color w:val="000000" w:themeColor="text1"/>
                <w:kern w:val="0"/>
                <w:sz w:val="20"/>
                <w:szCs w:val="20"/>
                <w:lang w:eastAsia="zh-CN"/>
                <w14:textFill>
                  <w14:solidFill>
                    <w14:schemeClr w14:val="tx1"/>
                  </w14:solidFill>
                </w14:textFill>
              </w:rPr>
              <w:t>期</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开课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学院</w:t>
            </w:r>
          </w:p>
        </w:tc>
        <w:tc>
          <w:tcPr>
            <w:tcW w:w="70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spacing w:val="-6"/>
                <w:kern w:val="0"/>
                <w:sz w:val="20"/>
                <w:szCs w:val="20"/>
                <w14:textFill>
                  <w14:solidFill>
                    <w14:schemeClr w14:val="tx1"/>
                  </w14:solidFill>
                </w14:textFill>
              </w:rPr>
            </w:pPr>
            <w:r>
              <w:rPr>
                <w:rFonts w:hint="default" w:ascii="Times New Roman" w:hAnsi="Times New Roman" w:cs="Times New Roman"/>
                <w:b/>
                <w:bCs/>
                <w:color w:val="000000" w:themeColor="text1"/>
                <w:spacing w:val="-6"/>
                <w:kern w:val="0"/>
                <w:sz w:val="20"/>
                <w:szCs w:val="20"/>
                <w14:textFill>
                  <w14:solidFill>
                    <w14:schemeClr w14:val="tx1"/>
                  </w14:solidFill>
                </w14:textFill>
              </w:rPr>
              <w:t>授课方式</w:t>
            </w:r>
          </w:p>
        </w:tc>
        <w:tc>
          <w:tcPr>
            <w:tcW w:w="1160" w:type="dxa"/>
            <w:noWrap w:val="0"/>
            <w:vAlign w:val="center"/>
          </w:tcPr>
          <w:p>
            <w:pPr>
              <w:keepNext w:val="0"/>
              <w:keepLines w:val="0"/>
              <w:pageBreakBefore w:val="0"/>
              <w:kinsoku/>
              <w:wordWrap/>
              <w:overflowPunct/>
              <w:topLinePunct w:val="0"/>
              <w:autoSpaceDE/>
              <w:autoSpaceDN/>
              <w:bidi w:val="0"/>
              <w:adjustRightInd/>
              <w:snapToGrid/>
              <w:spacing w:line="27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专业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选修课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（不少于4学分）</w:t>
            </w: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B0903H205</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土壤质量演变及其调控与评价</w:t>
            </w:r>
          </w:p>
        </w:tc>
        <w:tc>
          <w:tcPr>
            <w:tcW w:w="6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pacing w:val="-11"/>
                <w:kern w:val="0"/>
                <w:sz w:val="20"/>
                <w:szCs w:val="20"/>
                <w14:textFill>
                  <w14:solidFill>
                    <w14:schemeClr w14:val="tx1"/>
                  </w14:solidFill>
                </w14:textFill>
              </w:rPr>
              <w:t>所有方向任选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B0903H206</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高级土壤化学与生物化学</w:t>
            </w:r>
          </w:p>
        </w:tc>
        <w:tc>
          <w:tcPr>
            <w:tcW w:w="6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B0903H207</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植物养分高效与逆境生理专题</w:t>
            </w:r>
          </w:p>
        </w:tc>
        <w:tc>
          <w:tcPr>
            <w:tcW w:w="68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B0903H208</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养分资源管理与生态专题</w:t>
            </w:r>
          </w:p>
        </w:tc>
        <w:tc>
          <w:tcPr>
            <w:tcW w:w="68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B0903H209</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场地及农田土壤重金属污染防治与修复</w:t>
            </w:r>
          </w:p>
        </w:tc>
        <w:tc>
          <w:tcPr>
            <w:tcW w:w="68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B0903H210</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农业环境中有机污染防治修复</w:t>
            </w:r>
          </w:p>
        </w:tc>
        <w:tc>
          <w:tcPr>
            <w:tcW w:w="68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B0903H211</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资源与环境过程模拟</w:t>
            </w:r>
          </w:p>
        </w:tc>
        <w:tc>
          <w:tcPr>
            <w:tcW w:w="68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10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B0903H212</w:t>
            </w:r>
          </w:p>
        </w:tc>
        <w:tc>
          <w:tcPr>
            <w:tcW w:w="15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土地空间信息获取与处理</w:t>
            </w:r>
          </w:p>
        </w:tc>
        <w:tc>
          <w:tcPr>
            <w:tcW w:w="68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p>
        </w:tc>
        <w:tc>
          <w:tcPr>
            <w:tcW w:w="66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8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资环院</w:t>
            </w:r>
          </w:p>
        </w:tc>
        <w:tc>
          <w:tcPr>
            <w:tcW w:w="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混合式</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教学</w:t>
            </w:r>
          </w:p>
        </w:tc>
        <w:tc>
          <w:tcPr>
            <w:tcW w:w="11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公共</w:t>
            </w:r>
          </w:p>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选修课</w:t>
            </w:r>
          </w:p>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（至少1学分）</w:t>
            </w:r>
          </w:p>
        </w:tc>
        <w:tc>
          <w:tcPr>
            <w:tcW w:w="7528" w:type="dxa"/>
            <w:gridSpan w:val="14"/>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449" w:type="dxa"/>
            <w:gridSpan w:val="16"/>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92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补修课</w:t>
            </w:r>
          </w:p>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（硕士阶段主干课程，不少于3门）</w:t>
            </w:r>
          </w:p>
        </w:tc>
        <w:tc>
          <w:tcPr>
            <w:tcW w:w="2872"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高级植物营养学</w:t>
            </w:r>
          </w:p>
        </w:tc>
        <w:tc>
          <w:tcPr>
            <w:tcW w:w="4656" w:type="dxa"/>
            <w:gridSpan w:val="8"/>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跨学科或同等学历报考被录取的博士生必选，须在中期考核之前完成，不计总学分。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921" w:type="dxa"/>
            <w:gridSpan w:val="2"/>
            <w:vMerge w:val="continue"/>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p>
        </w:tc>
        <w:tc>
          <w:tcPr>
            <w:tcW w:w="2872"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高级土壤学</w:t>
            </w:r>
          </w:p>
        </w:tc>
        <w:tc>
          <w:tcPr>
            <w:tcW w:w="4656" w:type="dxa"/>
            <w:gridSpan w:val="8"/>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1" w:type="dxa"/>
            <w:gridSpan w:val="2"/>
            <w:vMerge w:val="continue"/>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p>
        </w:tc>
        <w:tc>
          <w:tcPr>
            <w:tcW w:w="2872" w:type="dxa"/>
            <w:gridSpan w:val="6"/>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农业资源与环境科学</w:t>
            </w:r>
          </w:p>
        </w:tc>
        <w:tc>
          <w:tcPr>
            <w:tcW w:w="4656" w:type="dxa"/>
            <w:gridSpan w:val="8"/>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培养环节</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培养环节有关要求</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学分</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935" w:type="dxa"/>
            <w:gridSpan w:val="4"/>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 xml:space="preserve">1. </w:t>
            </w:r>
            <w:r>
              <w:rPr>
                <w:rFonts w:hint="default" w:ascii="Times New Roman" w:hAnsi="Times New Roman" w:cs="Times New Roman"/>
                <w:color w:val="000000" w:themeColor="text1"/>
                <w:spacing w:val="-6"/>
                <w:sz w:val="20"/>
                <w:szCs w:val="20"/>
                <w14:textFill>
                  <w14:solidFill>
                    <w14:schemeClr w14:val="tx1"/>
                  </w14:solidFill>
                </w14:textFill>
              </w:rPr>
              <w:t>制定个人培养计划</w:t>
            </w:r>
          </w:p>
        </w:tc>
        <w:tc>
          <w:tcPr>
            <w:tcW w:w="57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课程计划</w:t>
            </w:r>
          </w:p>
        </w:tc>
        <w:tc>
          <w:tcPr>
            <w:tcW w:w="322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根据导师建议计划学习课程</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入学后1个月内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935"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p>
        </w:tc>
        <w:tc>
          <w:tcPr>
            <w:tcW w:w="57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论文计划</w:t>
            </w:r>
          </w:p>
        </w:tc>
        <w:tc>
          <w:tcPr>
            <w:tcW w:w="3221" w:type="dxa"/>
            <w:gridSpan w:val="6"/>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与导师商量后确定论文计划</w:t>
            </w:r>
          </w:p>
        </w:tc>
        <w:tc>
          <w:tcPr>
            <w:tcW w:w="86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1862"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第2学期</w:t>
            </w:r>
            <w:r>
              <w:rPr>
                <w:rFonts w:hint="default" w:ascii="Times New Roman" w:hAnsi="Times New Roman" w:cs="Times New Roman"/>
                <w:color w:val="000000" w:themeColor="text1"/>
                <w:kern w:val="0"/>
                <w:sz w:val="20"/>
                <w:szCs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935"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 学术活动</w:t>
            </w:r>
          </w:p>
        </w:tc>
        <w:tc>
          <w:tcPr>
            <w:tcW w:w="3791"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由学院、研究生院、学科等不定期邀请有关专家，组织研究生开展专题讲座和学术报告活动。专题讲座和学术报告活动的内容包括思想素质教育、学术诚信与学术规范、心理导向、培养管理、科研最新动态、学科领域国内外最新研究进展或前沿性问题、学位论文选题、开题与写作知识讲座等。每位博士研究生在申请学位论文答辩前至少参加学院及以上的学术报告10次（其中国际学术会议1次），在一级学科范围内做学术报告3次，在学院范围内做学术报告1次，视为完成该考核环节。</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第1-7学期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培养环节</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培养环节有关要求</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学分</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3.学科综合水平考试</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考察博士研究生的综合水平</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 实践活动</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包括教学实践、科研实践（不含以学位论文为目的的实践）和社会实践等。博士研究生参加以下三类实践活动之一的均可：1. 科研实践：参加导师主持的各类科研项目具体工作（包括方案设计、课题实施、数据处理及成果申报等）；2. 教学实践：参加学院本科生实验课、实习课的教学任务，不少于16学时；3. 社会实践：参加各类社会服务活动。</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第4-8学期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w:t>
            </w:r>
            <w:r>
              <w:rPr>
                <w:rFonts w:hint="default"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kern w:val="0"/>
                <w:sz w:val="20"/>
                <w:szCs w:val="20"/>
                <w14:textFill>
                  <w14:solidFill>
                    <w14:schemeClr w14:val="tx1"/>
                  </w14:solidFill>
                </w14:textFill>
              </w:rPr>
              <w:t>文献阅读与综述报告</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至少撰写文献综述报告3篇。研究生在导师指导下，根据选定的研究方向，阅读有关文献并撰写文献综述报告</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第1-5学期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6.</w:t>
            </w:r>
            <w:r>
              <w:rPr>
                <w:rFonts w:hint="default" w:ascii="Times New Roman" w:hAnsi="Times New Roman" w:cs="Times New Roman"/>
                <w:color w:val="000000" w:themeColor="text1"/>
                <w:sz w:val="20"/>
                <w:szCs w:val="20"/>
                <w14:textFill>
                  <w14:solidFill>
                    <w14:schemeClr w14:val="tx1"/>
                  </w14:solidFill>
                </w14:textFill>
              </w:rPr>
              <w:t xml:space="preserve"> 开题报告</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在导师指导下于第二学期完成论文开题工作。开题报告包括文献综述、论文选题、研究方法等内容，参考文献不少于80篇，其中英文文献不少于40篇。学位论文开题论证委员会一般由5或7人组成。学位论文开题论证委员会的委员应具有正高级专业技术职称。委员中至少有1名校内相近一级学科、专业的博士研究生导师或校外同行专家。开题论证委员会主席必须由博士研究生导师担任。委员会设秘书1人。开题报告人的导师可以列为开题论证委员会委员。</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第2学期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w:t>
            </w:r>
            <w:r>
              <w:rPr>
                <w:rFonts w:hint="default" w:ascii="Times New Roman" w:hAnsi="Times New Roman" w:cs="Times New Roman"/>
                <w:color w:val="000000" w:themeColor="text1"/>
                <w:sz w:val="20"/>
                <w:szCs w:val="20"/>
                <w14:textFill>
                  <w14:solidFill>
                    <w14:schemeClr w14:val="tx1"/>
                  </w14:solidFill>
                </w14:textFill>
              </w:rPr>
              <w:t xml:space="preserve"> 中期考核</w:t>
            </w:r>
          </w:p>
        </w:tc>
        <w:tc>
          <w:tcPr>
            <w:tcW w:w="3903" w:type="dxa"/>
            <w:gridSpan w:val="9"/>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结合学位论文中期检查同时进行，考核前须通过学科综合水平考试。包括：个人总结报告和文献综述报告。中期考核结果分为通过、暂缓通过和不通过。优秀比例不超过参加考核研究生人数的3%。有下列行为之一者，中期考核结果视为暂缓通过：受过学校纪律处分；有课程考试不及格但未达到退学处理标准；中期考核前未进行论文开题或第一次论文开题论证未通过；文献综述逻辑不清。对考核结果为暂缓通过者，学院限期再次考核合格后，可视为通过。有下列行为之一者，中期考核结果视为不通过：思想品德、组织纪律性差；受过学校纪律处分无明显改进表现；论文开题报告两次未获得通过；无故不参加中期考核；学习成绩差、独立工作能力和科研能力弱，难以按期完成学位论文。考核结果不通过者，由考核小组签署处理意见，报学位评定分委员会讨论后报研究生院，按照有关学籍管理规定处理。</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186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第4学期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培养环节</w:t>
            </w:r>
          </w:p>
        </w:tc>
        <w:tc>
          <w:tcPr>
            <w:tcW w:w="3903" w:type="dxa"/>
            <w:gridSpan w:val="9"/>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培养环节有关要求</w:t>
            </w:r>
          </w:p>
        </w:tc>
        <w:tc>
          <w:tcPr>
            <w:tcW w:w="861" w:type="dxa"/>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学分</w:t>
            </w:r>
          </w:p>
        </w:tc>
        <w:tc>
          <w:tcPr>
            <w:tcW w:w="1862" w:type="dxa"/>
            <w:gridSpan w:val="3"/>
            <w:noWrap w:val="0"/>
            <w:vAlign w:val="center"/>
          </w:tcPr>
          <w:p>
            <w:pPr>
              <w:widowControl/>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57" w:rightChars="0"/>
              <w:jc w:val="both"/>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8</w:t>
            </w:r>
            <w:r>
              <w:rPr>
                <w:rFonts w:hint="default" w:ascii="Times New Roman" w:hAnsi="Times New Roman" w:eastAsia="Times New Roman" w:cs="Times New Roman"/>
                <w:color w:val="000000" w:themeColor="text1"/>
                <w:spacing w:val="24"/>
                <w:sz w:val="20"/>
                <w14:textFill>
                  <w14:solidFill>
                    <w14:schemeClr w14:val="tx1"/>
                  </w14:solidFill>
                </w14:textFill>
              </w:rPr>
              <w:t xml:space="preserve">. </w:t>
            </w:r>
            <w:r>
              <w:rPr>
                <w:rFonts w:hint="default" w:ascii="Times New Roman" w:hAnsi="Times New Roman" w:cs="Times New Roman"/>
                <w:color w:val="000000" w:themeColor="text1"/>
                <w:sz w:val="20"/>
                <w14:textFill>
                  <w14:solidFill>
                    <w14:schemeClr w14:val="tx1"/>
                  </w14:solidFill>
                </w14:textFill>
              </w:rPr>
              <w:t>学位论文</w:t>
            </w:r>
            <w:r>
              <w:rPr>
                <w:rFonts w:hint="default" w:ascii="Times New Roman" w:hAnsi="Times New Roman" w:cs="Times New Roman"/>
                <w:color w:val="000000" w:themeColor="text1"/>
                <w:sz w:val="20"/>
                <w:lang w:eastAsia="zh-CN"/>
                <w14:textFill>
                  <w14:solidFill>
                    <w14:schemeClr w14:val="tx1"/>
                  </w14:solidFill>
                </w14:textFill>
              </w:rPr>
              <w:t>进展</w:t>
            </w:r>
            <w:r>
              <w:rPr>
                <w:rFonts w:hint="default" w:ascii="Times New Roman" w:hAnsi="Times New Roman" w:cs="Times New Roman"/>
                <w:color w:val="000000" w:themeColor="text1"/>
                <w:sz w:val="20"/>
                <w14:textFill>
                  <w14:solidFill>
                    <w14:schemeClr w14:val="tx1"/>
                  </w14:solidFill>
                </w14:textFill>
              </w:rPr>
              <w:t>中期检查</w:t>
            </w:r>
          </w:p>
        </w:tc>
        <w:tc>
          <w:tcPr>
            <w:tcW w:w="3903" w:type="dxa"/>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before="4" w:line="249" w:lineRule="exact"/>
              <w:ind w:left="42" w:leftChars="20" w:right="57"/>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cs="Times New Roman"/>
                <w:color w:val="000000" w:themeColor="text1"/>
                <w:sz w:val="20"/>
                <w:lang w:eastAsia="zh-CN"/>
                <w14:textFill>
                  <w14:solidFill>
                    <w14:schemeClr w14:val="tx1"/>
                  </w14:solidFill>
                </w14:textFill>
              </w:rPr>
              <w:t>。</w:t>
            </w:r>
          </w:p>
        </w:tc>
        <w:tc>
          <w:tcPr>
            <w:tcW w:w="861" w:type="dxa"/>
            <w:noWrap w:val="0"/>
            <w:vAlign w:val="center"/>
          </w:tcPr>
          <w:p>
            <w:pPr>
              <w:pStyle w:val="15"/>
              <w:ind w:left="16" w:left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w w:val="99"/>
                <w:sz w:val="20"/>
                <w:lang w:val="en-US" w:eastAsia="zh-CN"/>
                <w14:textFill>
                  <w14:solidFill>
                    <w14:schemeClr w14:val="tx1"/>
                  </w14:solidFill>
                </w14:textFill>
              </w:rPr>
              <w:t>0</w:t>
            </w:r>
          </w:p>
        </w:tc>
        <w:tc>
          <w:tcPr>
            <w:tcW w:w="1862" w:type="dxa"/>
            <w:gridSpan w:val="3"/>
            <w:noWrap w:val="0"/>
            <w:vAlign w:val="center"/>
          </w:tcPr>
          <w:p>
            <w:pPr>
              <w:pStyle w:val="15"/>
              <w:ind w:left="22" w:leftChars="0" w:right="6" w:right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lang w:eastAsia="zh-CN"/>
                <w14:textFill>
                  <w14:solidFill>
                    <w14:schemeClr w14:val="tx1"/>
                  </w14:solidFill>
                </w14:textFill>
              </w:rPr>
              <w:t>第</w:t>
            </w:r>
            <w:r>
              <w:rPr>
                <w:rFonts w:hint="default" w:ascii="Times New Roman" w:hAnsi="Times New Roman" w:cs="Times New Roman"/>
                <w:color w:val="000000" w:themeColor="text1"/>
                <w:sz w:val="20"/>
                <w:lang w:val="en-US" w:eastAsia="zh-CN"/>
                <w14:textFill>
                  <w14:solidFill>
                    <w14:schemeClr w14:val="tx1"/>
                  </w14:solidFill>
                </w14:textFill>
              </w:rPr>
              <w:t xml:space="preserve"> 6 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23" w:type="dxa"/>
            <w:gridSpan w:val="3"/>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9</w:t>
            </w:r>
            <w:r>
              <w:rPr>
                <w:rFonts w:hint="default" w:ascii="Times New Roman" w:hAnsi="Times New Roman" w:cs="Times New Roman"/>
                <w:color w:val="000000" w:themeColor="text1"/>
                <w:kern w:val="0"/>
                <w:sz w:val="20"/>
                <w:szCs w:val="20"/>
                <w14:textFill>
                  <w14:solidFill>
                    <w14:schemeClr w14:val="tx1"/>
                  </w14:solidFill>
                </w14:textFill>
              </w:rPr>
              <w:t>. 其他要求</w:t>
            </w:r>
          </w:p>
        </w:tc>
        <w:tc>
          <w:tcPr>
            <w:tcW w:w="6626" w:type="dxa"/>
            <w:gridSpan w:val="13"/>
            <w:noWrap w:val="0"/>
            <w:vAlign w:val="center"/>
          </w:tcPr>
          <w:p>
            <w:pPr>
              <w:widowControl/>
              <w:rPr>
                <w:rFonts w:hint="default" w:ascii="Times New Roman" w:hAnsi="Times New Roman" w:cs="Times New Roman"/>
                <w:color w:val="000000" w:themeColor="text1"/>
                <w:kern w:val="0"/>
                <w:sz w:val="20"/>
                <w:szCs w:val="20"/>
                <w14:textFill>
                  <w14:solidFill>
                    <w14:schemeClr w14:val="tx1"/>
                  </w14:solidFill>
                </w14:textFill>
              </w:rPr>
            </w:pPr>
          </w:p>
          <w:p>
            <w:pPr>
              <w:widowControl/>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449" w:type="dxa"/>
            <w:gridSpan w:val="16"/>
            <w:noWrap w:val="0"/>
            <w:vAlign w:val="center"/>
          </w:tcPr>
          <w:p>
            <w:pPr>
              <w:widowControl/>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序号</w:t>
            </w:r>
          </w:p>
        </w:tc>
        <w:tc>
          <w:tcPr>
            <w:tcW w:w="3398" w:type="dxa"/>
            <w:gridSpan w:val="8"/>
            <w:noWrap w:val="0"/>
            <w:vAlign w:val="center"/>
          </w:tcPr>
          <w:p>
            <w:pPr>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著作或期刊名称</w:t>
            </w:r>
          </w:p>
        </w:tc>
        <w:tc>
          <w:tcPr>
            <w:tcW w:w="1475" w:type="dxa"/>
            <w:gridSpan w:val="3"/>
            <w:noWrap w:val="0"/>
            <w:vAlign w:val="center"/>
          </w:tcPr>
          <w:p>
            <w:pPr>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作者</w:t>
            </w:r>
          </w:p>
        </w:tc>
        <w:tc>
          <w:tcPr>
            <w:tcW w:w="1263" w:type="dxa"/>
            <w:gridSpan w:val="2"/>
            <w:noWrap w:val="0"/>
            <w:vAlign w:val="center"/>
          </w:tcPr>
          <w:p>
            <w:pPr>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考核办法</w:t>
            </w:r>
          </w:p>
        </w:tc>
        <w:tc>
          <w:tcPr>
            <w:tcW w:w="1460" w:type="dxa"/>
            <w:gridSpan w:val="2"/>
            <w:noWrap w:val="0"/>
            <w:vAlign w:val="center"/>
          </w:tcPr>
          <w:p>
            <w:pPr>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备注</w:t>
            </w:r>
          </w:p>
          <w:p>
            <w:pPr>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中国农业面源污染防治战略研究</w:t>
            </w:r>
          </w:p>
        </w:tc>
        <w:tc>
          <w:tcPr>
            <w:tcW w:w="1475" w:type="dxa"/>
            <w:gridSpan w:val="3"/>
            <w:noWrap w:val="0"/>
            <w:vAlign w:val="center"/>
          </w:tcPr>
          <w:p>
            <w:pPr>
              <w:adjustRightInd w:val="0"/>
              <w:snapToGrid w:val="0"/>
              <w:spacing w:line="240" w:lineRule="atLeast"/>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刘宏斌等</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新型肥料生产工艺与装备</w:t>
            </w:r>
          </w:p>
        </w:tc>
        <w:tc>
          <w:tcPr>
            <w:tcW w:w="1475" w:type="dxa"/>
            <w:gridSpan w:val="3"/>
            <w:noWrap w:val="0"/>
            <w:vAlign w:val="center"/>
          </w:tcPr>
          <w:p>
            <w:pPr>
              <w:adjustRightInd w:val="0"/>
              <w:snapToGrid w:val="0"/>
              <w:spacing w:line="240" w:lineRule="atLeast"/>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车宗贤</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植物营养学实验指导</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林咸永、倪吾钟</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植物分子生物学技术及其应用</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饶玉春、薛大为</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土壤修复与新型肥料应用</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范永强、张永涛</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我国农产品产地土壤重金属安全评估方法研究</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霍莉莉</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8</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土壤微生物生物量测定方法及其应用</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吴金水主编</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9</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中国土壤地理</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龚子同主编</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10</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土壤学与生活</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尼尔. 布雷迪和雷. 韦尔著，</w:t>
            </w:r>
            <w:r>
              <w:rPr>
                <w:rFonts w:hint="default" w:ascii="Times New Roman" w:hAnsi="Times New Roman" w:eastAsia="宋体" w:cs="Times New Roman"/>
                <w:color w:val="000000" w:themeColor="text1"/>
                <w:spacing w:val="-11"/>
                <w:w w:val="90"/>
                <w:kern w:val="0"/>
                <w:sz w:val="20"/>
                <w:szCs w:val="20"/>
                <w14:textFill>
                  <w14:solidFill>
                    <w14:schemeClr w14:val="tx1"/>
                  </w14:solidFill>
                </w14:textFill>
              </w:rPr>
              <w:t>李保国，徐建明 译</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11</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中国土系志（湖南卷）</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张杨珠等著</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12</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环境化学</w:t>
            </w:r>
          </w:p>
        </w:tc>
        <w:tc>
          <w:tcPr>
            <w:tcW w:w="1475" w:type="dxa"/>
            <w:gridSpan w:val="3"/>
            <w:noWrap w:val="0"/>
            <w:vAlign w:val="top"/>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戴树桂</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13</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环境微生物</w:t>
            </w:r>
          </w:p>
        </w:tc>
        <w:tc>
          <w:tcPr>
            <w:tcW w:w="1475" w:type="dxa"/>
            <w:gridSpan w:val="3"/>
            <w:noWrap w:val="0"/>
            <w:vAlign w:val="top"/>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乐毅全 王士芬</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14</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现代仪器分析</w:t>
            </w:r>
          </w:p>
        </w:tc>
        <w:tc>
          <w:tcPr>
            <w:tcW w:w="1475" w:type="dxa"/>
            <w:gridSpan w:val="3"/>
            <w:noWrap w:val="0"/>
            <w:vAlign w:val="top"/>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付敏、程弘夏</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15</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环境有机化学</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王连生等</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16</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土壤环境与生态安全</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骆永明等</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17</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农业环境污染的系统分析与综合治理  </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钱易等</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18</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水处理科学与技术典藏版</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曲久辉</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19</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土地资源遥感监测与评价方法</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王静主编</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20</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土壤地面高光谱遥感原理与方法</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史舟等著</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21</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土地管理信息系统</w:t>
            </w:r>
          </w:p>
        </w:tc>
        <w:tc>
          <w:tcPr>
            <w:tcW w:w="1475" w:type="dxa"/>
            <w:gridSpan w:val="3"/>
            <w:noWrap w:val="0"/>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孙在宏 等主编</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22</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土地与景观-理论基础.评价.规划</w:t>
            </w:r>
          </w:p>
        </w:tc>
        <w:tc>
          <w:tcPr>
            <w:tcW w:w="1475" w:type="dxa"/>
            <w:gridSpan w:val="3"/>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赵羿 等主编</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449" w:type="dxa"/>
            <w:gridSpan w:val="16"/>
            <w:noWrap w:val="0"/>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23</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Academic Writing for Graduate Students: A course for nonnative speakers of English(3rd edition)</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Swales J.M</w:t>
            </w:r>
            <w:r>
              <w:rPr>
                <w:rFonts w:hint="default" w:ascii="Times New Roman" w:hAnsi="Times New Roman" w:eastAsia="宋体" w:cs="Times New Roman"/>
                <w:color w:val="000000" w:themeColor="text1"/>
                <w:spacing w:val="-6"/>
                <w:w w:val="90"/>
                <w:kern w:val="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and C.B. Ann</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24</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 xml:space="preserve">Mineral Nutrition of Higher Plants </w:t>
            </w:r>
          </w:p>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third Edition</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Marschner  et.al</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25</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Soil Fertilizer Management for Sustainable Agriculture</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right="-61" w:rightChars="-29"/>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R</w:t>
            </w:r>
            <w:r>
              <w:rPr>
                <w:rFonts w:hint="default" w:ascii="Times New Roman" w:hAnsi="Times New Roman" w:eastAsia="宋体" w:cs="Times New Roman"/>
                <w:color w:val="000000" w:themeColor="text1"/>
                <w:spacing w:val="-6"/>
                <w:w w:val="95"/>
                <w:kern w:val="0"/>
                <w:sz w:val="20"/>
                <w:szCs w:val="20"/>
                <w14:textFill>
                  <w14:solidFill>
                    <w14:schemeClr w14:val="tx1"/>
                  </w14:solidFill>
                </w14:textFill>
              </w:rPr>
              <w:t>ajendra Prasad and</w:t>
            </w:r>
            <w:r>
              <w:rPr>
                <w:rFonts w:hint="default" w:ascii="Times New Roman" w:hAnsi="Times New Roman" w:eastAsia="宋体" w:cs="Times New Roman"/>
                <w:color w:val="000000" w:themeColor="text1"/>
                <w:spacing w:val="-6"/>
                <w:w w:val="95"/>
                <w:kern w:val="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w w:val="80"/>
                <w:kern w:val="0"/>
                <w:sz w:val="20"/>
                <w:szCs w:val="20"/>
                <w14:textFill>
                  <w14:solidFill>
                    <w14:schemeClr w14:val="tx1"/>
                  </w14:solidFill>
                </w14:textFill>
              </w:rPr>
              <w:t>lames.F.Power</w:t>
            </w:r>
            <w:r>
              <w:rPr>
                <w:rFonts w:hint="default" w:ascii="Times New Roman" w:hAnsi="Times New Roman" w:eastAsia="宋体" w:cs="Times New Roman"/>
                <w:color w:val="000000" w:themeColor="text1"/>
                <w:spacing w:val="-6"/>
                <w:w w:val="95"/>
                <w:kern w:val="0"/>
                <w:sz w:val="20"/>
                <w:szCs w:val="20"/>
                <w14:textFill>
                  <w14:solidFill>
                    <w14:schemeClr w14:val="tx1"/>
                  </w14:solidFill>
                </w14:textFill>
              </w:rPr>
              <w:t>, CRC Press, LLC</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26</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Nitrogen Efficeincy in Agriculture Soil</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D.S.Jenkinson and K.A.Smith</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27</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Keys to soil taxonomy 12th Edition</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Soil Survey Staff in USDA</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28</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Agriculture,fertilizers and the environment</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N.Lagreid et.al</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29</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AQUATIC CHEMISTRY</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WERNER STUMM</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30</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Biological wastewater</w:t>
            </w:r>
            <w:r>
              <w:rPr>
                <w:rFonts w:hint="default" w:ascii="Times New Roman" w:hAnsi="Times New Roman" w:eastAsia="宋体" w:cs="Times New Roman"/>
                <w:color w:val="000000" w:themeColor="text1"/>
                <w:spacing w:val="-6"/>
                <w:kern w:val="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treatment- principles, modelling and design</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14:textFill>
                  <w14:solidFill>
                    <w14:schemeClr w14:val="tx1"/>
                  </w14:solidFill>
                </w14:textFill>
              </w:rPr>
              <w:fldChar w:fldCharType="begin"/>
            </w:r>
            <w:r>
              <w:rPr>
                <w:rFonts w:hint="default" w:ascii="Times New Roman" w:hAnsi="Times New Roman" w:eastAsia="宋体" w:cs="Times New Roman"/>
                <w:color w:val="000000" w:themeColor="text1"/>
                <w:spacing w:val="-6"/>
                <w:w w:val="90"/>
                <w14:textFill>
                  <w14:solidFill>
                    <w14:schemeClr w14:val="tx1"/>
                  </w14:solidFill>
                </w14:textFill>
              </w:rPr>
              <w:instrText xml:space="preserve">HYPERLINK "https://www.iwapublishing.com/taxonomy/term/21725"</w:instrText>
            </w:r>
            <w:r>
              <w:rPr>
                <w:rFonts w:hint="default" w:ascii="Times New Roman" w:hAnsi="Times New Roman" w:eastAsia="宋体" w:cs="Times New Roman"/>
                <w:color w:val="000000" w:themeColor="text1"/>
                <w:spacing w:val="-6"/>
                <w:w w:val="90"/>
                <w14:textFill>
                  <w14:solidFill>
                    <w14:schemeClr w14:val="tx1"/>
                  </w14:solidFill>
                </w14:textFill>
              </w:rPr>
              <w:fldChar w:fldCharType="separate"/>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Mogens Henze</w:t>
            </w:r>
            <w:r>
              <w:rPr>
                <w:rFonts w:hint="default" w:ascii="Times New Roman" w:hAnsi="Times New Roman" w:eastAsia="宋体" w:cs="Times New Roman"/>
                <w:color w:val="000000" w:themeColor="text1"/>
                <w:spacing w:val="-6"/>
                <w:w w:val="90"/>
                <w14:textFill>
                  <w14:solidFill>
                    <w14:schemeClr w14:val="tx1"/>
                  </w14:solidFill>
                </w14:textFill>
              </w:rPr>
              <w:fldChar w:fldCharType="end"/>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 xml:space="preserve"> et al</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31</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834" w:leftChars="20" w:hanging="792" w:hangingChars="400"/>
              <w:jc w:val="left"/>
              <w:textAlignment w:val="auto"/>
              <w:rPr>
                <w:rFonts w:hint="default" w:ascii="Times New Roman" w:hAnsi="Times New Roman" w:eastAsia="宋体" w:cs="Times New Roman"/>
                <w:color w:val="000000" w:themeColor="text1"/>
                <w:spacing w:val="-6"/>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6"/>
                <w14:textFill>
                  <w14:solidFill>
                    <w14:schemeClr w14:val="tx1"/>
                  </w14:solidFill>
                </w14:textFill>
              </w:rPr>
              <w:t>E</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nvironmental Biotechnology-</w:t>
            </w:r>
            <w:r>
              <w:rPr>
                <w:rFonts w:hint="default" w:ascii="Times New Roman" w:hAnsi="Times New Roman" w:eastAsia="宋体" w:cs="Times New Roman"/>
                <w:color w:val="000000" w:themeColor="text1"/>
                <w:spacing w:val="-6"/>
                <w:kern w:val="0"/>
                <w:sz w:val="20"/>
                <w:szCs w:val="20"/>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240" w:lineRule="exact"/>
              <w:ind w:left="794" w:leftChars="20" w:hanging="752" w:hangingChars="400"/>
              <w:jc w:val="left"/>
              <w:textAlignment w:val="auto"/>
              <w:rPr>
                <w:rFonts w:hint="default" w:ascii="Times New Roman" w:hAnsi="Times New Roman" w:eastAsia="宋体" w:cs="Times New Roman"/>
                <w:color w:val="000000" w:themeColor="text1"/>
                <w:spacing w:val="-6"/>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principles and applications</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right="-134" w:rightChars="-64"/>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14:textFill>
                  <w14:solidFill>
                    <w14:schemeClr w14:val="tx1"/>
                  </w14:solidFill>
                </w14:textFill>
              </w:rPr>
              <w:fldChar w:fldCharType="begin"/>
            </w:r>
            <w:r>
              <w:rPr>
                <w:rFonts w:hint="default" w:ascii="Times New Roman" w:hAnsi="Times New Roman" w:eastAsia="宋体" w:cs="Times New Roman"/>
                <w:color w:val="000000" w:themeColor="text1"/>
                <w:spacing w:val="-6"/>
                <w:w w:val="90"/>
                <w14:textFill>
                  <w14:solidFill>
                    <w14:schemeClr w14:val="tx1"/>
                  </w14:solidFill>
                </w14:textFill>
              </w:rPr>
              <w:instrText xml:space="preserve">HYPERLINK "javascript://"</w:instrText>
            </w:r>
            <w:r>
              <w:rPr>
                <w:rFonts w:hint="default" w:ascii="Times New Roman" w:hAnsi="Times New Roman" w:eastAsia="宋体" w:cs="Times New Roman"/>
                <w:color w:val="000000" w:themeColor="text1"/>
                <w:spacing w:val="-6"/>
                <w:w w:val="90"/>
                <w14:textFill>
                  <w14:solidFill>
                    <w14:schemeClr w14:val="tx1"/>
                  </w14:solidFill>
                </w14:textFill>
              </w:rPr>
              <w:fldChar w:fldCharType="separate"/>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Bruce E.</w:t>
            </w:r>
            <w:r>
              <w:rPr>
                <w:rFonts w:hint="default" w:ascii="Times New Roman" w:hAnsi="Times New Roman" w:eastAsia="宋体" w:cs="Times New Roman"/>
                <w:color w:val="000000" w:themeColor="text1"/>
                <w:spacing w:val="-6"/>
                <w:w w:val="90"/>
                <w:kern w:val="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Rittmann</w:t>
            </w:r>
            <w:r>
              <w:rPr>
                <w:rFonts w:hint="default" w:ascii="Times New Roman" w:hAnsi="Times New Roman" w:eastAsia="宋体" w:cs="Times New Roman"/>
                <w:color w:val="000000" w:themeColor="text1"/>
                <w:spacing w:val="-6"/>
                <w:w w:val="90"/>
                <w:kern w:val="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w w:val="90"/>
                <w14:textFill>
                  <w14:solidFill>
                    <w14:schemeClr w14:val="tx1"/>
                  </w14:solidFill>
                </w14:textFill>
              </w:rPr>
              <w:fldChar w:fldCharType="end"/>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14:textFill>
                  <w14:solidFill>
                    <w14:schemeClr w14:val="tx1"/>
                  </w14:solidFill>
                </w14:textFill>
              </w:rPr>
              <w:fldChar w:fldCharType="begin"/>
            </w:r>
            <w:r>
              <w:rPr>
                <w:rFonts w:hint="default" w:ascii="Times New Roman" w:hAnsi="Times New Roman" w:eastAsia="宋体" w:cs="Times New Roman"/>
                <w:color w:val="000000" w:themeColor="text1"/>
                <w:spacing w:val="-6"/>
                <w:w w:val="90"/>
                <w14:textFill>
                  <w14:solidFill>
                    <w14:schemeClr w14:val="tx1"/>
                  </w14:solidFill>
                </w14:textFill>
              </w:rPr>
              <w:instrText xml:space="preserve">HYPERLINK "javascript://"</w:instrText>
            </w:r>
            <w:r>
              <w:rPr>
                <w:rFonts w:hint="default" w:ascii="Times New Roman" w:hAnsi="Times New Roman" w:eastAsia="宋体" w:cs="Times New Roman"/>
                <w:color w:val="000000" w:themeColor="text1"/>
                <w:spacing w:val="-6"/>
                <w:w w:val="90"/>
                <w14:textFill>
                  <w14:solidFill>
                    <w14:schemeClr w14:val="tx1"/>
                  </w14:solidFill>
                </w14:textFill>
              </w:rPr>
              <w:fldChar w:fldCharType="separate"/>
            </w: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Perry L. McCarty</w:t>
            </w:r>
            <w:r>
              <w:rPr>
                <w:rFonts w:hint="default" w:ascii="Times New Roman" w:hAnsi="Times New Roman" w:eastAsia="宋体" w:cs="Times New Roman"/>
                <w:color w:val="000000" w:themeColor="text1"/>
                <w:spacing w:val="-6"/>
                <w:w w:val="90"/>
                <w14:textFill>
                  <w14:solidFill>
                    <w14:schemeClr w14:val="tx1"/>
                  </w14:solidFill>
                </w14:textFill>
              </w:rPr>
              <w:fldChar w:fldCharType="end"/>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Land Use Transitions and Rural Restructuring in China</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Hualou Long</w:t>
            </w:r>
          </w:p>
        </w:tc>
        <w:tc>
          <w:tcPr>
            <w:tcW w:w="1263"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读书笔记</w:t>
            </w:r>
          </w:p>
        </w:tc>
        <w:tc>
          <w:tcPr>
            <w:tcW w:w="1460" w:type="dxa"/>
            <w:gridSpan w:val="2"/>
            <w:noWrap w:val="0"/>
            <w:vAlign w:val="center"/>
          </w:tcPr>
          <w:p>
            <w:pPr>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33</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Soil Biology &amp; Biochemistry</w:t>
            </w:r>
          </w:p>
        </w:tc>
        <w:tc>
          <w:tcPr>
            <w:tcW w:w="147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34</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Plant and Soil</w:t>
            </w:r>
          </w:p>
        </w:tc>
        <w:tc>
          <w:tcPr>
            <w:tcW w:w="1475" w:type="dxa"/>
            <w:gridSpan w:val="3"/>
            <w:noWrap w:val="0"/>
            <w:vAlign w:val="center"/>
          </w:tcPr>
          <w:p>
            <w:pPr>
              <w:keepNext w:val="0"/>
              <w:keepLines w:val="0"/>
              <w:pageBreakBefore w:val="0"/>
              <w:widowControl/>
              <w:kinsoku/>
              <w:wordWrap/>
              <w:overflowPunct/>
              <w:topLinePunct w:val="0"/>
              <w:autoSpaceDE/>
              <w:autoSpaceDN/>
              <w:bidi w:val="0"/>
              <w:spacing w:line="240" w:lineRule="exact"/>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35</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Soil Science Society of America Journal</w:t>
            </w:r>
          </w:p>
        </w:tc>
        <w:tc>
          <w:tcPr>
            <w:tcW w:w="1475" w:type="dxa"/>
            <w:gridSpan w:val="3"/>
            <w:noWrap w:val="0"/>
            <w:vAlign w:val="center"/>
          </w:tcPr>
          <w:p>
            <w:pPr>
              <w:keepNext w:val="0"/>
              <w:keepLines w:val="0"/>
              <w:pageBreakBefore w:val="0"/>
              <w:widowControl/>
              <w:kinsoku/>
              <w:wordWrap/>
              <w:overflowPunct/>
              <w:topLinePunct w:val="0"/>
              <w:autoSpaceDE/>
              <w:autoSpaceDN/>
              <w:bidi w:val="0"/>
              <w:spacing w:line="240" w:lineRule="exact"/>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Biology and Fertility of soils</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37</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 xml:space="preserve"> Soil tillage and research</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38</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Microbiom</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39</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Global change biology</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40</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Science advance</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41</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Environmental science &amp; technology</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42</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The ISME Journal</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43</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Environmental Microbiology</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44</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w w:val="90"/>
                <w:kern w:val="0"/>
                <w:sz w:val="20"/>
                <w:szCs w:val="20"/>
                <w14:textFill>
                  <w14:solidFill>
                    <w14:schemeClr w14:val="tx1"/>
                  </w14:solidFill>
                </w14:textFill>
              </w:rPr>
              <w:t>Applied and Environmental Microbiology</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45</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Environment International </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46</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Water Research</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47</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science of the total environment</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48</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journal of hazardous materials</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49</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nature communication</w:t>
            </w:r>
          </w:p>
        </w:tc>
        <w:tc>
          <w:tcPr>
            <w:tcW w:w="1475" w:type="dxa"/>
            <w:gridSpan w:val="3"/>
            <w:noWrap w:val="0"/>
            <w:vAlign w:val="center"/>
          </w:tcPr>
          <w:p>
            <w:pPr>
              <w:keepNext w:val="0"/>
              <w:keepLines w:val="0"/>
              <w:pageBreakBefore w:val="0"/>
              <w:widowControl/>
              <w:kinsoku/>
              <w:wordWrap/>
              <w:overflowPunct/>
              <w:topLinePunct w:val="0"/>
              <w:autoSpaceDE/>
              <w:autoSpaceDN/>
              <w:bidi w:val="0"/>
              <w:ind w:left="42" w:leftChars="2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449" w:type="dxa"/>
            <w:gridSpan w:val="16"/>
            <w:noWrap w:val="0"/>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50</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Journal of Rural Studies</w:t>
            </w:r>
          </w:p>
        </w:tc>
        <w:tc>
          <w:tcPr>
            <w:tcW w:w="1475" w:type="dxa"/>
            <w:gridSpan w:val="3"/>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51</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Journal of Geographical Sciences</w:t>
            </w:r>
          </w:p>
        </w:tc>
        <w:tc>
          <w:tcPr>
            <w:tcW w:w="1475" w:type="dxa"/>
            <w:gridSpan w:val="3"/>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52</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land use policy</w:t>
            </w:r>
          </w:p>
        </w:tc>
        <w:tc>
          <w:tcPr>
            <w:tcW w:w="1475" w:type="dxa"/>
            <w:gridSpan w:val="3"/>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53</w:t>
            </w:r>
          </w:p>
        </w:tc>
        <w:tc>
          <w:tcPr>
            <w:tcW w:w="339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Habitat International</w:t>
            </w:r>
          </w:p>
        </w:tc>
        <w:tc>
          <w:tcPr>
            <w:tcW w:w="1475" w:type="dxa"/>
            <w:gridSpan w:val="3"/>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3" w:type="dxa"/>
            <w:tcBorders>
              <w:bottom w:val="single" w:color="auto" w:sz="8" w:space="0"/>
            </w:tcBorders>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54</w:t>
            </w:r>
          </w:p>
        </w:tc>
        <w:tc>
          <w:tcPr>
            <w:tcW w:w="3398" w:type="dxa"/>
            <w:gridSpan w:val="8"/>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Applied Geography</w:t>
            </w:r>
          </w:p>
        </w:tc>
        <w:tc>
          <w:tcPr>
            <w:tcW w:w="1475" w:type="dxa"/>
            <w:gridSpan w:val="3"/>
            <w:tcBorders>
              <w:bottom w:val="single" w:color="auto" w:sz="8" w:space="0"/>
            </w:tcBorders>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期刊</w:t>
            </w:r>
          </w:p>
        </w:tc>
        <w:tc>
          <w:tcPr>
            <w:tcW w:w="1263" w:type="dxa"/>
            <w:gridSpan w:val="2"/>
            <w:tcBorders>
              <w:bottom w:val="single" w:color="auto" w:sz="8" w:space="0"/>
            </w:tcBorders>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综述报告</w:t>
            </w:r>
          </w:p>
        </w:tc>
        <w:tc>
          <w:tcPr>
            <w:tcW w:w="1460" w:type="dxa"/>
            <w:gridSpan w:val="2"/>
            <w:tcBorders>
              <w:bottom w:val="single" w:color="auto" w:sz="8" w:space="0"/>
            </w:tcBorders>
            <w:noWrap w:val="0"/>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选读</w:t>
            </w:r>
          </w:p>
        </w:tc>
      </w:tr>
    </w:tbl>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tbl>
      <w:tblPr>
        <w:tblStyle w:val="11"/>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2"/>
        <w:gridCol w:w="1142"/>
        <w:gridCol w:w="300"/>
        <w:gridCol w:w="696"/>
        <w:gridCol w:w="1487"/>
        <w:gridCol w:w="422"/>
        <w:gridCol w:w="167"/>
        <w:gridCol w:w="571"/>
        <w:gridCol w:w="923"/>
        <w:gridCol w:w="842"/>
        <w:gridCol w:w="658"/>
        <w:gridCol w:w="34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32" w:type="dxa"/>
            <w:gridSpan w:val="14"/>
            <w:tcBorders>
              <w:top w:val="nil"/>
              <w:left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27" w:name="_Toc4337"/>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农业资源与环境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ascii="宋体" w:hAnsi="宋体" w:cs="宋体"/>
                <w:color w:val="000000" w:themeColor="text1"/>
                <w:kern w:val="0"/>
                <w:sz w:val="20"/>
                <w:szCs w:val="20"/>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学院名称</w:t>
            </w:r>
          </w:p>
        </w:tc>
        <w:tc>
          <w:tcPr>
            <w:tcW w:w="3072" w:type="dxa"/>
            <w:gridSpan w:val="5"/>
            <w:noWrap/>
            <w:vAlign w:val="center"/>
          </w:tcPr>
          <w:p>
            <w:pPr>
              <w:widowControl/>
              <w:adjustRightInd w:val="0"/>
              <w:snapToGrid w:val="0"/>
              <w:spacing w:line="240" w:lineRule="atLeast"/>
              <w:ind w:firstLine="82" w:firstLineChars="41"/>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2336"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培养类别</w:t>
            </w:r>
          </w:p>
        </w:tc>
        <w:tc>
          <w:tcPr>
            <w:tcW w:w="1943" w:type="dxa"/>
            <w:gridSpan w:val="3"/>
            <w:noWrap/>
            <w:vAlign w:val="center"/>
          </w:tcPr>
          <w:p>
            <w:pPr>
              <w:widowControl/>
              <w:adjustRightInd w:val="0"/>
              <w:snapToGrid w:val="0"/>
              <w:spacing w:line="240" w:lineRule="atLeast"/>
              <w:jc w:val="center"/>
              <w:rPr>
                <w:rFonts w:ascii="黑体" w:hAnsi="黑体" w:eastAsia="黑体" w:cs="宋体"/>
                <w:color w:val="000000" w:themeColor="text1"/>
                <w:kern w:val="0"/>
                <w:sz w:val="20"/>
                <w:szCs w:val="20"/>
                <w14:textFill>
                  <w14:solidFill>
                    <w14:schemeClr w14:val="tx1"/>
                  </w14:solidFill>
                </w14:textFill>
              </w:rPr>
            </w:pPr>
            <w:r>
              <w:rPr>
                <w:rFonts w:hint="eastAsia" w:ascii="黑体" w:hAnsi="黑体" w:eastAsia="黑体" w:cs="宋体"/>
                <w:color w:val="000000" w:themeColor="text1"/>
                <w:kern w:val="0"/>
                <w:sz w:val="24"/>
                <w:szCs w:val="20"/>
                <w14:textFill>
                  <w14:solidFill>
                    <w14:schemeClr w14:val="tx1"/>
                  </w14:solidFill>
                </w14:textFill>
              </w:rPr>
              <w:t>博</w:t>
            </w:r>
            <w:r>
              <w:rPr>
                <w:rFonts w:ascii="黑体" w:hAnsi="黑体" w:eastAsia="黑体" w:cs="宋体"/>
                <w:color w:val="000000" w:themeColor="text1"/>
                <w:kern w:val="0"/>
                <w:sz w:val="24"/>
                <w:szCs w:val="20"/>
                <w14:textFill>
                  <w14:solidFill>
                    <w14:schemeClr w14:val="tx1"/>
                  </w14:solidFill>
                </w14:textFill>
              </w:rPr>
              <w:t xml:space="preserve"> </w:t>
            </w:r>
            <w:r>
              <w:rPr>
                <w:rFonts w:hint="eastAsia" w:ascii="黑体" w:hAnsi="黑体" w:eastAsia="黑体" w:cs="宋体"/>
                <w:color w:val="000000" w:themeColor="text1"/>
                <w:kern w:val="0"/>
                <w:sz w:val="24"/>
                <w:szCs w:val="20"/>
                <w14:textFill>
                  <w14:solidFill>
                    <w14:schemeClr w14:val="tx1"/>
                  </w14:solidFill>
                </w14:textFill>
              </w:rPr>
              <w:t>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一级学科名称</w:t>
            </w:r>
          </w:p>
        </w:tc>
        <w:tc>
          <w:tcPr>
            <w:tcW w:w="3072" w:type="dxa"/>
            <w:gridSpan w:val="5"/>
            <w:noWrap/>
            <w:vAlign w:val="center"/>
          </w:tcPr>
          <w:p>
            <w:pPr>
              <w:widowControl/>
              <w:adjustRightInd w:val="0"/>
              <w:snapToGrid w:val="0"/>
              <w:spacing w:line="240" w:lineRule="atLeast"/>
              <w:ind w:firstLine="82" w:firstLineChars="41"/>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农业资源与环境</w:t>
            </w:r>
          </w:p>
        </w:tc>
        <w:tc>
          <w:tcPr>
            <w:tcW w:w="2336"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一级学科代码</w:t>
            </w: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覆盖二级学科</w:t>
            </w:r>
          </w:p>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（或研究方向）</w:t>
            </w:r>
          </w:p>
        </w:tc>
        <w:tc>
          <w:tcPr>
            <w:tcW w:w="3072" w:type="dxa"/>
            <w:gridSpan w:val="5"/>
            <w:noWrap/>
            <w:vAlign w:val="center"/>
          </w:tcPr>
          <w:p>
            <w:pPr>
              <w:widowControl/>
              <w:adjustRightInd w:val="0"/>
              <w:snapToGrid w:val="0"/>
              <w:spacing w:line="240" w:lineRule="atLeast"/>
              <w:ind w:firstLine="82" w:firstLineChars="41"/>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土壤学，植物营养学，农业环境保护，土地资源与信息技术</w:t>
            </w:r>
          </w:p>
        </w:tc>
        <w:tc>
          <w:tcPr>
            <w:tcW w:w="2336"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培养方式</w:t>
            </w: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gridSpan w:val="3"/>
            <w:vMerge w:val="restart"/>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学分要求</w:t>
            </w:r>
          </w:p>
        </w:tc>
        <w:tc>
          <w:tcPr>
            <w:tcW w:w="3072" w:type="dxa"/>
            <w:gridSpan w:val="5"/>
            <w:noWrap/>
            <w:vAlign w:val="center"/>
          </w:tcPr>
          <w:p>
            <w:pPr>
              <w:adjustRightInd w:val="0"/>
              <w:snapToGrid w:val="0"/>
              <w:spacing w:line="240" w:lineRule="atLeas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课程学分不少于：</w:t>
            </w:r>
            <w:r>
              <w:rPr>
                <w:rFonts w:ascii="仿宋" w:hAnsi="仿宋" w:eastAsia="仿宋"/>
                <w:color w:val="000000" w:themeColor="text1"/>
                <w:kern w:val="0"/>
                <w:sz w:val="18"/>
                <w:szCs w:val="18"/>
                <w14:textFill>
                  <w14:solidFill>
                    <w14:schemeClr w14:val="tx1"/>
                  </w14:solidFill>
                </w14:textFill>
              </w:rPr>
              <w:t>30</w:t>
            </w:r>
            <w:r>
              <w:rPr>
                <w:rFonts w:hint="eastAsia" w:ascii="仿宋" w:hAnsi="仿宋" w:eastAsia="仿宋"/>
                <w:color w:val="000000" w:themeColor="text1"/>
                <w:kern w:val="0"/>
                <w:sz w:val="18"/>
                <w:szCs w:val="18"/>
                <w14:textFill>
                  <w14:solidFill>
                    <w14:schemeClr w14:val="tx1"/>
                  </w14:solidFill>
                </w14:textFill>
              </w:rPr>
              <w:t>学分</w:t>
            </w:r>
          </w:p>
        </w:tc>
        <w:tc>
          <w:tcPr>
            <w:tcW w:w="2336" w:type="dxa"/>
            <w:gridSpan w:val="3"/>
            <w:vMerge w:val="restart"/>
            <w:noWrap w:val="0"/>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基本学制</w:t>
            </w: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w:t>
            </w:r>
            <w:r>
              <w:rPr>
                <w:rFonts w:hint="eastAsia" w:ascii="仿宋" w:hAnsi="仿宋" w:eastAsia="仿宋" w:cs="宋体"/>
                <w:color w:val="000000" w:themeColor="text1"/>
                <w:kern w:val="0"/>
                <w:sz w:val="20"/>
                <w:szCs w:val="20"/>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1" w:type="dxa"/>
            <w:gridSpan w:val="3"/>
            <w:vMerge w:val="continue"/>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p>
        </w:tc>
        <w:tc>
          <w:tcPr>
            <w:tcW w:w="3072" w:type="dxa"/>
            <w:gridSpan w:val="5"/>
            <w:noWrap/>
            <w:vAlign w:val="center"/>
          </w:tcPr>
          <w:p>
            <w:pPr>
              <w:adjustRightInd w:val="0"/>
              <w:snapToGrid w:val="0"/>
              <w:spacing w:line="240" w:lineRule="atLeas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培养环节学分：</w:t>
            </w:r>
            <w:r>
              <w:rPr>
                <w:rFonts w:ascii="仿宋" w:hAnsi="仿宋" w:eastAsia="仿宋"/>
                <w:color w:val="000000" w:themeColor="text1"/>
                <w:kern w:val="0"/>
                <w:sz w:val="18"/>
                <w:szCs w:val="18"/>
                <w14:textFill>
                  <w14:solidFill>
                    <w14:schemeClr w14:val="tx1"/>
                  </w14:solidFill>
                </w14:textFill>
              </w:rPr>
              <w:t xml:space="preserve"> 7</w:t>
            </w:r>
            <w:r>
              <w:rPr>
                <w:rFonts w:hint="eastAsia" w:ascii="仿宋" w:hAnsi="仿宋" w:eastAsia="仿宋"/>
                <w:color w:val="000000" w:themeColor="text1"/>
                <w:kern w:val="0"/>
                <w:sz w:val="18"/>
                <w:szCs w:val="18"/>
                <w14:textFill>
                  <w14:solidFill>
                    <w14:schemeClr w14:val="tx1"/>
                  </w14:solidFill>
                </w14:textFill>
              </w:rPr>
              <w:t>学分</w:t>
            </w:r>
          </w:p>
        </w:tc>
        <w:tc>
          <w:tcPr>
            <w:tcW w:w="2336" w:type="dxa"/>
            <w:gridSpan w:val="3"/>
            <w:vMerge w:val="continue"/>
            <w:noWrap w:val="0"/>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最长学习年限</w:t>
            </w:r>
            <w:r>
              <w:rPr>
                <w:rFonts w:ascii="仿宋" w:hAnsi="仿宋" w:eastAsia="仿宋" w:cs="宋体"/>
                <w:color w:val="000000" w:themeColor="text1"/>
                <w:kern w:val="0"/>
                <w:sz w:val="20"/>
                <w:szCs w:val="20"/>
                <w14:textFill>
                  <w14:solidFill>
                    <w14:schemeClr w14:val="tx1"/>
                  </w14:solidFill>
                </w14:textFill>
              </w:rPr>
              <w:t>:7</w:t>
            </w:r>
            <w:r>
              <w:rPr>
                <w:rFonts w:hint="eastAsia" w:ascii="仿宋" w:hAnsi="仿宋" w:eastAsia="仿宋" w:cs="宋体"/>
                <w:color w:val="000000" w:themeColor="text1"/>
                <w:kern w:val="0"/>
                <w:sz w:val="20"/>
                <w:szCs w:val="20"/>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1981"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4"/>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培养目标</w:t>
            </w:r>
          </w:p>
        </w:tc>
        <w:tc>
          <w:tcPr>
            <w:tcW w:w="7351" w:type="dxa"/>
            <w:gridSpan w:val="11"/>
            <w:noWrap/>
            <w:vAlign w:val="center"/>
          </w:tcPr>
          <w:p>
            <w:pPr>
              <w:widowControl/>
              <w:adjustRightInd w:val="0"/>
              <w:snapToGrid w:val="0"/>
              <w:spacing w:line="360" w:lineRule="auto"/>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hAnsi="宋体"/>
                <w:color w:val="000000" w:themeColor="text1"/>
                <w:sz w:val="20"/>
                <w:szCs w:val="20"/>
                <w:lang w:val="en-US" w:eastAsia="zh-CN"/>
                <w14:textFill>
                  <w14:solidFill>
                    <w14:schemeClr w14:val="tx1"/>
                  </w14:solidFill>
                </w14:textFill>
              </w:rPr>
              <w:t>.</w:t>
            </w:r>
            <w:r>
              <w:rPr>
                <w:rFonts w:hint="eastAsia" w:hAnsi="宋体"/>
                <w:color w:val="000000" w:themeColor="text1"/>
                <w:sz w:val="20"/>
                <w:szCs w:val="20"/>
                <w14:textFill>
                  <w14:solidFill>
                    <w14:schemeClr w14:val="tx1"/>
                  </w14:solidFill>
                </w14:textFill>
              </w:rPr>
              <w:t>掌握马克思主义基本原理、中国特色社会主义理论、科学发展观及习近平新时代中国特色社会主义思想，拥护党的领导，遵纪守法，崇尚科学，恪守学术道德行为规范，具有正确的世界观和严谨的治学态度，具有较强的献身科技、服务社会的历史使命感和社会责任感的社会主义建设者和可靠接班人。</w:t>
            </w:r>
          </w:p>
          <w:p>
            <w:pPr>
              <w:widowControl/>
              <w:adjustRightInd w:val="0"/>
              <w:snapToGrid w:val="0"/>
              <w:spacing w:line="360" w:lineRule="auto"/>
              <w:jc w:val="left"/>
              <w:rPr>
                <w:rFonts w:ascii="仿宋" w:hAnsi="仿宋" w:eastAsia="仿宋" w:cs="宋体"/>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2</w:t>
            </w:r>
            <w:r>
              <w:rPr>
                <w:rFonts w:hint="eastAsia" w:hAnsi="宋体"/>
                <w:color w:val="000000" w:themeColor="text1"/>
                <w:sz w:val="20"/>
                <w:szCs w:val="20"/>
                <w:lang w:val="en-US" w:eastAsia="zh-CN"/>
                <w14:textFill>
                  <w14:solidFill>
                    <w14:schemeClr w14:val="tx1"/>
                  </w14:solidFill>
                </w14:textFill>
              </w:rPr>
              <w:t>.</w:t>
            </w:r>
            <w:r>
              <w:rPr>
                <w:rFonts w:hint="eastAsia" w:hAnsi="宋体"/>
                <w:color w:val="000000" w:themeColor="text1"/>
                <w:sz w:val="20"/>
                <w:szCs w:val="20"/>
                <w14:textFill>
                  <w14:solidFill>
                    <w14:schemeClr w14:val="tx1"/>
                  </w14:solidFill>
                </w14:textFill>
              </w:rPr>
              <w:t>掌握本学科坚实宽广的基础理论及相关学科基础知识，深入了解和掌握农业资源与环境学科发展趋势和学术研究前沿，系统深入掌握本学科领域先进的研究手段与实践操作技能；具有从事本学科相关领域的科研工作或者独立承担专门技术工作的能力，具备较强的科研成果表达与交流能力，在科学或专门技术上有新见解，做出创造新性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32" w:type="dxa"/>
            <w:gridSpan w:val="14"/>
            <w:noWrap/>
            <w:vAlign w:val="center"/>
          </w:tcPr>
          <w:p>
            <w:pPr>
              <w:widowControl/>
              <w:tabs>
                <w:tab w:val="left" w:pos="2787"/>
              </w:tabs>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4"/>
                <w:szCs w:val="20"/>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9" w:type="dxa"/>
            <w:gridSpan w:val="2"/>
            <w:noWrap/>
            <w:vAlign w:val="center"/>
          </w:tcPr>
          <w:p>
            <w:pPr>
              <w:widowControl/>
              <w:adjustRightInd w:val="0"/>
              <w:snapToGrid w:val="0"/>
              <w:spacing w:line="240" w:lineRule="atLeast"/>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类别</w:t>
            </w:r>
          </w:p>
        </w:tc>
        <w:tc>
          <w:tcPr>
            <w:tcW w:w="1142" w:type="dxa"/>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课程编号</w:t>
            </w:r>
          </w:p>
        </w:tc>
        <w:tc>
          <w:tcPr>
            <w:tcW w:w="2483"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课程（中英文）名称</w:t>
            </w:r>
          </w:p>
        </w:tc>
        <w:tc>
          <w:tcPr>
            <w:tcW w:w="589" w:type="dxa"/>
            <w:gridSpan w:val="2"/>
            <w:noWrap/>
            <w:vAlign w:val="center"/>
          </w:tcPr>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学分</w:t>
            </w:r>
          </w:p>
        </w:tc>
        <w:tc>
          <w:tcPr>
            <w:tcW w:w="571" w:type="dxa"/>
            <w:noWrap/>
            <w:vAlign w:val="center"/>
          </w:tcPr>
          <w:p>
            <w:pPr>
              <w:widowControl/>
              <w:adjustRightInd w:val="0"/>
              <w:snapToGrid w:val="0"/>
              <w:spacing w:line="240" w:lineRule="atLeast"/>
              <w:ind w:left="-105" w:leftChars="-50" w:right="-105" w:rightChars="-50"/>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学时</w:t>
            </w:r>
          </w:p>
        </w:tc>
        <w:tc>
          <w:tcPr>
            <w:tcW w:w="923" w:type="dxa"/>
            <w:noWrap w:val="0"/>
            <w:vAlign w:val="center"/>
          </w:tcPr>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学院</w:t>
            </w:r>
          </w:p>
        </w:tc>
        <w:tc>
          <w:tcPr>
            <w:tcW w:w="1007" w:type="dxa"/>
            <w:gridSpan w:val="2"/>
            <w:noWrap w:val="0"/>
            <w:vAlign w:val="center"/>
          </w:tcPr>
          <w:p>
            <w:pPr>
              <w:widowControl/>
              <w:adjustRightInd w:val="0"/>
              <w:snapToGrid w:val="0"/>
              <w:spacing w:line="240" w:lineRule="atLeast"/>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考试</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方式</w:t>
            </w:r>
          </w:p>
        </w:tc>
        <w:tc>
          <w:tcPr>
            <w:tcW w:w="936" w:type="dxa"/>
            <w:noWrap w:val="0"/>
            <w:vAlign w:val="center"/>
          </w:tcPr>
          <w:p>
            <w:pPr>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9" w:type="dxa"/>
            <w:gridSpan w:val="2"/>
            <w:vMerge w:val="restart"/>
            <w:noWrap/>
            <w:vAlign w:val="center"/>
          </w:tcPr>
          <w:p>
            <w:pPr>
              <w:widowControl/>
              <w:adjustRightInd w:val="0"/>
              <w:snapToGrid w:val="0"/>
              <w:spacing w:line="240" w:lineRule="atLeast"/>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公共必修课</w:t>
            </w:r>
          </w:p>
          <w:p>
            <w:pPr>
              <w:widowControl/>
              <w:adjustRightInd w:val="0"/>
              <w:snapToGrid w:val="0"/>
              <w:spacing w:line="240" w:lineRule="atLeast"/>
              <w:ind w:left="0" w:leftChars="-95" w:right="-216" w:rightChars="-103" w:hanging="199" w:hangingChars="111"/>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w w:val="90"/>
                <w:kern w:val="0"/>
                <w:sz w:val="20"/>
                <w:szCs w:val="20"/>
                <w14:textFill>
                  <w14:solidFill>
                    <w14:schemeClr w14:val="tx1"/>
                  </w14:solidFill>
                </w14:textFill>
              </w:rPr>
              <w:t>（</w:t>
            </w:r>
            <w:r>
              <w:rPr>
                <w:rFonts w:ascii="仿宋" w:hAnsi="仿宋" w:eastAsia="仿宋" w:cs="宋体"/>
                <w:color w:val="000000" w:themeColor="text1"/>
                <w:w w:val="90"/>
                <w:kern w:val="0"/>
                <w:sz w:val="20"/>
                <w:szCs w:val="20"/>
                <w14:textFill>
                  <w14:solidFill>
                    <w14:schemeClr w14:val="tx1"/>
                  </w14:solidFill>
                </w14:textFill>
              </w:rPr>
              <w:t>6</w:t>
            </w:r>
            <w:r>
              <w:rPr>
                <w:rFonts w:hint="eastAsia" w:ascii="仿宋" w:hAnsi="仿宋" w:eastAsia="仿宋" w:cs="宋体"/>
                <w:color w:val="000000" w:themeColor="text1"/>
                <w:w w:val="90"/>
                <w:kern w:val="0"/>
                <w:sz w:val="20"/>
                <w:szCs w:val="20"/>
                <w14:textFill>
                  <w14:solidFill>
                    <w14:schemeClr w14:val="tx1"/>
                  </w14:solidFill>
                </w14:textFill>
              </w:rPr>
              <w:t>学分）</w:t>
            </w: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B0000Z001</w:t>
            </w:r>
          </w:p>
        </w:tc>
        <w:tc>
          <w:tcPr>
            <w:tcW w:w="2483" w:type="dxa"/>
            <w:gridSpan w:val="3"/>
            <w:noWrap/>
            <w:vAlign w:val="center"/>
          </w:tcPr>
          <w:p>
            <w:pPr>
              <w:widowControl/>
              <w:adjustRightInd w:val="0"/>
              <w:snapToGrid w:val="0"/>
              <w:spacing w:line="240" w:lineRule="atLeast"/>
              <w:jc w:val="both"/>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中国马克思主义与当代</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36</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马列院</w:t>
            </w:r>
          </w:p>
        </w:tc>
        <w:tc>
          <w:tcPr>
            <w:tcW w:w="1007" w:type="dxa"/>
            <w:gridSpan w:val="2"/>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理论</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讲授</w:t>
            </w:r>
          </w:p>
        </w:tc>
        <w:tc>
          <w:tcPr>
            <w:tcW w:w="936" w:type="dxa"/>
            <w:vMerge w:val="restart"/>
            <w:noWrap w:val="0"/>
            <w:vAlign w:val="center"/>
          </w:tcPr>
          <w:p>
            <w:pPr>
              <w:widowControl/>
              <w:adjustRightInd w:val="0"/>
              <w:snapToGrid w:val="0"/>
              <w:spacing w:line="240" w:lineRule="atLeast"/>
              <w:jc w:val="center"/>
              <w:rPr>
                <w:rFonts w:ascii="仿宋" w:hAnsi="仿宋" w:eastAsia="仿宋"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B0000Z002</w:t>
            </w:r>
          </w:p>
        </w:tc>
        <w:tc>
          <w:tcPr>
            <w:tcW w:w="2483" w:type="dxa"/>
            <w:gridSpan w:val="3"/>
            <w:noWrap/>
            <w:vAlign w:val="center"/>
          </w:tcPr>
          <w:p>
            <w:pPr>
              <w:widowControl/>
              <w:adjustRightInd w:val="0"/>
              <w:snapToGrid w:val="0"/>
              <w:spacing w:line="240" w:lineRule="atLeast"/>
              <w:jc w:val="both"/>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基础外语</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hint="default" w:ascii="仿宋" w:hAnsi="仿宋" w:eastAsia="仿宋" w:cs="宋体"/>
                <w:color w:val="000000" w:themeColor="text1"/>
                <w:kern w:val="0"/>
                <w:sz w:val="20"/>
                <w:szCs w:val="20"/>
                <w:lang w:val="en-US" w:eastAsia="zh-CN"/>
                <w14:textFill>
                  <w14:solidFill>
                    <w14:schemeClr w14:val="tx1"/>
                  </w14:solidFill>
                </w14:textFill>
              </w:rPr>
            </w:pPr>
            <w:r>
              <w:rPr>
                <w:rFonts w:hint="eastAsia" w:ascii="仿宋" w:hAnsi="仿宋" w:eastAsia="仿宋" w:cs="宋体"/>
                <w:color w:val="000000" w:themeColor="text1"/>
                <w:kern w:val="0"/>
                <w:sz w:val="20"/>
                <w:szCs w:val="20"/>
                <w:lang w:val="en-US" w:eastAsia="zh-CN"/>
                <w14:textFill>
                  <w14:solidFill>
                    <w14:schemeClr w14:val="tx1"/>
                  </w14:solidFill>
                </w14:textFill>
              </w:rPr>
              <w:t>40</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外语院</w:t>
            </w:r>
          </w:p>
        </w:tc>
        <w:tc>
          <w:tcPr>
            <w:tcW w:w="1007" w:type="dxa"/>
            <w:gridSpan w:val="2"/>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理论</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讲授</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S0000Z001</w:t>
            </w:r>
          </w:p>
        </w:tc>
        <w:tc>
          <w:tcPr>
            <w:tcW w:w="2483" w:type="dxa"/>
            <w:gridSpan w:val="3"/>
            <w:noWrap/>
            <w:vAlign w:val="center"/>
          </w:tcPr>
          <w:p>
            <w:pPr>
              <w:widowControl/>
              <w:adjustRightInd w:val="0"/>
              <w:snapToGrid w:val="0"/>
              <w:spacing w:line="240" w:lineRule="atLeast"/>
              <w:ind w:right="-185" w:rightChars="-88"/>
              <w:jc w:val="both"/>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中国特色社会主义理论与实践</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36</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马列院</w:t>
            </w:r>
          </w:p>
        </w:tc>
        <w:tc>
          <w:tcPr>
            <w:tcW w:w="1007" w:type="dxa"/>
            <w:gridSpan w:val="2"/>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理论</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讲授</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9" w:type="dxa"/>
            <w:gridSpan w:val="2"/>
            <w:vMerge w:val="restart"/>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专业必修课</w:t>
            </w:r>
          </w:p>
          <w:p>
            <w:pPr>
              <w:widowControl/>
              <w:adjustRightInd w:val="0"/>
              <w:snapToGrid w:val="0"/>
              <w:spacing w:line="240" w:lineRule="atLeast"/>
              <w:ind w:left="-199" w:leftChars="-95" w:right="-216" w:rightChars="-103" w:firstLine="0" w:firstLineChars="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color w:val="000000" w:themeColor="text1"/>
                <w:w w:val="90"/>
                <w:kern w:val="0"/>
                <w:sz w:val="20"/>
                <w:szCs w:val="20"/>
                <w14:textFill>
                  <w14:solidFill>
                    <w14:schemeClr w14:val="tx1"/>
                  </w14:solidFill>
                </w14:textFill>
              </w:rPr>
              <w:t>（11学分）</w:t>
            </w: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B0903H101</w:t>
            </w:r>
          </w:p>
        </w:tc>
        <w:tc>
          <w:tcPr>
            <w:tcW w:w="2483" w:type="dxa"/>
            <w:gridSpan w:val="3"/>
            <w:noWrap/>
            <w:vAlign w:val="center"/>
          </w:tcPr>
          <w:p>
            <w:pPr>
              <w:widowControl/>
              <w:adjustRightInd w:val="0"/>
              <w:snapToGrid w:val="0"/>
              <w:spacing w:line="240" w:lineRule="atLeast"/>
              <w:jc w:val="both"/>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高级农业资源与环境科学</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考试</w:t>
            </w:r>
          </w:p>
        </w:tc>
        <w:tc>
          <w:tcPr>
            <w:tcW w:w="936" w:type="dxa"/>
            <w:vMerge w:val="restart"/>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B0903H102</w:t>
            </w:r>
          </w:p>
        </w:tc>
        <w:tc>
          <w:tcPr>
            <w:tcW w:w="2483" w:type="dxa"/>
            <w:gridSpan w:val="3"/>
            <w:noWrap/>
            <w:vAlign w:val="center"/>
          </w:tcPr>
          <w:p>
            <w:pPr>
              <w:widowControl/>
              <w:adjustRightInd w:val="0"/>
              <w:snapToGrid w:val="0"/>
              <w:spacing w:line="240" w:lineRule="atLeast"/>
              <w:jc w:val="both"/>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农业资源与环境专题</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 xml:space="preserve">2 </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考试</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B0903H103</w:t>
            </w:r>
          </w:p>
        </w:tc>
        <w:tc>
          <w:tcPr>
            <w:tcW w:w="2483" w:type="dxa"/>
            <w:gridSpan w:val="3"/>
            <w:noWrap/>
            <w:vAlign w:val="center"/>
          </w:tcPr>
          <w:p>
            <w:pPr>
              <w:widowControl/>
              <w:adjustRightInd w:val="0"/>
              <w:snapToGrid w:val="0"/>
              <w:spacing w:line="240" w:lineRule="atLeast"/>
              <w:jc w:val="both"/>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论文</w:t>
            </w:r>
            <w:r>
              <w:rPr>
                <w:rFonts w:ascii="仿宋" w:hAnsi="仿宋" w:eastAsia="仿宋" w:cs="宋体"/>
                <w:color w:val="000000" w:themeColor="text1"/>
                <w:kern w:val="0"/>
                <w:sz w:val="20"/>
                <w:szCs w:val="20"/>
                <w14:textFill>
                  <w14:solidFill>
                    <w14:schemeClr w14:val="tx1"/>
                  </w14:solidFill>
                </w14:textFill>
              </w:rPr>
              <w:t>写作指导</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考试</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B0903H104</w:t>
            </w:r>
          </w:p>
        </w:tc>
        <w:tc>
          <w:tcPr>
            <w:tcW w:w="2483" w:type="dxa"/>
            <w:gridSpan w:val="3"/>
            <w:noWrap/>
            <w:vAlign w:val="center"/>
          </w:tcPr>
          <w:p>
            <w:pPr>
              <w:widowControl/>
              <w:adjustRightInd w:val="0"/>
              <w:snapToGrid w:val="0"/>
              <w:spacing w:line="240" w:lineRule="atLeast"/>
              <w:jc w:val="both"/>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现代资源与环境研究技术</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考试</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S0903H103</w:t>
            </w:r>
          </w:p>
        </w:tc>
        <w:tc>
          <w:tcPr>
            <w:tcW w:w="2483" w:type="dxa"/>
            <w:gridSpan w:val="3"/>
            <w:noWrap/>
            <w:vAlign w:val="center"/>
          </w:tcPr>
          <w:p>
            <w:pPr>
              <w:widowControl/>
              <w:adjustRightInd w:val="0"/>
              <w:snapToGrid w:val="0"/>
              <w:spacing w:line="240" w:lineRule="atLeast"/>
              <w:jc w:val="both"/>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高级试验设计与统计分析</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S0830H103</w:t>
            </w:r>
          </w:p>
        </w:tc>
        <w:tc>
          <w:tcPr>
            <w:tcW w:w="2483" w:type="dxa"/>
            <w:gridSpan w:val="3"/>
            <w:noWrap/>
            <w:vAlign w:val="center"/>
          </w:tcPr>
          <w:p>
            <w:pPr>
              <w:widowControl/>
              <w:adjustRightInd w:val="0"/>
              <w:snapToGrid w:val="0"/>
              <w:spacing w:line="240" w:lineRule="atLeast"/>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环境生物技术</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考试</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9" w:type="dxa"/>
            <w:gridSpan w:val="2"/>
            <w:vMerge w:val="restart"/>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专业选修课</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（不少于</w:t>
            </w:r>
            <w:r>
              <w:rPr>
                <w:rFonts w:ascii="仿宋" w:hAnsi="仿宋" w:eastAsia="仿宋" w:cs="宋体"/>
                <w:color w:val="000000" w:themeColor="text1"/>
                <w:kern w:val="0"/>
                <w:sz w:val="20"/>
                <w:szCs w:val="20"/>
                <w14:textFill>
                  <w14:solidFill>
                    <w14:schemeClr w14:val="tx1"/>
                  </w14:solidFill>
                </w14:textFill>
              </w:rPr>
              <w:t>12</w:t>
            </w:r>
            <w:r>
              <w:rPr>
                <w:rFonts w:hint="eastAsia" w:ascii="仿宋" w:hAnsi="仿宋" w:eastAsia="仿宋" w:cs="宋体"/>
                <w:color w:val="000000" w:themeColor="text1"/>
                <w:kern w:val="0"/>
                <w:sz w:val="20"/>
                <w:szCs w:val="20"/>
                <w14:textFill>
                  <w14:solidFill>
                    <w14:schemeClr w14:val="tx1"/>
                  </w14:solidFill>
                </w14:textFill>
              </w:rPr>
              <w:t>学分）</w:t>
            </w: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B0903H201</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现代土壤科学研究专题</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B0903H202</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高级植物营养学研究进展专题</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ind w:right="-223" w:rightChars="-106"/>
              <w:jc w:val="left"/>
              <w:textAlignment w:val="auto"/>
              <w:rPr>
                <w:rFonts w:hint="eastAsia" w:ascii="仿宋" w:hAnsi="仿宋" w:eastAsia="仿宋" w:cs="宋体"/>
                <w:color w:val="000000" w:themeColor="text1"/>
                <w:spacing w:val="-6"/>
                <w:w w:val="90"/>
                <w:kern w:val="0"/>
                <w:sz w:val="20"/>
                <w:szCs w:val="20"/>
                <w14:textFill>
                  <w14:solidFill>
                    <w14:schemeClr w14:val="tx1"/>
                  </w14:solidFill>
                </w14:textFill>
              </w:rPr>
            </w:pPr>
            <w:r>
              <w:rPr>
                <w:rFonts w:hint="eastAsia" w:ascii="仿宋" w:hAnsi="仿宋" w:eastAsia="仿宋" w:cs="宋体"/>
                <w:color w:val="000000" w:themeColor="text1"/>
                <w:spacing w:val="-6"/>
                <w:w w:val="90"/>
                <w:kern w:val="0"/>
                <w:sz w:val="20"/>
                <w:szCs w:val="20"/>
                <w14:textFill>
                  <w14:solidFill>
                    <w14:schemeClr w14:val="tx1"/>
                  </w14:solidFill>
                </w14:textFill>
              </w:rPr>
              <w:t>植物营养学</w:t>
            </w:r>
          </w:p>
          <w:p>
            <w:pPr>
              <w:keepNext w:val="0"/>
              <w:keepLines w:val="0"/>
              <w:pageBreakBefore w:val="0"/>
              <w:widowControl/>
              <w:kinsoku/>
              <w:wordWrap/>
              <w:overflowPunct/>
              <w:topLinePunct w:val="0"/>
              <w:autoSpaceDE/>
              <w:autoSpaceDN/>
              <w:bidi w:val="0"/>
              <w:adjustRightInd w:val="0"/>
              <w:snapToGrid w:val="0"/>
              <w:spacing w:line="200" w:lineRule="exact"/>
              <w:ind w:right="-223" w:rightChars="-106"/>
              <w:jc w:val="left"/>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spacing w:val="-6"/>
                <w:w w:val="90"/>
                <w:kern w:val="0"/>
                <w:sz w:val="20"/>
                <w:szCs w:val="20"/>
                <w14:textFill>
                  <w14:solidFill>
                    <w14:schemeClr w14:val="tx1"/>
                  </w14:solidFill>
                </w14:textFill>
              </w:rPr>
              <w:t>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B0903H203</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环境科学与工程专题</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农业环境保护方向必选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B0903H204</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土地资源遥感与定量反演</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ind w:right="-223" w:rightChars="-106"/>
              <w:jc w:val="left"/>
              <w:textAlignment w:val="auto"/>
              <w:rPr>
                <w:rFonts w:hint="eastAsia" w:ascii="仿宋" w:hAnsi="仿宋" w:eastAsia="仿宋" w:cs="宋体"/>
                <w:color w:val="000000" w:themeColor="text1"/>
                <w:spacing w:val="-6"/>
                <w:w w:val="90"/>
                <w:kern w:val="0"/>
                <w:sz w:val="20"/>
                <w:szCs w:val="20"/>
                <w14:textFill>
                  <w14:solidFill>
                    <w14:schemeClr w14:val="tx1"/>
                  </w14:solidFill>
                </w14:textFill>
              </w:rPr>
            </w:pPr>
            <w:r>
              <w:rPr>
                <w:rFonts w:hint="eastAsia" w:ascii="仿宋" w:hAnsi="仿宋" w:eastAsia="仿宋" w:cs="宋体"/>
                <w:color w:val="000000" w:themeColor="text1"/>
                <w:spacing w:val="-6"/>
                <w:w w:val="90"/>
                <w:kern w:val="0"/>
                <w:sz w:val="20"/>
                <w:szCs w:val="20"/>
                <w14:textFill>
                  <w14:solidFill>
                    <w14:schemeClr w14:val="tx1"/>
                  </w14:solidFill>
                </w14:textFill>
              </w:rPr>
              <w:t>土地资源与</w:t>
            </w:r>
          </w:p>
          <w:p>
            <w:pPr>
              <w:keepNext w:val="0"/>
              <w:keepLines w:val="0"/>
              <w:pageBreakBefore w:val="0"/>
              <w:widowControl/>
              <w:kinsoku/>
              <w:wordWrap/>
              <w:overflowPunct/>
              <w:topLinePunct w:val="0"/>
              <w:autoSpaceDE/>
              <w:autoSpaceDN/>
              <w:bidi w:val="0"/>
              <w:adjustRightInd w:val="0"/>
              <w:snapToGrid w:val="0"/>
              <w:spacing w:line="200" w:lineRule="exact"/>
              <w:ind w:right="-223" w:rightChars="-106"/>
              <w:jc w:val="left"/>
              <w:textAlignment w:val="auto"/>
              <w:rPr>
                <w:rFonts w:hint="eastAsia" w:ascii="仿宋" w:hAnsi="仿宋" w:eastAsia="仿宋" w:cs="宋体"/>
                <w:color w:val="000000" w:themeColor="text1"/>
                <w:spacing w:val="-6"/>
                <w:w w:val="90"/>
                <w:kern w:val="0"/>
                <w:sz w:val="20"/>
                <w:szCs w:val="20"/>
                <w14:textFill>
                  <w14:solidFill>
                    <w14:schemeClr w14:val="tx1"/>
                  </w14:solidFill>
                </w14:textFill>
              </w:rPr>
            </w:pPr>
            <w:r>
              <w:rPr>
                <w:rFonts w:hint="eastAsia" w:ascii="仿宋" w:hAnsi="仿宋" w:eastAsia="仿宋" w:cs="宋体"/>
                <w:color w:val="000000" w:themeColor="text1"/>
                <w:spacing w:val="-6"/>
                <w:w w:val="90"/>
                <w:kern w:val="0"/>
                <w:sz w:val="20"/>
                <w:szCs w:val="20"/>
                <w14:textFill>
                  <w14:solidFill>
                    <w14:schemeClr w14:val="tx1"/>
                  </w14:solidFill>
                </w14:textFill>
              </w:rPr>
              <w:t>信息技术方</w:t>
            </w:r>
          </w:p>
          <w:p>
            <w:pPr>
              <w:keepNext w:val="0"/>
              <w:keepLines w:val="0"/>
              <w:pageBreakBefore w:val="0"/>
              <w:widowControl/>
              <w:kinsoku/>
              <w:wordWrap/>
              <w:overflowPunct/>
              <w:topLinePunct w:val="0"/>
              <w:autoSpaceDE/>
              <w:autoSpaceDN/>
              <w:bidi w:val="0"/>
              <w:adjustRightInd w:val="0"/>
              <w:snapToGrid w:val="0"/>
              <w:spacing w:line="200" w:lineRule="exact"/>
              <w:ind w:right="-223" w:rightChars="-106"/>
              <w:jc w:val="left"/>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spacing w:val="-6"/>
                <w:w w:val="90"/>
                <w:kern w:val="0"/>
                <w:sz w:val="20"/>
                <w:szCs w:val="20"/>
                <w14:textFill>
                  <w14:solidFill>
                    <w14:schemeClr w14:val="tx1"/>
                  </w14:solidFill>
                </w14:textFill>
              </w:rPr>
              <w:t>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B0903H205</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土壤质量演变及其调控与评价</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restart"/>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B0903H206</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高级土壤化学与生物化学</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B0903H207</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植物养分高效与逆境生理专题</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B0903H208</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养分资源管理与生态专题</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B0903H209</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场地及农田土壤重金属污染防治与修复</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B0903H210</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农业环境中有机污染防治修复</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B0903H211</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资源与环境过程模拟</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B0903H212</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土地空间信息获取与处理</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S0903H201</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高级土壤学</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S0903H202</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高级植物营养学</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S0903H203</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高级农业环境保护学</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S0903H204</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土地资源评价与规划利用</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S0903H205</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土壤发生与分类</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S0903H211</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spacing w:val="-6"/>
                <w:kern w:val="0"/>
                <w:sz w:val="20"/>
                <w:szCs w:val="20"/>
                <w14:textFill>
                  <w14:solidFill>
                    <w14:schemeClr w14:val="tx1"/>
                  </w14:solidFill>
                </w14:textFill>
              </w:rPr>
              <w:t>植物营养遗传与分子生物学</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S0903H213</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肥料资源开发与利用</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S0903H219</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遥感分析原理与方法</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S0830H206</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污染生态与生态毒理</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42"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S0830H210</w:t>
            </w:r>
          </w:p>
        </w:tc>
        <w:tc>
          <w:tcPr>
            <w:tcW w:w="2483"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水环境与水处理技术</w:t>
            </w:r>
          </w:p>
        </w:tc>
        <w:tc>
          <w:tcPr>
            <w:tcW w:w="589"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571"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923"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c>
          <w:tcPr>
            <w:tcW w:w="842" w:type="dxa"/>
            <w:noWrap/>
            <w:vAlign w:val="center"/>
          </w:tcPr>
          <w:p>
            <w:pPr>
              <w:widowControl/>
              <w:adjustRightInd w:val="0"/>
              <w:snapToGrid w:val="0"/>
              <w:spacing w:line="240" w:lineRule="atLeast"/>
              <w:ind w:right="-153" w:rightChars="-73"/>
              <w:jc w:val="left"/>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资源环境学院</w:t>
            </w:r>
          </w:p>
        </w:tc>
        <w:tc>
          <w:tcPr>
            <w:tcW w:w="1007" w:type="dxa"/>
            <w:gridSpan w:val="2"/>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考查</w:t>
            </w:r>
          </w:p>
        </w:tc>
        <w:tc>
          <w:tcPr>
            <w:tcW w:w="936"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39"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公共选修课</w:t>
            </w:r>
            <w:r>
              <w:rPr>
                <w:rFonts w:hint="eastAsia" w:ascii="仿宋" w:hAnsi="仿宋" w:eastAsia="仿宋" w:cs="宋体"/>
                <w:color w:val="000000" w:themeColor="text1"/>
                <w:w w:val="90"/>
                <w:kern w:val="0"/>
                <w:sz w:val="20"/>
                <w:szCs w:val="20"/>
                <w14:textFill>
                  <w14:solidFill>
                    <w14:schemeClr w14:val="tx1"/>
                  </w14:solidFill>
                </w14:textFill>
              </w:rPr>
              <w:t>（至少1学分）</w:t>
            </w:r>
          </w:p>
        </w:tc>
        <w:tc>
          <w:tcPr>
            <w:tcW w:w="8493" w:type="dxa"/>
            <w:gridSpan w:val="12"/>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32" w:type="dxa"/>
            <w:gridSpan w:val="14"/>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仿宋" w:hAnsi="仿宋" w:eastAsia="仿宋" w:cs="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在导师的指导下，除修完本学科要求的课程外，直博生还可选修其他学科的课程。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gridSpan w:val="2"/>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补修课</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w:t>
            </w:r>
            <w:r>
              <w:rPr>
                <w:rFonts w:ascii="仿宋" w:hAnsi="仿宋" w:eastAsia="仿宋" w:cs="宋体"/>
                <w:color w:val="000000" w:themeColor="text1"/>
                <w:kern w:val="0"/>
                <w:sz w:val="20"/>
                <w:szCs w:val="20"/>
                <w14:textFill>
                  <w14:solidFill>
                    <w14:schemeClr w14:val="tx1"/>
                  </w14:solidFill>
                </w14:textFill>
              </w:rPr>
              <w:t>2-3</w:t>
            </w:r>
            <w:r>
              <w:rPr>
                <w:rFonts w:hint="eastAsia" w:ascii="仿宋" w:hAnsi="仿宋" w:eastAsia="仿宋" w:cs="宋体"/>
                <w:color w:val="000000" w:themeColor="text1"/>
                <w:kern w:val="0"/>
                <w:sz w:val="20"/>
                <w:szCs w:val="20"/>
                <w14:textFill>
                  <w14:solidFill>
                    <w14:schemeClr w14:val="tx1"/>
                  </w14:solidFill>
                </w14:textFill>
              </w:rPr>
              <w:t>门，为本科或硕士阶段主干课程）</w:t>
            </w:r>
          </w:p>
        </w:tc>
        <w:tc>
          <w:tcPr>
            <w:tcW w:w="1442"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w:t>
            </w:r>
            <w:r>
              <w:rPr>
                <w:rFonts w:ascii="仿宋" w:hAnsi="仿宋" w:eastAsia="仿宋" w:cs="宋体"/>
                <w:color w:val="000000" w:themeColor="text1"/>
                <w:kern w:val="0"/>
                <w:sz w:val="20"/>
                <w:szCs w:val="20"/>
                <w14:textFill>
                  <w14:solidFill>
                    <w14:schemeClr w14:val="tx1"/>
                  </w14:solidFill>
                </w14:textFill>
              </w:rPr>
              <w:t>472L22100</w:t>
            </w:r>
          </w:p>
        </w:tc>
        <w:tc>
          <w:tcPr>
            <w:tcW w:w="2183"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土壤学</w:t>
            </w:r>
          </w:p>
        </w:tc>
        <w:tc>
          <w:tcPr>
            <w:tcW w:w="4868" w:type="dxa"/>
            <w:gridSpan w:val="8"/>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仿宋" w:hAnsi="仿宋" w:eastAsia="仿宋" w:cs="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跨专业或学科的研究生必选，须在中期考核之前完成，不计总学分。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442"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w:t>
            </w:r>
            <w:r>
              <w:rPr>
                <w:rFonts w:ascii="仿宋" w:hAnsi="仿宋" w:eastAsia="仿宋" w:cs="宋体"/>
                <w:color w:val="000000" w:themeColor="text1"/>
                <w:kern w:val="0"/>
                <w:sz w:val="20"/>
                <w:szCs w:val="20"/>
                <w14:textFill>
                  <w14:solidFill>
                    <w14:schemeClr w14:val="tx1"/>
                  </w14:solidFill>
                </w14:textFill>
              </w:rPr>
              <w:t>472L21400</w:t>
            </w:r>
          </w:p>
        </w:tc>
        <w:tc>
          <w:tcPr>
            <w:tcW w:w="2183"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植物营养学</w:t>
            </w:r>
          </w:p>
        </w:tc>
        <w:tc>
          <w:tcPr>
            <w:tcW w:w="4868" w:type="dxa"/>
            <w:gridSpan w:val="8"/>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442"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w:t>
            </w:r>
            <w:r>
              <w:rPr>
                <w:rFonts w:ascii="仿宋" w:hAnsi="仿宋" w:eastAsia="仿宋" w:cs="宋体"/>
                <w:color w:val="000000" w:themeColor="text1"/>
                <w:kern w:val="0"/>
                <w:sz w:val="20"/>
                <w:szCs w:val="20"/>
                <w14:textFill>
                  <w14:solidFill>
                    <w14:schemeClr w14:val="tx1"/>
                  </w14:solidFill>
                </w14:textFill>
              </w:rPr>
              <w:t>472L19400</w:t>
            </w:r>
          </w:p>
        </w:tc>
        <w:tc>
          <w:tcPr>
            <w:tcW w:w="2183"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农业资源与环境分析</w:t>
            </w:r>
          </w:p>
        </w:tc>
        <w:tc>
          <w:tcPr>
            <w:tcW w:w="4868" w:type="dxa"/>
            <w:gridSpan w:val="8"/>
            <w:vMerge w:val="continue"/>
            <w:noWrap/>
            <w:vAlign w:val="center"/>
          </w:tcPr>
          <w:p>
            <w:pPr>
              <w:adjustRightInd w:val="0"/>
              <w:snapToGrid w:val="0"/>
              <w:spacing w:line="240" w:lineRule="atLeast"/>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39" w:type="dxa"/>
            <w:gridSpan w:val="2"/>
            <w:vMerge w:val="continue"/>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442"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w:t>
            </w:r>
            <w:r>
              <w:rPr>
                <w:rFonts w:ascii="仿宋" w:hAnsi="仿宋" w:eastAsia="仿宋" w:cs="宋体"/>
                <w:color w:val="000000" w:themeColor="text1"/>
                <w:kern w:val="0"/>
                <w:sz w:val="20"/>
                <w:szCs w:val="20"/>
                <w14:textFill>
                  <w14:solidFill>
                    <w14:schemeClr w14:val="tx1"/>
                  </w14:solidFill>
                </w14:textFill>
              </w:rPr>
              <w:t>472L21500</w:t>
            </w:r>
          </w:p>
        </w:tc>
        <w:tc>
          <w:tcPr>
            <w:tcW w:w="2183" w:type="dxa"/>
            <w:gridSpan w:val="2"/>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植物营养研究法</w:t>
            </w:r>
          </w:p>
        </w:tc>
        <w:tc>
          <w:tcPr>
            <w:tcW w:w="4868" w:type="dxa"/>
            <w:gridSpan w:val="8"/>
            <w:vMerge w:val="continue"/>
            <w:noWrap/>
            <w:vAlign w:val="center"/>
          </w:tcPr>
          <w:p>
            <w:pPr>
              <w:adjustRightInd w:val="0"/>
              <w:snapToGrid w:val="0"/>
              <w:spacing w:line="240" w:lineRule="atLeast"/>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1"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培养环节</w:t>
            </w:r>
          </w:p>
        </w:tc>
        <w:tc>
          <w:tcPr>
            <w:tcW w:w="4566" w:type="dxa"/>
            <w:gridSpan w:val="7"/>
            <w:noWrap/>
            <w:vAlign w:val="center"/>
          </w:tcPr>
          <w:p>
            <w:pPr>
              <w:widowControl/>
              <w:adjustRightInd w:val="0"/>
              <w:snapToGrid w:val="0"/>
              <w:spacing w:line="240" w:lineRule="atLeast"/>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培养环节有关要求</w:t>
            </w:r>
          </w:p>
        </w:tc>
        <w:tc>
          <w:tcPr>
            <w:tcW w:w="842" w:type="dxa"/>
            <w:noWrap w:val="0"/>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学分</w:t>
            </w:r>
          </w:p>
        </w:tc>
        <w:tc>
          <w:tcPr>
            <w:tcW w:w="1943"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81" w:type="dxa"/>
            <w:gridSpan w:val="3"/>
            <w:vMerge w:val="restart"/>
            <w:noWrap/>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制定个人培养计划</w:t>
            </w:r>
          </w:p>
        </w:tc>
        <w:tc>
          <w:tcPr>
            <w:tcW w:w="996" w:type="dxa"/>
            <w:gridSpan w:val="2"/>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课程</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计划</w:t>
            </w:r>
          </w:p>
        </w:tc>
        <w:tc>
          <w:tcPr>
            <w:tcW w:w="3570" w:type="dxa"/>
            <w:gridSpan w:val="5"/>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根据导师建议计划学习课程</w:t>
            </w:r>
            <w:r>
              <w:rPr>
                <w:rFonts w:ascii="仿宋" w:hAnsi="仿宋" w:eastAsia="仿宋" w:cs="宋体"/>
                <w:color w:val="000000" w:themeColor="text1"/>
                <w:kern w:val="0"/>
                <w:sz w:val="20"/>
                <w:szCs w:val="20"/>
                <w14:textFill>
                  <w14:solidFill>
                    <w14:schemeClr w14:val="tx1"/>
                  </w14:solidFill>
                </w14:textFill>
              </w:rPr>
              <w:t xml:space="preserve">  </w:t>
            </w:r>
          </w:p>
        </w:tc>
        <w:tc>
          <w:tcPr>
            <w:tcW w:w="842" w:type="dxa"/>
            <w:vMerge w:val="restart"/>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0</w:t>
            </w: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入学后</w:t>
            </w:r>
            <w:r>
              <w:rPr>
                <w:rFonts w:ascii="仿宋" w:hAnsi="仿宋" w:eastAsia="仿宋" w:cs="宋体"/>
                <w:color w:val="000000" w:themeColor="text1"/>
                <w:kern w:val="0"/>
                <w:sz w:val="20"/>
                <w:szCs w:val="20"/>
                <w14:textFill>
                  <w14:solidFill>
                    <w14:schemeClr w14:val="tx1"/>
                  </w14:solidFill>
                </w14:textFill>
              </w:rPr>
              <w:t xml:space="preserve"> 1 </w:t>
            </w:r>
            <w:r>
              <w:rPr>
                <w:rFonts w:hint="eastAsia" w:ascii="仿宋" w:hAnsi="仿宋" w:eastAsia="仿宋" w:cs="宋体"/>
                <w:color w:val="000000" w:themeColor="text1"/>
                <w:kern w:val="0"/>
                <w:sz w:val="20"/>
                <w:szCs w:val="20"/>
                <w14:textFill>
                  <w14:solidFill>
                    <w14:schemeClr w14:val="tx1"/>
                  </w14:solidFill>
                </w14:textFill>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1" w:type="dxa"/>
            <w:gridSpan w:val="3"/>
            <w:vMerge w:val="continue"/>
            <w:noWrap/>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p>
        </w:tc>
        <w:tc>
          <w:tcPr>
            <w:tcW w:w="996" w:type="dxa"/>
            <w:gridSpan w:val="2"/>
            <w:noWrap w:val="0"/>
            <w:vAlign w:val="center"/>
          </w:tcPr>
          <w:p>
            <w:pPr>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论文</w:t>
            </w:r>
          </w:p>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计划</w:t>
            </w:r>
          </w:p>
        </w:tc>
        <w:tc>
          <w:tcPr>
            <w:tcW w:w="3570" w:type="dxa"/>
            <w:gridSpan w:val="5"/>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与导师商量后确定论文计划</w:t>
            </w:r>
            <w:r>
              <w:rPr>
                <w:rFonts w:ascii="仿宋" w:hAnsi="仿宋" w:eastAsia="仿宋" w:cs="宋体"/>
                <w:color w:val="000000" w:themeColor="text1"/>
                <w:kern w:val="0"/>
                <w:sz w:val="20"/>
                <w:szCs w:val="20"/>
                <w14:textFill>
                  <w14:solidFill>
                    <w14:schemeClr w14:val="tx1"/>
                  </w14:solidFill>
                </w14:textFill>
              </w:rPr>
              <w:t xml:space="preserve">  </w:t>
            </w:r>
          </w:p>
        </w:tc>
        <w:tc>
          <w:tcPr>
            <w:tcW w:w="842" w:type="dxa"/>
            <w:vMerge w:val="continue"/>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943" w:type="dxa"/>
            <w:gridSpan w:val="3"/>
            <w:noWrap w:val="0"/>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lang w:eastAsia="zh-CN"/>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 xml:space="preserve"> 2 </w:t>
            </w:r>
            <w:r>
              <w:rPr>
                <w:rFonts w:hint="eastAsia" w:ascii="仿宋" w:hAnsi="仿宋" w:eastAsia="仿宋" w:cs="宋体"/>
                <w:color w:val="000000" w:themeColor="text1"/>
                <w:kern w:val="0"/>
                <w:sz w:val="20"/>
                <w:szCs w:val="20"/>
                <w14:textFill>
                  <w14:solidFill>
                    <w14:schemeClr w14:val="tx1"/>
                  </w14:solidFill>
                </w14:textFill>
              </w:rPr>
              <w:t>学期</w:t>
            </w:r>
            <w:r>
              <w:rPr>
                <w:rFonts w:hint="eastAsia" w:ascii="仿宋" w:hAnsi="仿宋" w:eastAsia="仿宋" w:cs="宋体"/>
                <w:color w:val="000000" w:themeColor="text1"/>
                <w:kern w:val="0"/>
                <w:sz w:val="20"/>
                <w:szCs w:val="20"/>
                <w:lang w:eastAsia="zh-CN"/>
                <w14:textFill>
                  <w14:solidFill>
                    <w14:schemeClr w14:val="tx1"/>
                  </w14:solidFill>
                </w14:textFill>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981" w:type="dxa"/>
            <w:gridSpan w:val="3"/>
            <w:noWrap/>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学术活动</w:t>
            </w:r>
          </w:p>
        </w:tc>
        <w:tc>
          <w:tcPr>
            <w:tcW w:w="4566" w:type="dxa"/>
            <w:gridSpan w:val="7"/>
            <w:noWrap w:val="0"/>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由学院、研究生院、学科等不定期邀请有关专家，组织研究生开展专题讲座和学术报告活动。专题讲座和学术报告活动的内容包括思想素质教育、学术诚信与学术规范、心理导向、培养管理、科研最新动态、学科领域国内外最新研究进展或前沿性问题、学位论文选题、开题与写作知识讲座等。每位博士研究生在申请学位论文答辩前至少参加学院及以上的学术报告</w:t>
            </w:r>
            <w:r>
              <w:rPr>
                <w:rFonts w:ascii="仿宋" w:hAnsi="仿宋" w:eastAsia="仿宋" w:cs="宋体"/>
                <w:color w:val="000000" w:themeColor="text1"/>
                <w:kern w:val="0"/>
                <w:sz w:val="20"/>
                <w:szCs w:val="20"/>
                <w14:textFill>
                  <w14:solidFill>
                    <w14:schemeClr w14:val="tx1"/>
                  </w14:solidFill>
                </w14:textFill>
              </w:rPr>
              <w:t xml:space="preserve"> 10 </w:t>
            </w:r>
            <w:r>
              <w:rPr>
                <w:rFonts w:hint="eastAsia" w:ascii="仿宋" w:hAnsi="仿宋" w:eastAsia="仿宋" w:cs="宋体"/>
                <w:color w:val="000000" w:themeColor="text1"/>
                <w:kern w:val="0"/>
                <w:sz w:val="20"/>
                <w:szCs w:val="20"/>
                <w14:textFill>
                  <w14:solidFill>
                    <w14:schemeClr w14:val="tx1"/>
                  </w14:solidFill>
                </w14:textFill>
              </w:rPr>
              <w:t>次（其中国际学术会议</w:t>
            </w:r>
            <w:r>
              <w:rPr>
                <w:rFonts w:ascii="仿宋" w:hAnsi="仿宋" w:eastAsia="仿宋" w:cs="宋体"/>
                <w:color w:val="000000" w:themeColor="text1"/>
                <w:kern w:val="0"/>
                <w:sz w:val="20"/>
                <w:szCs w:val="20"/>
                <w14:textFill>
                  <w14:solidFill>
                    <w14:schemeClr w14:val="tx1"/>
                  </w14:solidFill>
                </w14:textFill>
              </w:rPr>
              <w:t xml:space="preserve"> 1 </w:t>
            </w:r>
            <w:r>
              <w:rPr>
                <w:rFonts w:hint="eastAsia" w:ascii="仿宋" w:hAnsi="仿宋" w:eastAsia="仿宋" w:cs="宋体"/>
                <w:color w:val="000000" w:themeColor="text1"/>
                <w:kern w:val="0"/>
                <w:sz w:val="20"/>
                <w:szCs w:val="20"/>
                <w14:textFill>
                  <w14:solidFill>
                    <w14:schemeClr w14:val="tx1"/>
                  </w14:solidFill>
                </w14:textFill>
              </w:rPr>
              <w:t>次），在一级学科范围内做学术报告</w:t>
            </w:r>
            <w:r>
              <w:rPr>
                <w:rFonts w:ascii="仿宋" w:hAnsi="仿宋" w:eastAsia="仿宋" w:cs="宋体"/>
                <w:color w:val="000000" w:themeColor="text1"/>
                <w:kern w:val="0"/>
                <w:sz w:val="20"/>
                <w:szCs w:val="20"/>
                <w14:textFill>
                  <w14:solidFill>
                    <w14:schemeClr w14:val="tx1"/>
                  </w14:solidFill>
                </w14:textFill>
              </w:rPr>
              <w:t xml:space="preserve"> 3 </w:t>
            </w:r>
            <w:r>
              <w:rPr>
                <w:rFonts w:hint="eastAsia" w:ascii="仿宋" w:hAnsi="仿宋" w:eastAsia="仿宋" w:cs="宋体"/>
                <w:color w:val="000000" w:themeColor="text1"/>
                <w:kern w:val="0"/>
                <w:sz w:val="20"/>
                <w:szCs w:val="20"/>
                <w14:textFill>
                  <w14:solidFill>
                    <w14:schemeClr w14:val="tx1"/>
                  </w14:solidFill>
                </w14:textFill>
              </w:rPr>
              <w:t>次，在学院范围内做学术报告</w:t>
            </w:r>
            <w:r>
              <w:rPr>
                <w:rFonts w:ascii="仿宋" w:hAnsi="仿宋" w:eastAsia="仿宋" w:cs="宋体"/>
                <w:color w:val="000000" w:themeColor="text1"/>
                <w:kern w:val="0"/>
                <w:sz w:val="20"/>
                <w:szCs w:val="20"/>
                <w14:textFill>
                  <w14:solidFill>
                    <w14:schemeClr w14:val="tx1"/>
                  </w14:solidFill>
                </w14:textFill>
              </w:rPr>
              <w:t xml:space="preserve"> 1 </w:t>
            </w:r>
            <w:r>
              <w:rPr>
                <w:rFonts w:hint="eastAsia" w:ascii="仿宋" w:hAnsi="仿宋" w:eastAsia="仿宋" w:cs="宋体"/>
                <w:color w:val="000000" w:themeColor="text1"/>
                <w:kern w:val="0"/>
                <w:sz w:val="20"/>
                <w:szCs w:val="20"/>
                <w14:textFill>
                  <w14:solidFill>
                    <w14:schemeClr w14:val="tx1"/>
                  </w14:solidFill>
                </w14:textFill>
              </w:rPr>
              <w:t>次，视为完成该考核环节。</w:t>
            </w:r>
          </w:p>
        </w:tc>
        <w:tc>
          <w:tcPr>
            <w:tcW w:w="842"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1943"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 xml:space="preserve"> 1-9 </w:t>
            </w:r>
            <w:r>
              <w:rPr>
                <w:rFonts w:hint="eastAsia"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81" w:type="dxa"/>
            <w:gridSpan w:val="3"/>
            <w:noWrap/>
            <w:vAlign w:val="center"/>
          </w:tcPr>
          <w:p>
            <w:pPr>
              <w:widowControl/>
              <w:adjustRightInd w:val="0"/>
              <w:snapToGrid w:val="0"/>
              <w:spacing w:line="240" w:lineRule="atLeast"/>
              <w:ind w:right="-134" w:rightChars="-64"/>
              <w:jc w:val="left"/>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w:t>
            </w:r>
            <w:r>
              <w:rPr>
                <w:rFonts w:hint="eastAsia" w:ascii="仿宋" w:hAnsi="仿宋" w:eastAsia="仿宋" w:cs="宋体"/>
                <w:color w:val="000000" w:themeColor="text1"/>
                <w:kern w:val="0"/>
                <w:sz w:val="20"/>
                <w:szCs w:val="20"/>
                <w14:textFill>
                  <w14:solidFill>
                    <w14:schemeClr w14:val="tx1"/>
                  </w14:solidFill>
                </w14:textFill>
              </w:rPr>
              <w:t>学科综合水平考试</w:t>
            </w:r>
          </w:p>
        </w:tc>
        <w:tc>
          <w:tcPr>
            <w:tcW w:w="4566" w:type="dxa"/>
            <w:gridSpan w:val="7"/>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考察博士研究生的综合水平</w:t>
            </w:r>
          </w:p>
        </w:tc>
        <w:tc>
          <w:tcPr>
            <w:tcW w:w="842"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1943"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4</w:t>
            </w:r>
            <w:r>
              <w:rPr>
                <w:rFonts w:hint="eastAsia"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1" w:type="dxa"/>
            <w:gridSpan w:val="3"/>
            <w:noWrap/>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w:t>
            </w:r>
            <w:r>
              <w:rPr>
                <w:rFonts w:hint="eastAsia" w:ascii="仿宋" w:hAnsi="仿宋" w:eastAsia="仿宋" w:cs="宋体"/>
                <w:color w:val="000000" w:themeColor="text1"/>
                <w:kern w:val="0"/>
                <w:sz w:val="20"/>
                <w:szCs w:val="20"/>
                <w14:textFill>
                  <w14:solidFill>
                    <w14:schemeClr w14:val="tx1"/>
                  </w14:solidFill>
                </w14:textFill>
              </w:rPr>
              <w:t>实践活动</w:t>
            </w:r>
          </w:p>
        </w:tc>
        <w:tc>
          <w:tcPr>
            <w:tcW w:w="4566" w:type="dxa"/>
            <w:gridSpan w:val="7"/>
            <w:noWrap w:val="0"/>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包括教学实践、科研实践（不含以学位论文为目的的实践）和社会实践等。博士研究生参加以下三类实践活动之一的均可：</w:t>
            </w:r>
            <w:r>
              <w:rPr>
                <w:rFonts w:ascii="仿宋" w:hAnsi="仿宋" w:eastAsia="仿宋" w:cs="宋体"/>
                <w:color w:val="000000" w:themeColor="text1"/>
                <w:kern w:val="0"/>
                <w:sz w:val="20"/>
                <w:szCs w:val="20"/>
                <w14:textFill>
                  <w14:solidFill>
                    <w14:schemeClr w14:val="tx1"/>
                  </w14:solidFill>
                </w14:textFill>
              </w:rPr>
              <w:t xml:space="preserve">1. </w:t>
            </w:r>
            <w:r>
              <w:rPr>
                <w:rFonts w:hint="eastAsia" w:ascii="仿宋" w:hAnsi="仿宋" w:eastAsia="仿宋" w:cs="宋体"/>
                <w:color w:val="000000" w:themeColor="text1"/>
                <w:kern w:val="0"/>
                <w:sz w:val="20"/>
                <w:szCs w:val="20"/>
                <w14:textFill>
                  <w14:solidFill>
                    <w14:schemeClr w14:val="tx1"/>
                  </w14:solidFill>
                </w14:textFill>
              </w:rPr>
              <w:t>科研实践：参加导师主持的各类科研项目具体工作（包括方案设计、课题实施、数据处理及成果申报等）；</w:t>
            </w:r>
            <w:r>
              <w:rPr>
                <w:rFonts w:ascii="仿宋" w:hAnsi="仿宋" w:eastAsia="仿宋" w:cs="宋体"/>
                <w:color w:val="000000" w:themeColor="text1"/>
                <w:kern w:val="0"/>
                <w:sz w:val="20"/>
                <w:szCs w:val="20"/>
                <w14:textFill>
                  <w14:solidFill>
                    <w14:schemeClr w14:val="tx1"/>
                  </w14:solidFill>
                </w14:textFill>
              </w:rPr>
              <w:t xml:space="preserve">2. </w:t>
            </w:r>
            <w:r>
              <w:rPr>
                <w:rFonts w:hint="eastAsia" w:ascii="仿宋" w:hAnsi="仿宋" w:eastAsia="仿宋" w:cs="宋体"/>
                <w:color w:val="000000" w:themeColor="text1"/>
                <w:kern w:val="0"/>
                <w:sz w:val="20"/>
                <w:szCs w:val="20"/>
                <w14:textFill>
                  <w14:solidFill>
                    <w14:schemeClr w14:val="tx1"/>
                  </w14:solidFill>
                </w14:textFill>
              </w:rPr>
              <w:t>教学实践：</w:t>
            </w:r>
            <w:r>
              <w:rPr>
                <w:rFonts w:hint="eastAsia" w:ascii="仿宋" w:hAnsi="仿宋" w:eastAsia="仿宋" w:cs="宋体"/>
                <w:color w:val="000000" w:themeColor="text1"/>
                <w:spacing w:val="-6"/>
                <w:kern w:val="0"/>
                <w:sz w:val="20"/>
                <w:szCs w:val="20"/>
                <w14:textFill>
                  <w14:solidFill>
                    <w14:schemeClr w14:val="tx1"/>
                  </w14:solidFill>
                </w14:textFill>
              </w:rPr>
              <w:t>参加学院本科生实验课、实习课的教学任务，不少于</w:t>
            </w:r>
            <w:r>
              <w:rPr>
                <w:rFonts w:ascii="仿宋" w:hAnsi="仿宋" w:eastAsia="仿宋" w:cs="宋体"/>
                <w:color w:val="000000" w:themeColor="text1"/>
                <w:spacing w:val="-6"/>
                <w:kern w:val="0"/>
                <w:sz w:val="20"/>
                <w:szCs w:val="20"/>
                <w14:textFill>
                  <w14:solidFill>
                    <w14:schemeClr w14:val="tx1"/>
                  </w14:solidFill>
                </w14:textFill>
              </w:rPr>
              <w:t xml:space="preserve"> 16 </w:t>
            </w:r>
            <w:r>
              <w:rPr>
                <w:rFonts w:hint="eastAsia" w:ascii="仿宋" w:hAnsi="仿宋" w:eastAsia="仿宋" w:cs="宋体"/>
                <w:color w:val="000000" w:themeColor="text1"/>
                <w:spacing w:val="-6"/>
                <w:kern w:val="0"/>
                <w:sz w:val="20"/>
                <w:szCs w:val="20"/>
                <w14:textFill>
                  <w14:solidFill>
                    <w14:schemeClr w14:val="tx1"/>
                  </w14:solidFill>
                </w14:textFill>
              </w:rPr>
              <w:t>学时；</w:t>
            </w:r>
            <w:r>
              <w:rPr>
                <w:rFonts w:ascii="仿宋" w:hAnsi="仿宋" w:eastAsia="仿宋" w:cs="宋体"/>
                <w:color w:val="000000" w:themeColor="text1"/>
                <w:spacing w:val="-6"/>
                <w:kern w:val="0"/>
                <w:sz w:val="20"/>
                <w:szCs w:val="20"/>
                <w14:textFill>
                  <w14:solidFill>
                    <w14:schemeClr w14:val="tx1"/>
                  </w14:solidFill>
                </w14:textFill>
              </w:rPr>
              <w:t xml:space="preserve">3. </w:t>
            </w:r>
            <w:r>
              <w:rPr>
                <w:rFonts w:hint="eastAsia" w:ascii="仿宋" w:hAnsi="仿宋" w:eastAsia="仿宋" w:cs="宋体"/>
                <w:color w:val="000000" w:themeColor="text1"/>
                <w:spacing w:val="-6"/>
                <w:kern w:val="0"/>
                <w:sz w:val="20"/>
                <w:szCs w:val="20"/>
                <w14:textFill>
                  <w14:solidFill>
                    <w14:schemeClr w14:val="tx1"/>
                  </w14:solidFill>
                </w14:textFill>
              </w:rPr>
              <w:t>社会实践：参加各类社会服务活动。</w:t>
            </w:r>
          </w:p>
        </w:tc>
        <w:tc>
          <w:tcPr>
            <w:tcW w:w="842"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 xml:space="preserve"> 3-6 </w:t>
            </w:r>
            <w:r>
              <w:rPr>
                <w:rFonts w:hint="eastAsia"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81" w:type="dxa"/>
            <w:gridSpan w:val="3"/>
            <w:noWrap/>
            <w:vAlign w:val="center"/>
          </w:tcPr>
          <w:p>
            <w:pPr>
              <w:widowControl/>
              <w:adjustRightInd w:val="0"/>
              <w:snapToGrid w:val="0"/>
              <w:spacing w:line="240" w:lineRule="atLeast"/>
              <w:ind w:right="-134" w:rightChars="-64"/>
              <w:jc w:val="left"/>
              <w:rPr>
                <w:rFonts w:ascii="仿宋" w:hAnsi="仿宋" w:eastAsia="仿宋" w:cs="宋体"/>
                <w:b/>
                <w:color w:val="000000" w:themeColor="text1"/>
                <w:kern w:val="0"/>
                <w:sz w:val="24"/>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w:t>
            </w:r>
            <w:r>
              <w:rPr>
                <w:rFonts w:hint="eastAsia" w:ascii="仿宋" w:hAnsi="仿宋" w:eastAsia="仿宋" w:cs="宋体"/>
                <w:color w:val="000000" w:themeColor="text1"/>
                <w:w w:val="90"/>
                <w:kern w:val="0"/>
                <w:sz w:val="20"/>
                <w:szCs w:val="20"/>
                <w14:textFill>
                  <w14:solidFill>
                    <w14:schemeClr w14:val="tx1"/>
                  </w14:solidFill>
                </w14:textFill>
              </w:rPr>
              <w:t>文献阅读与综述报告</w:t>
            </w:r>
          </w:p>
        </w:tc>
        <w:tc>
          <w:tcPr>
            <w:tcW w:w="4566" w:type="dxa"/>
            <w:gridSpan w:val="7"/>
            <w:noWrap w:val="0"/>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至少撰写文献综述报告</w:t>
            </w:r>
            <w:r>
              <w:rPr>
                <w:rFonts w:ascii="仿宋" w:hAnsi="仿宋" w:eastAsia="仿宋" w:cs="宋体"/>
                <w:color w:val="000000" w:themeColor="text1"/>
                <w:kern w:val="0"/>
                <w:sz w:val="20"/>
                <w:szCs w:val="20"/>
                <w14:textFill>
                  <w14:solidFill>
                    <w14:schemeClr w14:val="tx1"/>
                  </w14:solidFill>
                </w14:textFill>
              </w:rPr>
              <w:t xml:space="preserve"> 3 </w:t>
            </w:r>
            <w:r>
              <w:rPr>
                <w:rFonts w:hint="eastAsia" w:ascii="仿宋" w:hAnsi="仿宋" w:eastAsia="仿宋" w:cs="宋体"/>
                <w:color w:val="000000" w:themeColor="text1"/>
                <w:kern w:val="0"/>
                <w:sz w:val="20"/>
                <w:szCs w:val="20"/>
                <w14:textFill>
                  <w14:solidFill>
                    <w14:schemeClr w14:val="tx1"/>
                  </w14:solidFill>
                </w14:textFill>
              </w:rPr>
              <w:t>篇。研究生在导师指导下，根据选定的研究方向，阅读有关文献并撰写文献综述报告</w:t>
            </w:r>
          </w:p>
        </w:tc>
        <w:tc>
          <w:tcPr>
            <w:tcW w:w="842"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1943"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 xml:space="preserve"> 1-2 </w:t>
            </w:r>
            <w:r>
              <w:rPr>
                <w:rFonts w:hint="eastAsia"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981" w:type="dxa"/>
            <w:gridSpan w:val="3"/>
            <w:noWrap/>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6.</w:t>
            </w:r>
            <w:r>
              <w:rPr>
                <w:rFonts w:hint="eastAsia" w:ascii="仿宋" w:hAnsi="仿宋" w:eastAsia="仿宋" w:cs="宋体"/>
                <w:color w:val="000000" w:themeColor="text1"/>
                <w:kern w:val="0"/>
                <w:sz w:val="20"/>
                <w:szCs w:val="20"/>
                <w14:textFill>
                  <w14:solidFill>
                    <w14:schemeClr w14:val="tx1"/>
                  </w14:solidFill>
                </w14:textFill>
              </w:rPr>
              <w:t>开题报告</w:t>
            </w:r>
          </w:p>
        </w:tc>
        <w:tc>
          <w:tcPr>
            <w:tcW w:w="4566" w:type="dxa"/>
            <w:gridSpan w:val="7"/>
            <w:noWrap w:val="0"/>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在导师指导下于第二学期完成论文开题工作。开题报告包括文献综述、论文选题、研究方法等内容，参考文献不少于</w:t>
            </w:r>
            <w:r>
              <w:rPr>
                <w:rFonts w:ascii="仿宋" w:hAnsi="仿宋" w:eastAsia="仿宋" w:cs="宋体"/>
                <w:color w:val="000000" w:themeColor="text1"/>
                <w:kern w:val="0"/>
                <w:sz w:val="20"/>
                <w:szCs w:val="20"/>
                <w14:textFill>
                  <w14:solidFill>
                    <w14:schemeClr w14:val="tx1"/>
                  </w14:solidFill>
                </w14:textFill>
              </w:rPr>
              <w:t xml:space="preserve"> 80 </w:t>
            </w:r>
            <w:r>
              <w:rPr>
                <w:rFonts w:hint="eastAsia" w:ascii="仿宋" w:hAnsi="仿宋" w:eastAsia="仿宋" w:cs="宋体"/>
                <w:color w:val="000000" w:themeColor="text1"/>
                <w:kern w:val="0"/>
                <w:sz w:val="20"/>
                <w:szCs w:val="20"/>
                <w14:textFill>
                  <w14:solidFill>
                    <w14:schemeClr w14:val="tx1"/>
                  </w14:solidFill>
                </w14:textFill>
              </w:rPr>
              <w:t>篇，其中英文文献不少于</w:t>
            </w:r>
            <w:r>
              <w:rPr>
                <w:rFonts w:ascii="仿宋" w:hAnsi="仿宋" w:eastAsia="仿宋" w:cs="宋体"/>
                <w:color w:val="000000" w:themeColor="text1"/>
                <w:kern w:val="0"/>
                <w:sz w:val="20"/>
                <w:szCs w:val="20"/>
                <w14:textFill>
                  <w14:solidFill>
                    <w14:schemeClr w14:val="tx1"/>
                  </w14:solidFill>
                </w14:textFill>
              </w:rPr>
              <w:t xml:space="preserve"> 40 </w:t>
            </w:r>
            <w:r>
              <w:rPr>
                <w:rFonts w:hint="eastAsia" w:ascii="仿宋" w:hAnsi="仿宋" w:eastAsia="仿宋" w:cs="宋体"/>
                <w:color w:val="000000" w:themeColor="text1"/>
                <w:kern w:val="0"/>
                <w:sz w:val="20"/>
                <w:szCs w:val="20"/>
                <w14:textFill>
                  <w14:solidFill>
                    <w14:schemeClr w14:val="tx1"/>
                  </w14:solidFill>
                </w14:textFill>
              </w:rPr>
              <w:t>篇。学位论文开题论证委员会一般由</w:t>
            </w:r>
            <w:r>
              <w:rPr>
                <w:rFonts w:ascii="仿宋" w:hAnsi="仿宋" w:eastAsia="仿宋" w:cs="宋体"/>
                <w:color w:val="000000" w:themeColor="text1"/>
                <w:kern w:val="0"/>
                <w:sz w:val="20"/>
                <w:szCs w:val="20"/>
                <w14:textFill>
                  <w14:solidFill>
                    <w14:schemeClr w14:val="tx1"/>
                  </w14:solidFill>
                </w14:textFill>
              </w:rPr>
              <w:t xml:space="preserve"> 5 </w:t>
            </w:r>
            <w:r>
              <w:rPr>
                <w:rFonts w:hint="eastAsia" w:ascii="仿宋" w:hAnsi="仿宋" w:eastAsia="仿宋" w:cs="宋体"/>
                <w:color w:val="000000" w:themeColor="text1"/>
                <w:kern w:val="0"/>
                <w:sz w:val="20"/>
                <w:szCs w:val="20"/>
                <w14:textFill>
                  <w14:solidFill>
                    <w14:schemeClr w14:val="tx1"/>
                  </w14:solidFill>
                </w14:textFill>
              </w:rPr>
              <w:t>或</w:t>
            </w:r>
            <w:r>
              <w:rPr>
                <w:rFonts w:ascii="仿宋" w:hAnsi="仿宋" w:eastAsia="仿宋" w:cs="宋体"/>
                <w:color w:val="000000" w:themeColor="text1"/>
                <w:kern w:val="0"/>
                <w:sz w:val="20"/>
                <w:szCs w:val="20"/>
                <w14:textFill>
                  <w14:solidFill>
                    <w14:schemeClr w14:val="tx1"/>
                  </w14:solidFill>
                </w14:textFill>
              </w:rPr>
              <w:t xml:space="preserve"> 7 </w:t>
            </w:r>
            <w:r>
              <w:rPr>
                <w:rFonts w:hint="eastAsia" w:ascii="仿宋" w:hAnsi="仿宋" w:eastAsia="仿宋" w:cs="宋体"/>
                <w:color w:val="000000" w:themeColor="text1"/>
                <w:kern w:val="0"/>
                <w:sz w:val="20"/>
                <w:szCs w:val="20"/>
                <w14:textFill>
                  <w14:solidFill>
                    <w14:schemeClr w14:val="tx1"/>
                  </w14:solidFill>
                </w14:textFill>
              </w:rPr>
              <w:t>人组成。学位论文开题论证委员会的委员应具有正高级专业技术职称。委员中至少有</w:t>
            </w:r>
            <w:r>
              <w:rPr>
                <w:rFonts w:ascii="仿宋" w:hAnsi="仿宋" w:eastAsia="仿宋" w:cs="宋体"/>
                <w:color w:val="000000" w:themeColor="text1"/>
                <w:kern w:val="0"/>
                <w:sz w:val="20"/>
                <w:szCs w:val="20"/>
                <w14:textFill>
                  <w14:solidFill>
                    <w14:schemeClr w14:val="tx1"/>
                  </w14:solidFill>
                </w14:textFill>
              </w:rPr>
              <w:t xml:space="preserve"> 1 </w:t>
            </w:r>
            <w:r>
              <w:rPr>
                <w:rFonts w:hint="eastAsia" w:ascii="仿宋" w:hAnsi="仿宋" w:eastAsia="仿宋" w:cs="宋体"/>
                <w:color w:val="000000" w:themeColor="text1"/>
                <w:kern w:val="0"/>
                <w:sz w:val="20"/>
                <w:szCs w:val="20"/>
                <w14:textFill>
                  <w14:solidFill>
                    <w14:schemeClr w14:val="tx1"/>
                  </w14:solidFill>
                </w14:textFill>
              </w:rPr>
              <w:t>名校内相近一级学科、专业的博士研究生导师或校外同行专家。开题论证委员会主席必须由博士研究生导师担任。委员会设秘书</w:t>
            </w:r>
            <w:r>
              <w:rPr>
                <w:rFonts w:ascii="仿宋" w:hAnsi="仿宋" w:eastAsia="仿宋" w:cs="宋体"/>
                <w:color w:val="000000" w:themeColor="text1"/>
                <w:kern w:val="0"/>
                <w:sz w:val="20"/>
                <w:szCs w:val="20"/>
                <w14:textFill>
                  <w14:solidFill>
                    <w14:schemeClr w14:val="tx1"/>
                  </w14:solidFill>
                </w14:textFill>
              </w:rPr>
              <w:t xml:space="preserve"> 1</w:t>
            </w:r>
            <w:r>
              <w:rPr>
                <w:rFonts w:hint="eastAsia" w:ascii="仿宋" w:hAnsi="仿宋" w:eastAsia="仿宋" w:cs="宋体"/>
                <w:color w:val="000000" w:themeColor="text1"/>
                <w:kern w:val="0"/>
                <w:sz w:val="20"/>
                <w:szCs w:val="20"/>
                <w14:textFill>
                  <w14:solidFill>
                    <w14:schemeClr w14:val="tx1"/>
                  </w14:solidFill>
                </w14:textFill>
              </w:rPr>
              <w:t>人。开题报告人的导师可以列为开题论证委员会委员。</w:t>
            </w:r>
          </w:p>
        </w:tc>
        <w:tc>
          <w:tcPr>
            <w:tcW w:w="842"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1943"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81" w:type="dxa"/>
            <w:gridSpan w:val="3"/>
            <w:noWrap/>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培养环节</w:t>
            </w:r>
          </w:p>
        </w:tc>
        <w:tc>
          <w:tcPr>
            <w:tcW w:w="4566" w:type="dxa"/>
            <w:gridSpan w:val="7"/>
            <w:noWrap/>
            <w:vAlign w:val="center"/>
          </w:tcPr>
          <w:p>
            <w:pPr>
              <w:widowControl/>
              <w:adjustRightInd w:val="0"/>
              <w:snapToGrid w:val="0"/>
              <w:spacing w:line="240" w:lineRule="atLeast"/>
              <w:jc w:val="center"/>
              <w:rPr>
                <w:rFonts w:hint="eastAsia"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培养环节有关要求</w:t>
            </w:r>
          </w:p>
        </w:tc>
        <w:tc>
          <w:tcPr>
            <w:tcW w:w="842" w:type="dxa"/>
            <w:noWrap w:val="0"/>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学分</w:t>
            </w:r>
          </w:p>
        </w:tc>
        <w:tc>
          <w:tcPr>
            <w:tcW w:w="1943" w:type="dxa"/>
            <w:gridSpan w:val="3"/>
            <w:noWrap w:val="0"/>
            <w:vAlign w:val="center"/>
          </w:tcPr>
          <w:p>
            <w:pPr>
              <w:widowControl/>
              <w:adjustRightInd w:val="0"/>
              <w:snapToGrid w:val="0"/>
              <w:spacing w:line="240" w:lineRule="atLeast"/>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1"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7.</w:t>
            </w:r>
            <w:r>
              <w:rPr>
                <w:rFonts w:hint="eastAsia" w:ascii="仿宋" w:hAnsi="仿宋" w:eastAsia="仿宋"/>
                <w:color w:val="000000" w:themeColor="text1"/>
                <w:sz w:val="18"/>
                <w:szCs w:val="18"/>
                <w14:textFill>
                  <w14:solidFill>
                    <w14:schemeClr w14:val="tx1"/>
                  </w14:solidFill>
                </w14:textFill>
              </w:rPr>
              <w:t>中期考核</w:t>
            </w:r>
          </w:p>
        </w:tc>
        <w:tc>
          <w:tcPr>
            <w:tcW w:w="4566" w:type="dxa"/>
            <w:gridSpan w:val="7"/>
            <w:noWrap w:val="0"/>
            <w:vAlign w:val="center"/>
          </w:tcPr>
          <w:p>
            <w:pPr>
              <w:widowControl/>
              <w:adjustRightInd w:val="0"/>
              <w:snapToGrid w:val="0"/>
              <w:spacing w:line="240" w:lineRule="atLeast"/>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结合学位论文中期检查同时进行，考核前须通过学科综合水平考试。包括：个人总结报告和文献综述报告。中期考核结果分为通过、暂缓通过和不通过。优秀比例不超过参加考核研究生人数的</w:t>
            </w:r>
            <w:r>
              <w:rPr>
                <w:rFonts w:ascii="仿宋" w:hAnsi="仿宋" w:eastAsia="仿宋" w:cs="宋体"/>
                <w:color w:val="000000" w:themeColor="text1"/>
                <w:kern w:val="0"/>
                <w:sz w:val="20"/>
                <w:szCs w:val="20"/>
                <w14:textFill>
                  <w14:solidFill>
                    <w14:schemeClr w14:val="tx1"/>
                  </w14:solidFill>
                </w14:textFill>
              </w:rPr>
              <w:t xml:space="preserve"> 3%</w:t>
            </w:r>
            <w:r>
              <w:rPr>
                <w:rFonts w:hint="eastAsia" w:ascii="仿宋" w:hAnsi="仿宋" w:eastAsia="仿宋" w:cs="宋体"/>
                <w:color w:val="000000" w:themeColor="text1"/>
                <w:kern w:val="0"/>
                <w:sz w:val="20"/>
                <w:szCs w:val="20"/>
                <w14:textFill>
                  <w14:solidFill>
                    <w14:schemeClr w14:val="tx1"/>
                  </w14:solidFill>
                </w14:textFill>
              </w:rPr>
              <w:t>。有下列行为之一者，中期考核结果视为暂缓通过：受过学校纪律处分；有课程考试不及格但未达到退学处理标准；中期考核前未进行论文开题或第一次论文开题论证未通过；文献综述逻辑不清。对考核结果为暂缓通过者，学院限期再次考核合格后，可视为通过。有下列行为之一者，中期考核结果视为不通过：思想品德、组织纪律性差；受过学校纪律处分无明显改进表现；论文开题报告两次未获得通过；无故不参加中期考核；学习成绩差、独立工作能力和科研能力弱，难以按期完成学位论文。考核结果不通过者，由考核小组签署处理意见，报学位评定分委员会讨论后报研究生院，按照有关学籍管理规定处理</w:t>
            </w:r>
          </w:p>
        </w:tc>
        <w:tc>
          <w:tcPr>
            <w:tcW w:w="842"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1943" w:type="dxa"/>
            <w:gridSpan w:val="3"/>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w:t>
            </w:r>
            <w:r>
              <w:rPr>
                <w:rFonts w:ascii="仿宋" w:hAnsi="仿宋" w:eastAsia="仿宋" w:cs="宋体"/>
                <w:color w:val="000000" w:themeColor="text1"/>
                <w:kern w:val="0"/>
                <w:sz w:val="20"/>
                <w:szCs w:val="20"/>
                <w14:textFill>
                  <w14:solidFill>
                    <w14:schemeClr w14:val="tx1"/>
                  </w14:solidFill>
                </w14:textFill>
              </w:rPr>
              <w:t>5</w:t>
            </w:r>
            <w:r>
              <w:rPr>
                <w:rFonts w:hint="eastAsia"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1" w:type="dxa"/>
            <w:gridSpan w:val="3"/>
            <w:noWrap/>
            <w:vAlign w:val="center"/>
          </w:tcPr>
          <w:p>
            <w:pPr>
              <w:pStyle w:val="15"/>
              <w:spacing w:line="242" w:lineRule="auto"/>
              <w:ind w:left="6" w:leftChars="0" w:right="-15" w:rightChars="0"/>
              <w:jc w:val="both"/>
              <w:rPr>
                <w:rFonts w:ascii="仿宋" w:hAnsi="仿宋" w:eastAsia="仿宋" w:cs="宋体"/>
                <w:color w:val="000000" w:themeColor="text1"/>
                <w:kern w:val="0"/>
                <w:sz w:val="20"/>
                <w:szCs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z w:val="20"/>
                <w14:textFill>
                  <w14:solidFill>
                    <w14:schemeClr w14:val="tx1"/>
                  </w14:solidFill>
                </w14:textFill>
              </w:rPr>
              <w:t>学位论文</w:t>
            </w:r>
            <w:r>
              <w:rPr>
                <w:rFonts w:hint="eastAsia"/>
                <w:color w:val="000000" w:themeColor="text1"/>
                <w:sz w:val="20"/>
                <w:lang w:eastAsia="zh-CN"/>
                <w14:textFill>
                  <w14:solidFill>
                    <w14:schemeClr w14:val="tx1"/>
                  </w14:solidFill>
                </w14:textFill>
              </w:rPr>
              <w:t>进展</w:t>
            </w:r>
            <w:r>
              <w:rPr>
                <w:color w:val="000000" w:themeColor="text1"/>
                <w:sz w:val="20"/>
                <w14:textFill>
                  <w14:solidFill>
                    <w14:schemeClr w14:val="tx1"/>
                  </w14:solidFill>
                </w14:textFill>
              </w:rPr>
              <w:t>中期检查</w:t>
            </w:r>
          </w:p>
        </w:tc>
        <w:tc>
          <w:tcPr>
            <w:tcW w:w="4566" w:type="dxa"/>
            <w:gridSpan w:val="7"/>
            <w:noWrap w:val="0"/>
            <w:vAlign w:val="top"/>
          </w:tcPr>
          <w:p>
            <w:pPr>
              <w:pStyle w:val="15"/>
              <w:spacing w:before="4" w:line="249" w:lineRule="exact"/>
              <w:ind w:left="88" w:leftChars="0"/>
              <w:rPr>
                <w:rFonts w:hint="eastAsia" w:ascii="仿宋" w:hAnsi="仿宋" w:eastAsia="仿宋" w:cs="宋体"/>
                <w:color w:val="000000" w:themeColor="text1"/>
                <w:kern w:val="0"/>
                <w:sz w:val="20"/>
                <w:szCs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842" w:type="dxa"/>
            <w:noWrap w:val="0"/>
            <w:vAlign w:val="center"/>
          </w:tcPr>
          <w:p>
            <w:pPr>
              <w:pStyle w:val="15"/>
              <w:ind w:left="16" w:leftChars="0"/>
              <w:jc w:val="center"/>
              <w:rPr>
                <w:rFonts w:ascii="仿宋" w:hAnsi="仿宋" w:eastAsia="仿宋" w:cs="宋体"/>
                <w:color w:val="000000" w:themeColor="text1"/>
                <w:kern w:val="0"/>
                <w:sz w:val="20"/>
                <w:szCs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1943" w:type="dxa"/>
            <w:gridSpan w:val="3"/>
            <w:noWrap w:val="0"/>
            <w:vAlign w:val="center"/>
          </w:tcPr>
          <w:p>
            <w:pPr>
              <w:pStyle w:val="15"/>
              <w:ind w:left="22" w:leftChars="0" w:right="6" w:rightChars="0"/>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color w:val="000000" w:themeColor="text1"/>
                <w:sz w:val="20"/>
                <w:lang w:eastAsia="zh-CN"/>
                <w14:textFill>
                  <w14:solidFill>
                    <w14:schemeClr w14:val="tx1"/>
                  </w14:solidFill>
                </w14:textFill>
              </w:rPr>
              <w:t>第</w:t>
            </w:r>
            <w:r>
              <w:rPr>
                <w:rFonts w:hint="eastAsia"/>
                <w:color w:val="000000" w:themeColor="text1"/>
                <w:sz w:val="20"/>
                <w:lang w:val="en-US" w:eastAsia="zh-CN"/>
                <w14:textFill>
                  <w14:solidFill>
                    <w14:schemeClr w14:val="tx1"/>
                  </w14:solidFill>
                </w14:textFill>
              </w:rPr>
              <w:t xml:space="preserve"> 6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81" w:type="dxa"/>
            <w:gridSpan w:val="3"/>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lang w:val="en-US" w:eastAsia="zh-CN"/>
                <w14:textFill>
                  <w14:solidFill>
                    <w14:schemeClr w14:val="tx1"/>
                  </w14:solidFill>
                </w14:textFill>
              </w:rPr>
              <w:t>9</w:t>
            </w:r>
            <w:r>
              <w:rPr>
                <w:rFonts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其它要求</w:t>
            </w:r>
          </w:p>
        </w:tc>
        <w:tc>
          <w:tcPr>
            <w:tcW w:w="7351" w:type="dxa"/>
            <w:gridSpan w:val="11"/>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32" w:type="dxa"/>
            <w:gridSpan w:val="14"/>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b/>
                <w:color w:val="000000" w:themeColor="text1"/>
                <w:sz w:val="24"/>
                <w:szCs w:val="18"/>
                <w14:textFill>
                  <w14:solidFill>
                    <w14:schemeClr w14:val="tx1"/>
                  </w14:solidFill>
                </w14:textFill>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7" w:type="dxa"/>
            <w:noWrap/>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179" w:type="dxa"/>
            <w:gridSpan w:val="6"/>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著作或期刊名称</w:t>
            </w:r>
          </w:p>
        </w:tc>
        <w:tc>
          <w:tcPr>
            <w:tcW w:w="1661" w:type="dxa"/>
            <w:gridSpan w:val="3"/>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作者</w:t>
            </w:r>
          </w:p>
        </w:tc>
        <w:tc>
          <w:tcPr>
            <w:tcW w:w="1500" w:type="dxa"/>
            <w:gridSpan w:val="2"/>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考核办法</w:t>
            </w:r>
          </w:p>
        </w:tc>
        <w:tc>
          <w:tcPr>
            <w:tcW w:w="1285" w:type="dxa"/>
            <w:gridSpan w:val="2"/>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4179" w:type="dxa"/>
            <w:gridSpan w:val="6"/>
            <w:noWrap w:val="0"/>
            <w:vAlign w:val="center"/>
          </w:tcPr>
          <w:p>
            <w:pPr>
              <w:widowControl/>
              <w:adjustRightInd w:val="0"/>
              <w:snapToGrid w:val="0"/>
              <w:spacing w:line="240" w:lineRule="atLeast"/>
              <w:jc w:val="left"/>
              <w:rPr>
                <w:rFonts w:ascii="仿宋" w:hAnsi="仿宋" w:eastAsia="仿宋"/>
                <w:b/>
                <w:color w:val="000000" w:themeColor="text1"/>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中国农业面源污染防治战略研究</w:t>
            </w:r>
          </w:p>
        </w:tc>
        <w:tc>
          <w:tcPr>
            <w:tcW w:w="1661" w:type="dxa"/>
            <w:gridSpan w:val="3"/>
            <w:noWrap w:val="0"/>
            <w:vAlign w:val="center"/>
          </w:tcPr>
          <w:p>
            <w:pPr>
              <w:adjustRightInd w:val="0"/>
              <w:snapToGrid w:val="0"/>
              <w:spacing w:line="240" w:lineRule="atLeast"/>
              <w:jc w:val="left"/>
              <w:rPr>
                <w:rFonts w:ascii="仿宋" w:hAnsi="仿宋" w:eastAsia="仿宋"/>
                <w:b/>
                <w:color w:val="000000" w:themeColor="text1"/>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刘宏斌等</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w:t>
            </w:r>
          </w:p>
        </w:tc>
        <w:tc>
          <w:tcPr>
            <w:tcW w:w="4179" w:type="dxa"/>
            <w:gridSpan w:val="6"/>
            <w:noWrap w:val="0"/>
            <w:vAlign w:val="center"/>
          </w:tcPr>
          <w:p>
            <w:pPr>
              <w:widowControl/>
              <w:adjustRightInd w:val="0"/>
              <w:snapToGrid w:val="0"/>
              <w:spacing w:line="240" w:lineRule="atLeast"/>
              <w:jc w:val="left"/>
              <w:rPr>
                <w:rFonts w:ascii="仿宋" w:hAnsi="仿宋" w:eastAsia="仿宋"/>
                <w:b/>
                <w:color w:val="000000" w:themeColor="text1"/>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新型肥料生产工艺与装备</w:t>
            </w:r>
          </w:p>
        </w:tc>
        <w:tc>
          <w:tcPr>
            <w:tcW w:w="1661" w:type="dxa"/>
            <w:gridSpan w:val="3"/>
            <w:noWrap w:val="0"/>
            <w:vAlign w:val="center"/>
          </w:tcPr>
          <w:p>
            <w:pPr>
              <w:adjustRightInd w:val="0"/>
              <w:snapToGrid w:val="0"/>
              <w:spacing w:line="240" w:lineRule="atLeast"/>
              <w:jc w:val="left"/>
              <w:rPr>
                <w:rFonts w:ascii="仿宋" w:hAnsi="仿宋" w:eastAsia="仿宋"/>
                <w:b/>
                <w:color w:val="000000" w:themeColor="text1"/>
                <w:sz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车宗贤</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植物营养学实验指导</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林咸永、倪吾钟</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植物分子生物学技术及其应用</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饶玉春、薛大为</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土壤修复与新型肥料应用</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范永强、张永涛</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6</w:t>
            </w:r>
          </w:p>
        </w:tc>
        <w:tc>
          <w:tcPr>
            <w:tcW w:w="4179" w:type="dxa"/>
            <w:gridSpan w:val="6"/>
            <w:noWrap w:val="0"/>
            <w:vAlign w:val="center"/>
          </w:tcPr>
          <w:p>
            <w:pPr>
              <w:widowControl/>
              <w:adjustRightInd w:val="0"/>
              <w:snapToGrid w:val="0"/>
              <w:spacing w:line="240" w:lineRule="atLeast"/>
              <w:ind w:right="-235" w:rightChars="-112"/>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我国农产品产地土壤重金属安全评估方法研究</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霍莉莉</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8</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土壤微生物生物量测定方法及其应用</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吴金水主编</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9</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中国土壤地理</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龚子同主编</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10</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土壤学与生活</w:t>
            </w:r>
          </w:p>
        </w:tc>
        <w:tc>
          <w:tcPr>
            <w:tcW w:w="1661" w:type="dxa"/>
            <w:gridSpan w:val="3"/>
            <w:noWrap w:val="0"/>
            <w:vAlign w:val="center"/>
          </w:tcPr>
          <w:p>
            <w:pPr>
              <w:widowControl/>
              <w:adjustRightInd w:val="0"/>
              <w:snapToGrid w:val="0"/>
              <w:spacing w:line="240" w:lineRule="atLeast"/>
              <w:ind w:right="-233" w:rightChars="-111"/>
              <w:jc w:val="left"/>
              <w:rPr>
                <w:rFonts w:hint="eastAsia" w:ascii="仿宋" w:hAnsi="仿宋" w:eastAsia="仿宋" w:cs="宋体"/>
                <w:color w:val="000000" w:themeColor="text1"/>
                <w:w w:val="90"/>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尼</w:t>
            </w:r>
            <w:r>
              <w:rPr>
                <w:rFonts w:hint="eastAsia" w:ascii="仿宋" w:hAnsi="仿宋" w:eastAsia="仿宋" w:cs="宋体"/>
                <w:color w:val="000000" w:themeColor="text1"/>
                <w:w w:val="90"/>
                <w:kern w:val="0"/>
                <w:sz w:val="20"/>
                <w:szCs w:val="20"/>
                <w14:textFill>
                  <w14:solidFill>
                    <w14:schemeClr w14:val="tx1"/>
                  </w14:solidFill>
                </w14:textFill>
              </w:rPr>
              <w:t>尔</w:t>
            </w:r>
            <w:r>
              <w:rPr>
                <w:rFonts w:ascii="仿宋" w:hAnsi="仿宋" w:eastAsia="仿宋" w:cs="宋体"/>
                <w:color w:val="000000" w:themeColor="text1"/>
                <w:w w:val="90"/>
                <w:kern w:val="0"/>
                <w:sz w:val="20"/>
                <w:szCs w:val="20"/>
                <w14:textFill>
                  <w14:solidFill>
                    <w14:schemeClr w14:val="tx1"/>
                  </w14:solidFill>
                </w14:textFill>
              </w:rPr>
              <w:t xml:space="preserve">. </w:t>
            </w:r>
            <w:r>
              <w:rPr>
                <w:rFonts w:hint="eastAsia" w:ascii="仿宋" w:hAnsi="仿宋" w:eastAsia="仿宋" w:cs="宋体"/>
                <w:color w:val="000000" w:themeColor="text1"/>
                <w:w w:val="90"/>
                <w:kern w:val="0"/>
                <w:sz w:val="20"/>
                <w:szCs w:val="20"/>
                <w14:textFill>
                  <w14:solidFill>
                    <w14:schemeClr w14:val="tx1"/>
                  </w14:solidFill>
                </w14:textFill>
              </w:rPr>
              <w:t>布雷迪和</w:t>
            </w:r>
          </w:p>
          <w:p>
            <w:pPr>
              <w:widowControl/>
              <w:adjustRightInd w:val="0"/>
              <w:snapToGrid w:val="0"/>
              <w:spacing w:line="240" w:lineRule="atLeast"/>
              <w:ind w:right="-233" w:rightChars="-111"/>
              <w:jc w:val="left"/>
              <w:rPr>
                <w:rFonts w:hint="eastAsia" w:ascii="仿宋" w:hAnsi="仿宋" w:eastAsia="仿宋" w:cs="宋体"/>
                <w:color w:val="000000" w:themeColor="text1"/>
                <w:w w:val="90"/>
                <w:kern w:val="0"/>
                <w:sz w:val="20"/>
                <w:szCs w:val="20"/>
                <w14:textFill>
                  <w14:solidFill>
                    <w14:schemeClr w14:val="tx1"/>
                  </w14:solidFill>
                </w14:textFill>
              </w:rPr>
            </w:pPr>
            <w:r>
              <w:rPr>
                <w:rFonts w:hint="eastAsia" w:ascii="仿宋" w:hAnsi="仿宋" w:eastAsia="仿宋" w:cs="宋体"/>
                <w:color w:val="000000" w:themeColor="text1"/>
                <w:w w:val="90"/>
                <w:kern w:val="0"/>
                <w:sz w:val="20"/>
                <w:szCs w:val="20"/>
                <w14:textFill>
                  <w14:solidFill>
                    <w14:schemeClr w14:val="tx1"/>
                  </w14:solidFill>
                </w14:textFill>
              </w:rPr>
              <w:t>雷</w:t>
            </w:r>
            <w:r>
              <w:rPr>
                <w:rFonts w:ascii="仿宋" w:hAnsi="仿宋" w:eastAsia="仿宋" w:cs="宋体"/>
                <w:color w:val="000000" w:themeColor="text1"/>
                <w:w w:val="90"/>
                <w:kern w:val="0"/>
                <w:sz w:val="20"/>
                <w:szCs w:val="20"/>
                <w14:textFill>
                  <w14:solidFill>
                    <w14:schemeClr w14:val="tx1"/>
                  </w14:solidFill>
                </w14:textFill>
              </w:rPr>
              <w:t xml:space="preserve">. </w:t>
            </w:r>
            <w:r>
              <w:rPr>
                <w:rFonts w:hint="eastAsia" w:ascii="仿宋" w:hAnsi="仿宋" w:eastAsia="仿宋" w:cs="宋体"/>
                <w:color w:val="000000" w:themeColor="text1"/>
                <w:w w:val="90"/>
                <w:kern w:val="0"/>
                <w:sz w:val="20"/>
                <w:szCs w:val="20"/>
                <w14:textFill>
                  <w14:solidFill>
                    <w14:schemeClr w14:val="tx1"/>
                  </w14:solidFill>
                </w14:textFill>
              </w:rPr>
              <w:t>韦尔著</w:t>
            </w:r>
            <w:r>
              <w:rPr>
                <w:rFonts w:hint="eastAsia" w:ascii="仿宋" w:hAnsi="仿宋" w:eastAsia="仿宋" w:cs="宋体"/>
                <w:color w:val="000000" w:themeColor="text1"/>
                <w:w w:val="90"/>
                <w:kern w:val="0"/>
                <w:sz w:val="20"/>
                <w:szCs w:val="20"/>
                <w:lang w:eastAsia="zh-CN"/>
                <w14:textFill>
                  <w14:solidFill>
                    <w14:schemeClr w14:val="tx1"/>
                  </w14:solidFill>
                </w14:textFill>
              </w:rPr>
              <w:t>、</w:t>
            </w:r>
            <w:r>
              <w:rPr>
                <w:rFonts w:hint="eastAsia" w:ascii="仿宋" w:hAnsi="仿宋" w:eastAsia="仿宋" w:cs="宋体"/>
                <w:color w:val="000000" w:themeColor="text1"/>
                <w:w w:val="90"/>
                <w:kern w:val="0"/>
                <w:sz w:val="20"/>
                <w:szCs w:val="20"/>
                <w14:textFill>
                  <w14:solidFill>
                    <w14:schemeClr w14:val="tx1"/>
                  </w14:solidFill>
                </w14:textFill>
              </w:rPr>
              <w:t>李保国，</w:t>
            </w:r>
          </w:p>
          <w:p>
            <w:pPr>
              <w:widowControl/>
              <w:adjustRightInd w:val="0"/>
              <w:snapToGrid w:val="0"/>
              <w:spacing w:line="240" w:lineRule="atLeast"/>
              <w:ind w:right="-233" w:rightChars="-111"/>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w w:val="90"/>
                <w:kern w:val="0"/>
                <w:sz w:val="20"/>
                <w:szCs w:val="20"/>
                <w14:textFill>
                  <w14:solidFill>
                    <w14:schemeClr w14:val="tx1"/>
                  </w14:solidFill>
                </w14:textFill>
              </w:rPr>
              <w:t>徐建明</w:t>
            </w:r>
            <w:r>
              <w:rPr>
                <w:rFonts w:ascii="仿宋" w:hAnsi="仿宋" w:eastAsia="仿宋" w:cs="宋体"/>
                <w:color w:val="000000" w:themeColor="text1"/>
                <w:w w:val="90"/>
                <w:kern w:val="0"/>
                <w:sz w:val="20"/>
                <w:szCs w:val="20"/>
                <w14:textFill>
                  <w14:solidFill>
                    <w14:schemeClr w14:val="tx1"/>
                  </w14:solidFill>
                </w14:textFill>
              </w:rPr>
              <w:t xml:space="preserve"> </w:t>
            </w:r>
            <w:r>
              <w:rPr>
                <w:rFonts w:hint="eastAsia" w:ascii="仿宋" w:hAnsi="仿宋" w:eastAsia="仿宋" w:cs="宋体"/>
                <w:color w:val="000000" w:themeColor="text1"/>
                <w:w w:val="90"/>
                <w:kern w:val="0"/>
                <w:sz w:val="20"/>
                <w:szCs w:val="20"/>
                <w14:textFill>
                  <w14:solidFill>
                    <w14:schemeClr w14:val="tx1"/>
                  </w14:solidFill>
                </w14:textFill>
              </w:rPr>
              <w:t>译</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11</w:t>
            </w:r>
          </w:p>
        </w:tc>
        <w:tc>
          <w:tcPr>
            <w:tcW w:w="4179" w:type="dxa"/>
            <w:gridSpan w:val="6"/>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中国土系志（湖南卷）</w:t>
            </w:r>
          </w:p>
        </w:tc>
        <w:tc>
          <w:tcPr>
            <w:tcW w:w="1661" w:type="dxa"/>
            <w:gridSpan w:val="3"/>
            <w:noWrap w:val="0"/>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张杨珠等著</w:t>
            </w:r>
          </w:p>
        </w:tc>
        <w:tc>
          <w:tcPr>
            <w:tcW w:w="1500"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285" w:type="dxa"/>
            <w:gridSpan w:val="2"/>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bl>
    <w:p>
      <w:pPr>
        <w:rPr>
          <w:color w:val="000000" w:themeColor="text1"/>
          <w14:textFill>
            <w14:solidFill>
              <w14:schemeClr w14:val="tx1"/>
            </w14:solidFill>
          </w14:textFill>
        </w:rPr>
      </w:pPr>
    </w:p>
    <w:tbl>
      <w:tblPr>
        <w:tblStyle w:val="1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79"/>
        <w:gridCol w:w="1661"/>
        <w:gridCol w:w="135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179"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著作或期刊名称</w:t>
            </w:r>
          </w:p>
        </w:tc>
        <w:tc>
          <w:tcPr>
            <w:tcW w:w="1661"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作者</w:t>
            </w:r>
          </w:p>
        </w:tc>
        <w:tc>
          <w:tcPr>
            <w:tcW w:w="1355"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考核办法</w:t>
            </w:r>
          </w:p>
        </w:tc>
        <w:tc>
          <w:tcPr>
            <w:tcW w:w="1181"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12</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环境化学</w:t>
            </w:r>
          </w:p>
        </w:tc>
        <w:tc>
          <w:tcPr>
            <w:tcW w:w="1661" w:type="dxa"/>
            <w:noWrap w:val="0"/>
            <w:vAlign w:val="top"/>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戴树桂</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13</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环境微生物</w:t>
            </w:r>
          </w:p>
        </w:tc>
        <w:tc>
          <w:tcPr>
            <w:tcW w:w="1661" w:type="dxa"/>
            <w:noWrap w:val="0"/>
            <w:vAlign w:val="top"/>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乐毅全</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王士芬</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14</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现代仪器分析</w:t>
            </w:r>
          </w:p>
        </w:tc>
        <w:tc>
          <w:tcPr>
            <w:tcW w:w="1661" w:type="dxa"/>
            <w:noWrap w:val="0"/>
            <w:vAlign w:val="top"/>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付敏、程弘夏</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15</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环境有机化学</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王连生等</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16</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土壤环境与生态安全</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骆永明等</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17</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 xml:space="preserve">农业环境污染的系统分析与综合治理  </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钱易等</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18</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水处理科学与技术典藏版</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曲久辉</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19</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土地资源遥感监测与评价方法</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王静主编</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20</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土壤地面高光谱遥感原理与方法</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史舟等著</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21</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土地管理信息系统</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孙在宏</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等主编</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22</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土地与景观-理论基础.评价.规划</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赵羿</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等主编</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23</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Academic Writing for Graduate Students: A course for nonnative speakers of English(3rd edition)</w:t>
            </w:r>
          </w:p>
        </w:tc>
        <w:tc>
          <w:tcPr>
            <w:tcW w:w="1661" w:type="dxa"/>
            <w:noWrap w:val="0"/>
            <w:vAlign w:val="center"/>
          </w:tcPr>
          <w:p>
            <w:pPr>
              <w:widowControl/>
              <w:tabs>
                <w:tab w:val="left" w:pos="1900"/>
                <w:tab w:val="left" w:pos="2100"/>
              </w:tabs>
              <w:adjustRightInd w:val="0"/>
              <w:snapToGrid w:val="0"/>
              <w:spacing w:line="240" w:lineRule="atLeast"/>
              <w:ind w:left="-7" w:leftChars="0" w:right="-233" w:rightChars="-111" w:firstLine="7" w:firstLineChars="0"/>
              <w:jc w:val="left"/>
              <w:rPr>
                <w:rFonts w:hint="default" w:ascii="Times New Roman" w:hAnsi="Times New Roman" w:eastAsia="仿宋" w:cs="Times New Roman"/>
                <w:color w:val="000000" w:themeColor="text1"/>
                <w:spacing w:val="-6"/>
                <w:w w:val="100"/>
                <w:kern w:val="0"/>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Swales  J.M.</w:t>
            </w:r>
            <w:r>
              <w:rPr>
                <w:rFonts w:hint="eastAsia" w:eastAsia="仿宋" w:cs="Times New Roman"/>
                <w:color w:val="000000" w:themeColor="text1"/>
                <w:spacing w:val="-6"/>
                <w:w w:val="100"/>
                <w:kern w:val="0"/>
                <w:sz w:val="18"/>
                <w:szCs w:val="1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and C.B.</w:t>
            </w:r>
            <w:r>
              <w:rPr>
                <w:rFonts w:hint="eastAsia" w:eastAsia="仿宋" w:cs="Times New Roman"/>
                <w:color w:val="000000" w:themeColor="text1"/>
                <w:spacing w:val="-6"/>
                <w:w w:val="100"/>
                <w:kern w:val="0"/>
                <w:sz w:val="18"/>
                <w:szCs w:val="18"/>
                <w:lang w:val="en-US" w:eastAsia="zh-CN"/>
                <w14:textFill>
                  <w14:solidFill>
                    <w14:schemeClr w14:val="tx1"/>
                  </w14:solidFill>
                </w14:textFill>
              </w:rPr>
              <w:t xml:space="preserve">    </w:t>
            </w:r>
          </w:p>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 xml:space="preserve"> Ann</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24</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 xml:space="preserve">Mineral Nutrition of Higher Plants </w:t>
            </w:r>
          </w:p>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third Edition</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Marschner  et.al</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25</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Soil Fertilizer Management for Sustainable Agriculture</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Rajendra Prasad and lames.F. Power, CRC Press, LLC</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26</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Nitrogen Efficeincy in Agriculture Soil</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D.S.Jenkinson and K.A.Smith</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27</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仿宋" w:cs="Times New Roman"/>
                <w:color w:val="000000" w:themeColor="text1"/>
                <w:kern w:val="0"/>
                <w:sz w:val="20"/>
                <w:szCs w:val="20"/>
                <w14:textFill>
                  <w14:solidFill>
                    <w14:schemeClr w14:val="tx1"/>
                  </w14:solidFill>
                </w14:textFill>
              </w:rPr>
              <w:t>Keys to soil taxonomy 12th Edition</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Soil Survey Staff in USDA</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28</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Agriculture,fertilizers and the environment</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N.Lagreid et.al</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29</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AQUATIC CHEMISTRY</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WERNER STUMM</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30</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Biological wastewater treatment-principles, modelling and design</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cs="Times New Roman"/>
                <w:color w:val="000000" w:themeColor="text1"/>
                <w:spacing w:val="-6"/>
                <w:w w:val="100"/>
                <w:sz w:val="20"/>
                <w:szCs w:val="22"/>
                <w14:textFill>
                  <w14:solidFill>
                    <w14:schemeClr w14:val="tx1"/>
                  </w14:solidFill>
                </w14:textFill>
              </w:rPr>
              <w:fldChar w:fldCharType="begin"/>
            </w:r>
            <w:r>
              <w:rPr>
                <w:rFonts w:hint="default" w:ascii="Times New Roman" w:hAnsi="Times New Roman" w:cs="Times New Roman"/>
                <w:color w:val="000000" w:themeColor="text1"/>
                <w:spacing w:val="-6"/>
                <w:w w:val="100"/>
                <w:sz w:val="20"/>
                <w:szCs w:val="22"/>
                <w14:textFill>
                  <w14:solidFill>
                    <w14:schemeClr w14:val="tx1"/>
                  </w14:solidFill>
                </w14:textFill>
              </w:rPr>
              <w:instrText xml:space="preserve">HYPERLINK "https://www.iwapublishing.com/taxonomy/term/21725"</w:instrText>
            </w:r>
            <w:r>
              <w:rPr>
                <w:rFonts w:hint="default" w:ascii="Times New Roman" w:hAnsi="Times New Roman" w:cs="Times New Roman"/>
                <w:color w:val="000000" w:themeColor="text1"/>
                <w:spacing w:val="-6"/>
                <w:w w:val="100"/>
                <w:sz w:val="20"/>
                <w:szCs w:val="22"/>
                <w14:textFill>
                  <w14:solidFill>
                    <w14:schemeClr w14:val="tx1"/>
                  </w14:solidFill>
                </w14:textFill>
              </w:rPr>
              <w:fldChar w:fldCharType="separate"/>
            </w: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Mogens Henze</w:t>
            </w:r>
            <w:r>
              <w:rPr>
                <w:rFonts w:hint="default" w:ascii="Times New Roman" w:hAnsi="Times New Roman" w:cs="Times New Roman"/>
                <w:color w:val="000000" w:themeColor="text1"/>
                <w:spacing w:val="-6"/>
                <w:w w:val="100"/>
                <w:sz w:val="20"/>
                <w:szCs w:val="22"/>
                <w14:textFill>
                  <w14:solidFill>
                    <w14:schemeClr w14:val="tx1"/>
                  </w14:solidFill>
                </w14:textFill>
              </w:rPr>
              <w:fldChar w:fldCharType="end"/>
            </w: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 xml:space="preserve"> et al</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31</w:t>
            </w:r>
          </w:p>
        </w:tc>
        <w:tc>
          <w:tcPr>
            <w:tcW w:w="4179" w:type="dxa"/>
            <w:noWrap w:val="0"/>
            <w:vAlign w:val="center"/>
          </w:tcPr>
          <w:p>
            <w:pPr>
              <w:widowControl/>
              <w:adjustRightInd w:val="0"/>
              <w:snapToGrid w:val="0"/>
              <w:spacing w:line="240" w:lineRule="atLeas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E</w:t>
            </w:r>
            <w:r>
              <w:rPr>
                <w:rFonts w:hint="default" w:ascii="Times New Roman" w:hAnsi="Times New Roman" w:eastAsia="仿宋" w:cs="Times New Roman"/>
                <w:color w:val="000000" w:themeColor="text1"/>
                <w:kern w:val="0"/>
                <w:sz w:val="20"/>
                <w:szCs w:val="20"/>
                <w14:textFill>
                  <w14:solidFill>
                    <w14:schemeClr w14:val="tx1"/>
                  </w14:solidFill>
                </w14:textFill>
              </w:rPr>
              <w:t>nvironmental Biotechnology-principles and applications</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cs="Times New Roman"/>
                <w:color w:val="000000" w:themeColor="text1"/>
                <w:spacing w:val="-6"/>
                <w:w w:val="100"/>
                <w:sz w:val="20"/>
                <w:szCs w:val="22"/>
                <w14:textFill>
                  <w14:solidFill>
                    <w14:schemeClr w14:val="tx1"/>
                  </w14:solidFill>
                </w14:textFill>
              </w:rPr>
              <w:fldChar w:fldCharType="begin"/>
            </w:r>
            <w:r>
              <w:rPr>
                <w:rFonts w:hint="default" w:ascii="Times New Roman" w:hAnsi="Times New Roman" w:cs="Times New Roman"/>
                <w:color w:val="000000" w:themeColor="text1"/>
                <w:spacing w:val="-6"/>
                <w:w w:val="100"/>
                <w:sz w:val="20"/>
                <w:szCs w:val="22"/>
                <w14:textFill>
                  <w14:solidFill>
                    <w14:schemeClr w14:val="tx1"/>
                  </w14:solidFill>
                </w14:textFill>
              </w:rPr>
              <w:instrText xml:space="preserve">HYPERLINK "javascript://"</w:instrText>
            </w:r>
            <w:r>
              <w:rPr>
                <w:rFonts w:hint="default" w:ascii="Times New Roman" w:hAnsi="Times New Roman" w:cs="Times New Roman"/>
                <w:color w:val="000000" w:themeColor="text1"/>
                <w:spacing w:val="-6"/>
                <w:w w:val="100"/>
                <w:sz w:val="20"/>
                <w:szCs w:val="22"/>
                <w14:textFill>
                  <w14:solidFill>
                    <w14:schemeClr w14:val="tx1"/>
                  </w14:solidFill>
                </w14:textFill>
              </w:rPr>
              <w:fldChar w:fldCharType="separate"/>
            </w: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Bruce E. Rittmann</w:t>
            </w:r>
            <w:r>
              <w:rPr>
                <w:rFonts w:hint="default" w:ascii="Times New Roman" w:hAnsi="Times New Roman" w:cs="Times New Roman"/>
                <w:color w:val="000000" w:themeColor="text1"/>
                <w:spacing w:val="-6"/>
                <w:w w:val="100"/>
                <w:sz w:val="20"/>
                <w:szCs w:val="22"/>
                <w14:textFill>
                  <w14:solidFill>
                    <w14:schemeClr w14:val="tx1"/>
                  </w14:solidFill>
                </w14:textFill>
              </w:rPr>
              <w:fldChar w:fldCharType="end"/>
            </w: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w:t>
            </w:r>
          </w:p>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cs="Times New Roman"/>
                <w:color w:val="000000" w:themeColor="text1"/>
                <w:spacing w:val="-6"/>
                <w:w w:val="100"/>
                <w:sz w:val="20"/>
                <w:szCs w:val="22"/>
                <w14:textFill>
                  <w14:solidFill>
                    <w14:schemeClr w14:val="tx1"/>
                  </w14:solidFill>
                </w14:textFill>
              </w:rPr>
              <w:fldChar w:fldCharType="begin"/>
            </w:r>
            <w:r>
              <w:rPr>
                <w:rFonts w:hint="default" w:ascii="Times New Roman" w:hAnsi="Times New Roman" w:cs="Times New Roman"/>
                <w:color w:val="000000" w:themeColor="text1"/>
                <w:spacing w:val="-6"/>
                <w:w w:val="100"/>
                <w:sz w:val="20"/>
                <w:szCs w:val="22"/>
                <w14:textFill>
                  <w14:solidFill>
                    <w14:schemeClr w14:val="tx1"/>
                  </w14:solidFill>
                </w14:textFill>
              </w:rPr>
              <w:instrText xml:space="preserve">HYPERLINK "javascript://"</w:instrText>
            </w:r>
            <w:r>
              <w:rPr>
                <w:rFonts w:hint="default" w:ascii="Times New Roman" w:hAnsi="Times New Roman" w:cs="Times New Roman"/>
                <w:color w:val="000000" w:themeColor="text1"/>
                <w:spacing w:val="-6"/>
                <w:w w:val="100"/>
                <w:sz w:val="20"/>
                <w:szCs w:val="22"/>
                <w14:textFill>
                  <w14:solidFill>
                    <w14:schemeClr w14:val="tx1"/>
                  </w14:solidFill>
                </w14:textFill>
              </w:rPr>
              <w:fldChar w:fldCharType="separate"/>
            </w: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Perry L. McCarty</w:t>
            </w:r>
            <w:r>
              <w:rPr>
                <w:rFonts w:hint="default" w:ascii="Times New Roman" w:hAnsi="Times New Roman" w:cs="Times New Roman"/>
                <w:color w:val="000000" w:themeColor="text1"/>
                <w:spacing w:val="-6"/>
                <w:w w:val="100"/>
                <w:sz w:val="20"/>
                <w:szCs w:val="22"/>
                <w14:textFill>
                  <w14:solidFill>
                    <w14:schemeClr w14:val="tx1"/>
                  </w14:solidFill>
                </w14:textFill>
              </w:rPr>
              <w:fldChar w:fldCharType="end"/>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32</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Land Use Transitions and Rural Restructuring in China</w:t>
            </w:r>
          </w:p>
        </w:tc>
        <w:tc>
          <w:tcPr>
            <w:tcW w:w="1661" w:type="dxa"/>
            <w:noWrap w:val="0"/>
            <w:vAlign w:val="center"/>
          </w:tcPr>
          <w:p>
            <w:pPr>
              <w:widowControl/>
              <w:tabs>
                <w:tab w:val="left" w:pos="1900"/>
                <w:tab w:val="left" w:pos="2100"/>
              </w:tabs>
              <w:adjustRightInd w:val="0"/>
              <w:snapToGrid w:val="0"/>
              <w:spacing w:line="240" w:lineRule="atLeast"/>
              <w:ind w:left="-7" w:leftChars="0" w:right="-34" w:rightChars="-16" w:firstLine="7" w:firstLineChars="0"/>
              <w:jc w:val="left"/>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pPr>
            <w:r>
              <w:rPr>
                <w:rFonts w:hint="default" w:ascii="Times New Roman" w:hAnsi="Times New Roman" w:eastAsia="仿宋" w:cs="Times New Roman"/>
                <w:color w:val="000000" w:themeColor="text1"/>
                <w:spacing w:val="-6"/>
                <w:w w:val="100"/>
                <w:kern w:val="0"/>
                <w:sz w:val="18"/>
                <w:szCs w:val="18"/>
                <w14:textFill>
                  <w14:solidFill>
                    <w14:schemeClr w14:val="tx1"/>
                  </w14:solidFill>
                </w14:textFill>
              </w:rPr>
              <w:t>Hualou Long</w:t>
            </w:r>
          </w:p>
        </w:tc>
        <w:tc>
          <w:tcPr>
            <w:tcW w:w="1355"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读书笔记</w:t>
            </w:r>
          </w:p>
        </w:tc>
        <w:tc>
          <w:tcPr>
            <w:tcW w:w="1181" w:type="dxa"/>
            <w:noWrap w:val="0"/>
            <w:vAlign w:val="center"/>
          </w:tcPr>
          <w:p>
            <w:pPr>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33</w:t>
            </w:r>
          </w:p>
        </w:tc>
        <w:tc>
          <w:tcPr>
            <w:tcW w:w="4179" w:type="dxa"/>
            <w:noWrap w:val="0"/>
            <w:vAlign w:val="center"/>
          </w:tcPr>
          <w:p>
            <w:pPr>
              <w:widowControl/>
              <w:adjustRightInd w:val="0"/>
              <w:snapToGrid w:val="0"/>
              <w:spacing w:line="240" w:lineRule="atLeas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Soil Biology &amp; Biochemistry</w:t>
            </w:r>
          </w:p>
        </w:tc>
        <w:tc>
          <w:tcPr>
            <w:tcW w:w="166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34</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Plant and Soil</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35</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Soil Science Society of America Journal</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36</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Biology and Fertility of soils</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7" w:type="dxa"/>
            <w:noWrap/>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179"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著作或期刊名称</w:t>
            </w:r>
          </w:p>
        </w:tc>
        <w:tc>
          <w:tcPr>
            <w:tcW w:w="1661"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作者</w:t>
            </w:r>
          </w:p>
        </w:tc>
        <w:tc>
          <w:tcPr>
            <w:tcW w:w="1355"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考核办法</w:t>
            </w:r>
          </w:p>
        </w:tc>
        <w:tc>
          <w:tcPr>
            <w:tcW w:w="1181" w:type="dxa"/>
            <w:noWrap w:val="0"/>
            <w:vAlign w:val="center"/>
          </w:tcPr>
          <w:p>
            <w:pPr>
              <w:adjustRightInd w:val="0"/>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37</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Soil tillage and research</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38</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Microbiom</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39</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Global change biology</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40</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Science advance</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41</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Environmental science &amp; technology</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42</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The ISME Journal</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43</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Environmental Microbiology</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44</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Applied and Environmental Microbiology</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45</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Environment International </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46</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Water Research</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47</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science of the total environment</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48</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journal of hazardous materials</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49</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nature communication</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50</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Journal of Rural Studies</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51</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Journal of Geographical Sciences</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52</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land use policy</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53</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Habitat International</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54</w:t>
            </w:r>
          </w:p>
        </w:tc>
        <w:tc>
          <w:tcPr>
            <w:tcW w:w="4179" w:type="dxa"/>
            <w:noWrap w:val="0"/>
            <w:vAlign w:val="center"/>
          </w:tcPr>
          <w:p>
            <w:pPr>
              <w:widowControl/>
              <w:adjustRightInd w:val="0"/>
              <w:snapToGrid w:val="0"/>
              <w:spacing w:line="240" w:lineRule="atLeast"/>
              <w:jc w:val="left"/>
              <w:rPr>
                <w:rFonts w:hint="default" w:ascii="Times New Roman" w:hAnsi="Times New Roman" w:eastAsia="仿宋" w:cs="Times New Roman"/>
                <w:color w:val="000000" w:themeColor="text1"/>
                <w:kern w:val="0"/>
                <w:sz w:val="20"/>
                <w:szCs w:val="20"/>
                <w14:textFill>
                  <w14:solidFill>
                    <w14:schemeClr w14:val="tx1"/>
                  </w14:solidFill>
                </w14:textFill>
              </w:rPr>
            </w:pPr>
            <w:r>
              <w:rPr>
                <w:rFonts w:hint="default" w:ascii="Times New Roman" w:hAnsi="Times New Roman" w:eastAsia="仿宋" w:cs="Times New Roman"/>
                <w:color w:val="000000" w:themeColor="text1"/>
                <w:kern w:val="0"/>
                <w:sz w:val="20"/>
                <w:szCs w:val="20"/>
                <w14:textFill>
                  <w14:solidFill>
                    <w14:schemeClr w14:val="tx1"/>
                  </w14:solidFill>
                </w14:textFill>
              </w:rPr>
              <w:t>Applied Geography</w:t>
            </w:r>
          </w:p>
        </w:tc>
        <w:tc>
          <w:tcPr>
            <w:tcW w:w="1661" w:type="dxa"/>
            <w:noWrap w:val="0"/>
            <w:vAlign w:val="center"/>
          </w:tcPr>
          <w:p>
            <w:pPr>
              <w:jc w:val="center"/>
              <w:rPr>
                <w:color w:val="000000" w:themeColor="text1"/>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期刊</w:t>
            </w:r>
          </w:p>
        </w:tc>
        <w:tc>
          <w:tcPr>
            <w:tcW w:w="1355"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综述报告</w:t>
            </w:r>
          </w:p>
        </w:tc>
        <w:tc>
          <w:tcPr>
            <w:tcW w:w="1181" w:type="dxa"/>
            <w:noWrap w:val="0"/>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83" w:type="dxa"/>
            <w:gridSpan w:val="5"/>
            <w:tcBorders>
              <w:bottom w:val="single" w:color="auto" w:sz="4" w:space="0"/>
            </w:tcBorders>
            <w:noWrap/>
            <w:vAlign w:val="top"/>
          </w:tcPr>
          <w:p>
            <w:pPr>
              <w:adjustRightInd w:val="0"/>
              <w:snapToGrid w:val="0"/>
              <w:spacing w:before="156" w:beforeLines="50" w:line="240" w:lineRule="atLeast"/>
              <w:ind w:left="284"/>
              <w:rPr>
                <w:rFonts w:ascii="仿宋" w:hAnsi="仿宋" w:eastAsia="仿宋"/>
                <w:color w:val="000000" w:themeColor="text1"/>
                <w:sz w:val="22"/>
                <w:szCs w:val="20"/>
                <w14:textFill>
                  <w14:solidFill>
                    <w14:schemeClr w14:val="tx1"/>
                  </w14:solidFill>
                </w14:textFill>
              </w:rPr>
            </w:pPr>
            <w:r>
              <w:rPr>
                <w:rFonts w:hint="eastAsia" w:ascii="仿宋" w:hAnsi="仿宋" w:eastAsia="仿宋"/>
                <w:color w:val="000000" w:themeColor="text1"/>
                <w:sz w:val="22"/>
                <w:szCs w:val="20"/>
                <w14:textFill>
                  <w14:solidFill>
                    <w14:schemeClr w14:val="tx1"/>
                  </w14:solidFill>
                </w14:textFill>
              </w:rPr>
              <w:t>考核办法：</w:t>
            </w:r>
          </w:p>
          <w:p>
            <w:pPr>
              <w:adjustRightInd w:val="0"/>
              <w:snapToGrid w:val="0"/>
              <w:spacing w:line="240" w:lineRule="atLeast"/>
              <w:ind w:left="284"/>
              <w:rPr>
                <w:rFonts w:ascii="仿宋" w:hAnsi="仿宋" w:eastAsia="仿宋"/>
                <w:color w:val="000000" w:themeColor="text1"/>
                <w:sz w:val="22"/>
                <w:szCs w:val="20"/>
                <w14:textFill>
                  <w14:solidFill>
                    <w14:schemeClr w14:val="tx1"/>
                  </w14:solidFill>
                </w14:textFill>
              </w:rPr>
            </w:pPr>
            <w:r>
              <w:rPr>
                <w:rFonts w:ascii="仿宋" w:hAnsi="仿宋" w:eastAsia="仿宋"/>
                <w:color w:val="000000" w:themeColor="text1"/>
                <w:sz w:val="22"/>
                <w:szCs w:val="20"/>
                <w14:textFill>
                  <w14:solidFill>
                    <w14:schemeClr w14:val="tx1"/>
                  </w14:solidFill>
                </w14:textFill>
              </w:rPr>
              <w:t>1</w:t>
            </w:r>
            <w:r>
              <w:rPr>
                <w:rFonts w:hint="eastAsia" w:ascii="仿宋" w:hAnsi="仿宋" w:eastAsia="仿宋"/>
                <w:color w:val="000000" w:themeColor="text1"/>
                <w:sz w:val="22"/>
                <w:szCs w:val="20"/>
                <w14:textFill>
                  <w14:solidFill>
                    <w14:schemeClr w14:val="tx1"/>
                  </w14:solidFill>
                </w14:textFill>
              </w:rPr>
              <w:t>、课程考核：将此文献作为课程考核的考试范围；</w:t>
            </w:r>
          </w:p>
          <w:p>
            <w:pPr>
              <w:adjustRightInd w:val="0"/>
              <w:snapToGrid w:val="0"/>
              <w:spacing w:line="240" w:lineRule="atLeast"/>
              <w:ind w:left="284"/>
              <w:rPr>
                <w:rFonts w:ascii="仿宋" w:hAnsi="仿宋" w:eastAsia="仿宋"/>
                <w:color w:val="000000" w:themeColor="text1"/>
                <w:sz w:val="22"/>
                <w:szCs w:val="20"/>
                <w14:textFill>
                  <w14:solidFill>
                    <w14:schemeClr w14:val="tx1"/>
                  </w14:solidFill>
                </w14:textFill>
              </w:rPr>
            </w:pPr>
            <w:r>
              <w:rPr>
                <w:rFonts w:ascii="仿宋" w:hAnsi="仿宋" w:eastAsia="仿宋"/>
                <w:color w:val="000000" w:themeColor="text1"/>
                <w:sz w:val="22"/>
                <w:szCs w:val="20"/>
                <w14:textFill>
                  <w14:solidFill>
                    <w14:schemeClr w14:val="tx1"/>
                  </w14:solidFill>
                </w14:textFill>
              </w:rPr>
              <w:t>2</w:t>
            </w:r>
            <w:r>
              <w:rPr>
                <w:rFonts w:hint="eastAsia" w:ascii="仿宋" w:hAnsi="仿宋" w:eastAsia="仿宋"/>
                <w:color w:val="000000" w:themeColor="text1"/>
                <w:sz w:val="22"/>
                <w:szCs w:val="20"/>
                <w14:textFill>
                  <w14:solidFill>
                    <w14:schemeClr w14:val="tx1"/>
                  </w14:solidFill>
                </w14:textFill>
              </w:rPr>
              <w:t>、开题报告或学科综合水平考试：结合论文开题或学科综合水平考试进行；</w:t>
            </w:r>
          </w:p>
          <w:p>
            <w:pPr>
              <w:adjustRightInd w:val="0"/>
              <w:snapToGrid w:val="0"/>
              <w:spacing w:line="240" w:lineRule="atLeast"/>
              <w:ind w:left="284"/>
              <w:rPr>
                <w:rFonts w:ascii="仿宋" w:hAnsi="仿宋" w:eastAsia="仿宋"/>
                <w:color w:val="000000" w:themeColor="text1"/>
                <w:sz w:val="22"/>
                <w:szCs w:val="20"/>
                <w14:textFill>
                  <w14:solidFill>
                    <w14:schemeClr w14:val="tx1"/>
                  </w14:solidFill>
                </w14:textFill>
              </w:rPr>
            </w:pPr>
            <w:r>
              <w:rPr>
                <w:rFonts w:ascii="仿宋" w:hAnsi="仿宋" w:eastAsia="仿宋"/>
                <w:color w:val="000000" w:themeColor="text1"/>
                <w:sz w:val="22"/>
                <w:szCs w:val="20"/>
                <w14:textFill>
                  <w14:solidFill>
                    <w14:schemeClr w14:val="tx1"/>
                  </w14:solidFill>
                </w14:textFill>
              </w:rPr>
              <w:t>3</w:t>
            </w:r>
            <w:r>
              <w:rPr>
                <w:rFonts w:hint="eastAsia" w:ascii="仿宋" w:hAnsi="仿宋" w:eastAsia="仿宋"/>
                <w:color w:val="000000" w:themeColor="text1"/>
                <w:sz w:val="22"/>
                <w:szCs w:val="20"/>
                <w14:textFill>
                  <w14:solidFill>
                    <w14:schemeClr w14:val="tx1"/>
                  </w14:solidFill>
                </w14:textFill>
              </w:rPr>
              <w:t>、综述报告：撰写阅读综述报告；</w:t>
            </w:r>
          </w:p>
          <w:p>
            <w:pPr>
              <w:adjustRightInd w:val="0"/>
              <w:snapToGrid w:val="0"/>
              <w:spacing w:line="240" w:lineRule="atLeast"/>
              <w:ind w:left="284"/>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olor w:val="000000" w:themeColor="text1"/>
                <w:sz w:val="22"/>
                <w:szCs w:val="20"/>
                <w14:textFill>
                  <w14:solidFill>
                    <w14:schemeClr w14:val="tx1"/>
                  </w14:solidFill>
                </w14:textFill>
              </w:rPr>
              <w:t>4</w:t>
            </w:r>
            <w:r>
              <w:rPr>
                <w:rFonts w:hint="eastAsia" w:ascii="仿宋" w:hAnsi="仿宋" w:eastAsia="仿宋"/>
                <w:color w:val="000000" w:themeColor="text1"/>
                <w:sz w:val="22"/>
                <w:szCs w:val="20"/>
                <w14:textFill>
                  <w14:solidFill>
                    <w14:schemeClr w14:val="tx1"/>
                  </w14:solidFill>
                </w14:textFill>
              </w:rPr>
              <w:t>、其他，请注明。</w:t>
            </w:r>
          </w:p>
        </w:tc>
      </w:tr>
    </w:tbl>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28" w:name="_Toc8725"/>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植物保护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28"/>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bookmarkStart w:id="29" w:name="_Hlk517430507"/>
      <w:bookmarkEnd w:id="29"/>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植物保护学科是以农业有害生物为研究对象，主要研究植物病原物、植物害虫、农田杂草、农业害鼠等农业有害生物的分类鉴定、生物学生态学特性、发生发展规律与危害机理，综合利用多学科知识，研究和探索经济有效治理与预防技术，提高植物生产的经济效益，保护生态环境，确保社会经济绿色发展的基础和应用并重的综合性学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湖南农业大学植物保护学科历史悠久，是学校建立最早的学科之一，源自1950年成立的湖南大学植物病虫害系。李凤荪、陈寊、陈常铭等国内外知名科学家先后在本学科进行教学和科研，取得了一系列重要成果，奠定了本学科在国内外同类学科具有一定影响和快速发展的基础。1979年开始招收硕士研究生，2006年获批植物保护一级学科博士授权点。现拥有植物保护博士后科研流动站，植物保护一级学科博士授权点和4个二级学科博士学位授权点以及相对应的硕士学位授权点。植物病理学科现为湖南省一流学科和学校优势学科，在2016年全国学科水平评估中为B-。植物保护学科下设植物病理学、农业昆虫与害虫防治、农药学3个二级学科和生物信息学1个自主设置的二级学科。具有植保生物技术、有害生物综合治理、有害生物成灾机理与预警、生防资源的挖掘与利用、农药无公害化技术及其环境毒理和生物信息学等研究方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本学科现有博士研究生导师25人，硕士研究生导师58人，其中，双聘院士1人，享受政府特殊津贴专家1人，教育部新世纪人才1人，湖南省芙蓉学者特聘教授1人、讲座教授1人，湖南省新世纪121人才工程3人，湖南省百人计划1人，湖南省学科带头人3人。近五年来，主持国家级课题21项，省部级课题150多项，到账科研经费6000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余万元，在</w:t>
      </w:r>
      <w:r>
        <w:rPr>
          <w:rFonts w:hint="default" w:ascii="Times New Roman" w:hAnsi="Times New Roman" w:eastAsia="仿宋_GB2312" w:cs="Times New Roman"/>
          <w:color w:val="000000" w:themeColor="text1"/>
          <w:sz w:val="28"/>
          <w:szCs w:val="28"/>
          <w14:textFill>
            <w14:solidFill>
              <w14:schemeClr w14:val="tx1"/>
            </w14:solidFill>
          </w14:textFill>
        </w:rPr>
        <w:t xml:space="preserve">Annual Review of Plant Biology ，Nature Communications, </w:t>
      </w:r>
    </w:p>
    <w:p>
      <w:pPr>
        <w:pStyle w:val="4"/>
        <w:keepNext/>
        <w:keepLines/>
        <w:pageBreakBefore w:val="0"/>
        <w:widowControl w:val="0"/>
        <w:kinsoku/>
        <w:wordWrap/>
        <w:overflowPunct/>
        <w:topLinePunct w:val="0"/>
        <w:autoSpaceDE/>
        <w:autoSpaceDN/>
        <w:bidi w:val="0"/>
        <w:adjustRightInd/>
        <w:snapToGrid/>
        <w:spacing w:beforeLines="0" w:line="480" w:lineRule="exact"/>
        <w:jc w:val="lef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Molecular Cell ，Plant physiology ，Nature Methods, Frontiers in Plant Science</w:t>
      </w:r>
      <w:r>
        <w:rPr>
          <w:rFonts w:hint="default" w:ascii="仿宋_GB2312" w:hAnsi="仿宋_GB2312" w:eastAsia="仿宋_GB2312" w:cs="仿宋_GB2312"/>
          <w:color w:val="000000" w:themeColor="text1"/>
          <w:sz w:val="28"/>
          <w:szCs w:val="28"/>
          <w14:textFill>
            <w14:solidFill>
              <w14:schemeClr w14:val="tx1"/>
            </w14:solidFill>
          </w14:textFill>
        </w:rPr>
        <w:t>等杂志上发表SCI或EI文章150余篇，获国家科技进步二等奖2项，省部级一等奖2项，二等奖2项，三等奖6项，申请发明专利72项、授权发明专利66项、实用新型专利7项，发布标准1项。</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1.植物病理学：研究植物感病后的结构及生理变化特点，植物抗病及病原物致病的分子机理，特别是对植物病害快速准确的分子检测、应用分子生物学手段改造和利用作物抗病性等。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农业昆虫与害虫防治：以昆虫生态学为理论基础，在基因、个体、种群、生态系统等不同层次，阐明害虫种群分化与暴发的分子基础及关键影响因子，解析害虫与寄主作物及天敌间的相互作用及适应机制。</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农药学：农药毒理机制，农药新剂型、新助剂的宏观与微观理论研究，高效施药技术和基础理论研究、农药安全评价及膳食风险评估，农药在环境中的归趋、监测及污染治理基础理论研究，农药残留与残毒机制，农药对植物药害生理研究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生物信息学：结合植物保护发展高维特征选择、直接推理、多变量关联分析、生物动力学等复杂生物数据分析新算法，应用于高通量序列数据、表达数据的基因功能解析与调控网络分析等。</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学术素养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对植物保护学术研究有浓厚的兴趣，崇尚科学精神，具有严谨的科学态度和作风，具备较强的学术潜力；以创新学科理论体系、促进植物保护领域科学技术进步、推动植物健康生产和农业的可持续发展为己任；具有坚实宽广的植物保护学基础理论和系统深入的专业知识，熟悉本学科的发展历史、现状和发展动态及国际学术研究前沿，全面掌握现代植物保护学的理论和研究技术；能在群体、个体、细胞和分子水平上探讨和掌握寄主植物与有害生物的相互关系、有害生物的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害规律以及综合控制的理论和技术；能熟练应用计算机及其他先进的仪器设备；具有独立从事科学研究的能力，能组织承担和完成重大科研项目；能胜任植物保护学的教学、科研和技术管理工作；取得创造性的成果，完成博士学位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有实事求是、认真严谨的治学态度；勇于创新的进取精神和献身农业科学事业的理想；具有科学的思维能力和敏锐的观察能力，勇于对学科发展的前沿领域进行探索；能够脚踏实地、开拓创新；能尊重他人的学术思想、研究方法及成果；能善于团结合作，发挥团队的作用；身心健康，具有良好体魄，能够承担本学科范围内各项专业工作任务。</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学术道德</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自觉遵守《中华人民共和国宪法》、《中华人民共和国民法通则》、《中华人民共和国著作权法》、《中华人民共和国专利法》等有关法律法规。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在学术活动中，尊重他人的知识产权和学术成果，遵守约定俗成的引证准则。正确对待学术研究和学术活动中的名与利，反对急功近利、粗制滥造现象，不利用科研活动谋取不正当利益。</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严格保守国家机密，遵守信息安全、生态安全、健康安全等国家安全方面的有关规定。不抄袭、剽窃、侵吞和篡改他人学术成果；不伪造或者篡改数据、文献。</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获得植物保护学博士学位的研究生，应全面了解植物保护学科的发展方向、国际学术研究前沿和动态，具有坚实宽广的植物保护学及相关学科的基础理论和系统深入的专业知识，具备独立从事科学研究工作的能力，并在科学理论或专门技术上做出创新性的成果。</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获取知识能力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应通过阅览专业期刊杂志、网络信息、参与国际会议交流、定期与相关研究团队交流等方式，跟踪本学科前沿发展动态，掌握国内外</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学者在相关领域的最新研究成果；了解生产中出现的植物保护相关问题及需求，重视在生产实践中提升获取知识的能力。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学术鉴别能力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从客观性、理论性、逻辑性、创新性、规范性、实践性等方面对植物保护学的研究问题、研究过程、已有成果等进行价值判断，善于从事物的表面现象发现问题的本质，运用已掌握的基本知识进行分析，去伪存真。</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科学研究能力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备独立开展科学研究的能力；具备组织、协调开展科研活动，进行学术交流的能力；系统地掌握本专业的试验研究方法，掌握田间和实验室的综合实验技能、数据获取和综合分析技能、样品采集和测定技能。具备较强的学术成果综合表达的能力，通过科技论文、学术报告、墙报展示等多种形式与国内外同行进行交流。具备解决阻碍国民经济发展的植保技术问题的技术集成创新的工作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4</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学术创新能力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备敏锐的科学洞察能力，善于在科学研究过程中捕捉新问题，提出新见解；要具有敢于探索、勇于创新，具有挑战学术难题的科学精神；要善于从生产实践中发现关键性的植保问题，提出具有重要意义的创新性研究课题。</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5</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学术交流能力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备熟练进行学术交流、准确清晰表达学术思想、展示学术成果的能力。通过文字表达或者口头交流，将学术成果适时展示在国内外学术期刊、学术网站、研讨会、国际会议、科普读物、大众媒体等平台。应至少掌握一门外语，能通过电子邮件、电话、传真等多种通讯方式与国内外同行专家建立广泛的联系，就相关科学问题进行交流和沟通。</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6</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教学能力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应具备的教学能力包括：教学设计能力、教学实施能力和教学评价能力。语言精练、生动、准确，熟练应用多种教学手段和方法，突</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应具备的教学能力包括：教学设计能力、教学实施能力和教学评价能力。语言精练、生动、准确，熟练应用多种教学手段和方法，突出教学重点和难点，合理调控教学节奏等。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7</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其他能力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博士应具备一定的其他能力，如评阅论文，撰写项目报告等。</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选题与综述的要求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经指导教师的指导，在查阅文献和调查研究的基础上，确定课题方向，制订论文工作计划，并就论文选题意义、国内外研究综述、主要研究内容和研究方案等写出书面报告，进行公开论证，经专家评审通过后方可正式进入论文实施阶段。博士研究生学位论文开题论证前应广泛阅读本学科国内外有关研究文献100篇以上，其中，英文文献60篇以上；同时须撰写3篇以上的文献综述报告。</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规范性要求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bookmarkStart w:id="30" w:name="_Hlk517430995"/>
      <w:bookmarkEnd w:id="30"/>
      <w:r>
        <w:rPr>
          <w:rFonts w:hint="default" w:ascii="仿宋_GB2312" w:hAnsi="仿宋_GB2312" w:eastAsia="仿宋_GB2312" w:cs="仿宋_GB2312"/>
          <w:color w:val="000000" w:themeColor="text1"/>
          <w:sz w:val="28"/>
          <w:szCs w:val="28"/>
          <w14:textFill>
            <w14:solidFill>
              <w14:schemeClr w14:val="tx1"/>
            </w14:solidFill>
          </w14:textFill>
        </w:rPr>
        <w:t>博士学位论文应符合《中华人民共和国国家标准科学技术报告、学位论文和学术论文的编写格式》(GB7713-87)的规定，以及湖南农业大学关于学位论文的相关规定。文献综述和观点评价要准确、客观，数据来源真实可靠，结论科学。</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质量要求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博士学位论文是博士研究生学术水平的重要体现，反映作者在植物保护学科掌握了坚实宽广的基础理论和系统深入的专门知识，具备独立从事学术研究工作的能力，并在科学或专门技术上做出创新成果，</w:t>
      </w:r>
      <w:r>
        <w:rPr>
          <w:rFonts w:hint="default" w:ascii="仿宋_GB2312" w:hAnsi="仿宋_GB2312" w:eastAsia="仿宋_GB2312" w:cs="仿宋_GB2312"/>
          <w:color w:val="000000" w:themeColor="text1"/>
          <w:spacing w:val="-11"/>
          <w:sz w:val="28"/>
          <w:szCs w:val="28"/>
          <w14:textFill>
            <w14:solidFill>
              <w14:schemeClr w14:val="tx1"/>
            </w14:solidFill>
          </w14:textFill>
        </w:rPr>
        <w:t>具有重要的理论意义或较大的实用价值。学位论文工作量应不少于3年。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学位论文既要反映作者在本学科掌握了坚实宽广的基础理论和系统深入的专门知识及独立从事科学研究工作的能力，更要体现在解决本学科重要科学问题或提升改进专门技术或方法上做出的创新成果。基础理论研究论文要求观点明确，论据可靠，应结合可能的应用背景进行充分的前瞻性研究，要求在理论或方法上有所突破；应用研究论文要完成实验室或田间试验论证，要求在技术上或方法上有</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所创新。</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4.攻读学位期间发表学术论文要求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在攻读学位期间必须以湖南农业大学为第一署名单位，研究生为第一作者或其导师为第一作者，研究生为第二作者，公开发表与学位论文研究内容密切相关的学术研究性论文，发表的学术论文应为已正式发表的学术研究性论文（含在线发表）。在攻读学位期间发表的学术研究性论文层次和数量须符合以下要求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在JCR二区及以上SCIE/SSCI收录期刊上发表学术论文1篇。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（2）在JCR三区SCIE/SSCI收录期刊发表1篇学术论文或在学校公布的顶级期刊发表1篇学术论文，同时在CSCD核心库来源期刊上发表2篇学术论文。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（3）如以并列第一作者前二位出现，须发表在JCR二区及以上SCIE收录期刊影响因子5以上(含5)的学术论文；以并列第一作者前三位出现，须发表在JCR二区及以上SCIE收录期刊影响因子10以上(含10)的学术论文。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原则上不受理博士研究生提前毕业的申请，申请提前毕业者发表论文须符合以下要求（二选一）：（1）在JCR 二区及以上SCIE收录期刊上发表学术论文1篇，且在JCR三区收录期刊发表1篇学术论文或在学校公布的顶级期刊发表1篇学术论文。（2）在JCR三区SCIE收录期刊发表3篇学术论文且总影响因子之和大于10（含10）。</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 xml:space="preserve">校外导师指导的研究生，申请学位发表的论文或成果必须是湖南农业大学为第一完成单位，校外导师单位署名要以湖南农业大学为第一单位。 </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31" w:name="_Toc4910"/>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植物保护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31"/>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47"/>
        <w:gridCol w:w="429"/>
        <w:gridCol w:w="557"/>
        <w:gridCol w:w="172"/>
        <w:gridCol w:w="423"/>
        <w:gridCol w:w="1393"/>
        <w:gridCol w:w="377"/>
        <w:gridCol w:w="284"/>
        <w:gridCol w:w="134"/>
        <w:gridCol w:w="444"/>
        <w:gridCol w:w="711"/>
        <w:gridCol w:w="558"/>
        <w:gridCol w:w="20"/>
        <w:gridCol w:w="85"/>
        <w:gridCol w:w="543"/>
        <w:gridCol w:w="49"/>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76" w:type="dxa"/>
            <w:gridSpan w:val="2"/>
            <w:tcBorders>
              <w:top w:val="single" w:color="auto" w:sz="8"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学院名称</w:t>
            </w:r>
          </w:p>
        </w:tc>
        <w:tc>
          <w:tcPr>
            <w:tcW w:w="7173" w:type="dxa"/>
            <w:gridSpan w:val="15"/>
            <w:tcBorders>
              <w:top w:val="single" w:color="auto" w:sz="8"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植物保护学院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75" w:hRule="atLeast"/>
          <w:jc w:val="center"/>
        </w:trPr>
        <w:tc>
          <w:tcPr>
            <w:tcW w:w="127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一级学科名称</w:t>
            </w:r>
          </w:p>
        </w:tc>
        <w:tc>
          <w:tcPr>
            <w:tcW w:w="334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植物保护</w:t>
            </w:r>
          </w:p>
        </w:tc>
        <w:tc>
          <w:tcPr>
            <w:tcW w:w="1733"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一级学科代码</w:t>
            </w:r>
          </w:p>
        </w:tc>
        <w:tc>
          <w:tcPr>
            <w:tcW w:w="2100"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0904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7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学科方向</w:t>
            </w:r>
          </w:p>
        </w:tc>
        <w:tc>
          <w:tcPr>
            <w:tcW w:w="33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植物病理学（</w:t>
            </w:r>
            <w:r>
              <w:rPr>
                <w:color w:val="000000" w:themeColor="text1"/>
                <w:kern w:val="0"/>
                <w:sz w:val="20"/>
                <w:szCs w:val="20"/>
                <w14:textFill>
                  <w14:solidFill>
                    <w14:schemeClr w14:val="tx1"/>
                  </w14:solidFill>
                </w14:textFill>
              </w:rPr>
              <w:t>090401</w:t>
            </w:r>
            <w:r>
              <w:rPr>
                <w:rFonts w:hAnsi="宋体"/>
                <w:color w:val="000000" w:themeColor="text1"/>
                <w:kern w:val="0"/>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农业昆虫与害虫防治（</w:t>
            </w:r>
            <w:r>
              <w:rPr>
                <w:color w:val="000000" w:themeColor="text1"/>
                <w:kern w:val="0"/>
                <w:sz w:val="20"/>
                <w:szCs w:val="20"/>
                <w14:textFill>
                  <w14:solidFill>
                    <w14:schemeClr w14:val="tx1"/>
                  </w14:solidFill>
                </w14:textFill>
              </w:rPr>
              <w:t>090402</w:t>
            </w:r>
            <w:r>
              <w:rPr>
                <w:rFonts w:hAnsi="宋体"/>
                <w:color w:val="000000" w:themeColor="text1"/>
                <w:kern w:val="0"/>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农药学（</w:t>
            </w:r>
            <w:r>
              <w:rPr>
                <w:color w:val="000000" w:themeColor="text1"/>
                <w:kern w:val="0"/>
                <w:sz w:val="20"/>
                <w:szCs w:val="20"/>
                <w14:textFill>
                  <w14:solidFill>
                    <w14:schemeClr w14:val="tx1"/>
                  </w14:solidFill>
                </w14:textFill>
              </w:rPr>
              <w:t>090403</w:t>
            </w:r>
            <w:r>
              <w:rPr>
                <w:rFonts w:hAnsi="宋体"/>
                <w:color w:val="000000" w:themeColor="text1"/>
                <w:kern w:val="0"/>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生物信息学（</w:t>
            </w:r>
            <w:r>
              <w:rPr>
                <w:color w:val="000000" w:themeColor="text1"/>
                <w:kern w:val="0"/>
                <w:sz w:val="20"/>
                <w:szCs w:val="20"/>
                <w14:textFill>
                  <w14:solidFill>
                    <w14:schemeClr w14:val="tx1"/>
                  </w14:solidFill>
                </w14:textFill>
              </w:rPr>
              <w:t>0904Z2</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w:t>
            </w:r>
          </w:p>
        </w:tc>
        <w:tc>
          <w:tcPr>
            <w:tcW w:w="173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方式</w:t>
            </w:r>
          </w:p>
        </w:tc>
        <w:tc>
          <w:tcPr>
            <w:tcW w:w="2100"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8" w:hRule="atLeast"/>
          <w:jc w:val="center"/>
        </w:trPr>
        <w:tc>
          <w:tcPr>
            <w:tcW w:w="1276"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学分要求</w:t>
            </w:r>
          </w:p>
        </w:tc>
        <w:tc>
          <w:tcPr>
            <w:tcW w:w="33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课程学分不少于：</w:t>
            </w:r>
            <w:r>
              <w:rPr>
                <w:color w:val="000000" w:themeColor="text1"/>
                <w:kern w:val="0"/>
                <w:sz w:val="20"/>
                <w:szCs w:val="20"/>
                <w14:textFill>
                  <w14:solidFill>
                    <w14:schemeClr w14:val="tx1"/>
                  </w14:solidFill>
                </w14:textFill>
              </w:rPr>
              <w:t xml:space="preserve"> 1</w:t>
            </w:r>
            <w:r>
              <w:rPr>
                <w:rFonts w:hint="eastAsia"/>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学分</w:t>
            </w:r>
          </w:p>
        </w:tc>
        <w:tc>
          <w:tcPr>
            <w:tcW w:w="1733"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基本</w:t>
            </w:r>
          </w:p>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学制与学习年限</w:t>
            </w:r>
          </w:p>
        </w:tc>
        <w:tc>
          <w:tcPr>
            <w:tcW w:w="2100"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基本学制：</w:t>
            </w:r>
            <w:r>
              <w:rPr>
                <w:rFonts w:hAnsi="宋体"/>
                <w:color w:val="000000" w:themeColor="text1"/>
                <w:kern w:val="0"/>
                <w:sz w:val="20"/>
                <w:szCs w:val="20"/>
                <w14:textFill>
                  <w14:solidFill>
                    <w14:schemeClr w14:val="tx1"/>
                  </w14:solidFill>
                </w14:textFill>
              </w:rPr>
              <w:t>普博生</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年</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硕博连读</w:t>
            </w:r>
            <w:r>
              <w:rPr>
                <w:rFonts w:hint="eastAsia" w:hAnsi="宋体"/>
                <w:color w:val="000000" w:themeColor="text1"/>
                <w:kern w:val="0"/>
                <w:sz w:val="20"/>
                <w:szCs w:val="20"/>
                <w14:textFill>
                  <w14:solidFill>
                    <w14:schemeClr w14:val="tx1"/>
                  </w14:solidFill>
                </w14:textFill>
              </w:rPr>
              <w:t>生</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76" w:type="dxa"/>
            <w:gridSpan w:val="2"/>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33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培养环节学分：</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学分</w:t>
            </w:r>
          </w:p>
        </w:tc>
        <w:tc>
          <w:tcPr>
            <w:tcW w:w="1733"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b/>
                <w:bCs/>
                <w:color w:val="000000" w:themeColor="text1"/>
                <w:kern w:val="0"/>
                <w:sz w:val="20"/>
                <w:szCs w:val="20"/>
                <w14:textFill>
                  <w14:solidFill>
                    <w14:schemeClr w14:val="tx1"/>
                  </w14:solidFill>
                </w14:textFill>
              </w:rPr>
            </w:pPr>
          </w:p>
        </w:tc>
        <w:tc>
          <w:tcPr>
            <w:tcW w:w="2100"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最长学习年限</w:t>
            </w:r>
            <w:r>
              <w:rPr>
                <w:rFonts w:hint="eastAsia"/>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普博生</w:t>
            </w:r>
            <w:r>
              <w:rPr>
                <w:color w:val="000000" w:themeColor="text1"/>
                <w:kern w:val="0"/>
                <w:sz w:val="20"/>
                <w:szCs w:val="20"/>
                <w14:textFill>
                  <w14:solidFill>
                    <w14:schemeClr w14:val="tx1"/>
                  </w14:solidFill>
                </w14:textFill>
              </w:rPr>
              <w:t>6</w:t>
            </w:r>
            <w:r>
              <w:rPr>
                <w:rFonts w:hAnsi="宋体"/>
                <w:color w:val="000000" w:themeColor="text1"/>
                <w:kern w:val="0"/>
                <w:sz w:val="20"/>
                <w:szCs w:val="20"/>
                <w14:textFill>
                  <w14:solidFill>
                    <w14:schemeClr w14:val="tx1"/>
                  </w14:solidFill>
                </w14:textFill>
              </w:rPr>
              <w:t>年</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硕博连读</w:t>
            </w:r>
            <w:r>
              <w:rPr>
                <w:rFonts w:hint="eastAsia" w:hAnsi="宋体"/>
                <w:color w:val="000000" w:themeColor="text1"/>
                <w:kern w:val="0"/>
                <w:sz w:val="20"/>
                <w:szCs w:val="20"/>
                <w14:textFill>
                  <w14:solidFill>
                    <w14:schemeClr w14:val="tx1"/>
                  </w14:solidFill>
                </w14:textFill>
              </w:rPr>
              <w:t>生</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59" w:hRule="atLeast"/>
          <w:jc w:val="center"/>
        </w:trPr>
        <w:tc>
          <w:tcPr>
            <w:tcW w:w="127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培养目标</w:t>
            </w:r>
          </w:p>
        </w:tc>
        <w:tc>
          <w:tcPr>
            <w:tcW w:w="7173" w:type="dxa"/>
            <w:gridSpan w:val="1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 </w:t>
            </w:r>
            <w:r>
              <w:rPr>
                <w:rFonts w:hAnsi="宋体"/>
                <w:color w:val="000000" w:themeColor="text1"/>
                <w:kern w:val="0"/>
                <w:sz w:val="20"/>
                <w:szCs w:val="20"/>
                <w14:textFill>
                  <w14:solidFill>
                    <w14:schemeClr w14:val="tx1"/>
                  </w14:solidFill>
                </w14:textFill>
              </w:rPr>
              <w:t>热爱祖国，拥护党的领导，遵纪守法，品德优良，具有正确的世界观、人生观和价值观，具有严谨的治学态度，恪守学术道德行为规范。</w:t>
            </w:r>
          </w:p>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要求掌握坚实宽广的植物保护基础理论和系统深入的专门知识，熟悉本领域的前沿动向；对研究领域发展和变革有较强的适应力，并能做出创新性成果；具备较强的实验设计与操作、田间试验与数理统计分析等专门知识和技术研发能力。</w:t>
            </w:r>
          </w:p>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身心健康，具有良好的综合素质、严谨的科学态度和理论联系实际的工作作风，具有独立从事和组织本学科教学和科学研究工作的综合能力。</w:t>
            </w:r>
          </w:p>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 </w:t>
            </w:r>
            <w:r>
              <w:rPr>
                <w:rFonts w:hAnsi="宋体"/>
                <w:color w:val="000000" w:themeColor="text1"/>
                <w:kern w:val="0"/>
                <w:sz w:val="20"/>
                <w:szCs w:val="20"/>
                <w14:textFill>
                  <w14:solidFill>
                    <w14:schemeClr w14:val="tx1"/>
                  </w14:solidFill>
                </w14:textFill>
              </w:rPr>
              <w:t>至少掌握一门外国语，并能熟练地阅读本专业的外文资料，具有一定的外语写作能力；具有一定的国际视野，熟练地运用外语进行国际学术交流。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8449" w:type="dxa"/>
            <w:gridSpan w:val="17"/>
            <w:tcBorders>
              <w:top w:val="single" w:color="auto" w:sz="4" w:space="0"/>
              <w:left w:val="single" w:color="auto" w:sz="8" w:space="0"/>
              <w:bottom w:val="single" w:color="auto" w:sz="4" w:space="0"/>
              <w:right w:val="single" w:color="auto" w:sz="8"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8"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课程类别</w:t>
            </w:r>
          </w:p>
        </w:tc>
        <w:tc>
          <w:tcPr>
            <w:tcW w:w="1158"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课程编号</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课程（中英文）名称</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学分</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int="eastAsia"/>
                <w:b/>
                <w:bCs/>
                <w:color w:val="000000" w:themeColor="text1"/>
                <w:kern w:val="0"/>
                <w:sz w:val="20"/>
                <w:szCs w:val="20"/>
                <w14:textFill>
                  <w14:solidFill>
                    <w14:schemeClr w14:val="tx1"/>
                  </w14:solidFill>
                </w14:textFill>
              </w:rPr>
              <w:t>学时</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开课</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学期</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开课</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学院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授课</w:t>
            </w:r>
            <w:r>
              <w:rPr>
                <w:rFonts w:hint="eastAsia" w:hAnsi="宋体"/>
                <w:b/>
                <w:bCs/>
                <w:color w:val="000000" w:themeColor="text1"/>
                <w:kern w:val="0"/>
                <w:sz w:val="20"/>
                <w:szCs w:val="20"/>
                <w:lang w:val="en-US" w:eastAsia="zh-CN"/>
                <w14:textFill>
                  <w14:solidFill>
                    <w14:schemeClr w14:val="tx1"/>
                  </w14:solidFill>
                </w14:textFill>
              </w:rPr>
              <w:t xml:space="preserve"> </w:t>
            </w:r>
            <w:r>
              <w:rPr>
                <w:rFonts w:hAnsi="宋体"/>
                <w:b/>
                <w:bCs/>
                <w:color w:val="000000" w:themeColor="text1"/>
                <w:kern w:val="0"/>
                <w:sz w:val="20"/>
                <w:szCs w:val="20"/>
                <w14:textFill>
                  <w14:solidFill>
                    <w14:schemeClr w14:val="tx1"/>
                  </w14:solidFill>
                </w14:textFill>
              </w:rPr>
              <w:t>方式</w:t>
            </w:r>
          </w:p>
        </w:tc>
        <w:tc>
          <w:tcPr>
            <w:tcW w:w="1423" w:type="dxa"/>
            <w:tcBorders>
              <w:top w:val="single" w:color="auto" w:sz="4" w:space="0"/>
              <w:left w:val="single" w:color="auto" w:sz="4" w:space="0"/>
              <w:bottom w:val="single" w:color="auto" w:sz="4" w:space="0"/>
              <w:right w:val="single" w:color="auto" w:sz="8"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1" w:hRule="atLeast"/>
          <w:jc w:val="center"/>
        </w:trPr>
        <w:tc>
          <w:tcPr>
            <w:tcW w:w="847" w:type="dxa"/>
            <w:vMerge w:val="restart"/>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公共</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必修课</w:t>
            </w:r>
            <w:r>
              <w:rPr>
                <w:b/>
                <w:bCs/>
                <w:color w:val="000000" w:themeColor="text1"/>
                <w:kern w:val="0"/>
                <w:sz w:val="20"/>
                <w:szCs w:val="20"/>
                <w14:textFill>
                  <w14:solidFill>
                    <w14:schemeClr w14:val="tx1"/>
                  </w14:solidFill>
                </w14:textFill>
              </w:rPr>
              <w:br w:type="textWrapping"/>
            </w:r>
            <w:r>
              <w:rPr>
                <w:b/>
                <w:bCs/>
                <w:color w:val="000000" w:themeColor="text1"/>
                <w:kern w:val="0"/>
                <w:sz w:val="20"/>
                <w:szCs w:val="20"/>
                <w14:textFill>
                  <w14:solidFill>
                    <w14:schemeClr w14:val="tx1"/>
                  </w14:solidFill>
                </w14:textFill>
              </w:rPr>
              <w:t>(4</w:t>
            </w:r>
            <w:r>
              <w:rPr>
                <w:rFonts w:hAnsi="宋体"/>
                <w:b/>
                <w:bCs/>
                <w:color w:val="000000" w:themeColor="text1"/>
                <w:kern w:val="0"/>
                <w:sz w:val="20"/>
                <w:szCs w:val="20"/>
                <w14:textFill>
                  <w14:solidFill>
                    <w14:schemeClr w14:val="tx1"/>
                  </w14:solidFill>
                </w14:textFill>
              </w:rPr>
              <w:t>学分</w:t>
            </w:r>
            <w:r>
              <w:rPr>
                <w:b/>
                <w:bCs/>
                <w:color w:val="000000" w:themeColor="text1"/>
                <w:kern w:val="0"/>
                <w:sz w:val="20"/>
                <w:szCs w:val="20"/>
                <w14:textFill>
                  <w14:solidFill>
                    <w14:schemeClr w14:val="tx1"/>
                  </w14:solidFill>
                </w14:textFill>
              </w:rPr>
              <w:t>)</w:t>
            </w: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B0000Z001</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中国马克思主义与当代</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36</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马列院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来华留学生必修《中国文化》和《汉语综合》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0"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B0000Z002</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基础外语</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rFonts w:hint="default" w:eastAsiaTheme="minorEastAsia"/>
                <w:color w:val="000000" w:themeColor="text1"/>
                <w:kern w:val="0"/>
                <w:sz w:val="20"/>
                <w:szCs w:val="20"/>
                <w:lang w:val="en-US"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40</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外语院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02" w:hRule="atLeast"/>
          <w:jc w:val="center"/>
        </w:trPr>
        <w:tc>
          <w:tcPr>
            <w:tcW w:w="847" w:type="dxa"/>
            <w:vMerge w:val="restart"/>
            <w:tcBorders>
              <w:top w:val="single" w:color="auto" w:sz="4" w:space="0"/>
              <w:left w:val="single" w:color="auto" w:sz="8"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专业</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必修课</w:t>
            </w:r>
          </w:p>
          <w:p>
            <w:pPr>
              <w:jc w:val="center"/>
              <w:rPr>
                <w:b/>
                <w:bCs/>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w:t>
            </w:r>
            <w:r>
              <w:rPr>
                <w:rFonts w:hint="eastAsia"/>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学分）</w:t>
            </w: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B0904C101</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植物保护学科前沿</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植物病理学方向、农业昆虫与害虫防治方向及农药学方向必修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vMerge w:val="continue"/>
            <w:tcBorders>
              <w:left w:val="single" w:color="auto" w:sz="8"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B0904C102</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病虫害生物学前沿</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02" w:hRule="atLeast"/>
          <w:jc w:val="center"/>
        </w:trPr>
        <w:tc>
          <w:tcPr>
            <w:tcW w:w="847" w:type="dxa"/>
            <w:vMerge w:val="continue"/>
            <w:tcBorders>
              <w:left w:val="single" w:color="auto" w:sz="8"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B0904C103</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高级生物信息学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生物信息学</w:t>
            </w:r>
          </w:p>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方向必修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8" w:hRule="atLeast"/>
          <w:jc w:val="center"/>
        </w:trPr>
        <w:tc>
          <w:tcPr>
            <w:tcW w:w="847" w:type="dxa"/>
            <w:vMerge w:val="continue"/>
            <w:tcBorders>
              <w:left w:val="single" w:color="auto" w:sz="8"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B0904C104</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生物信息学研究进展专题</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4" w:hRule="atLeast"/>
          <w:jc w:val="center"/>
        </w:trPr>
        <w:tc>
          <w:tcPr>
            <w:tcW w:w="847" w:type="dxa"/>
            <w:vMerge w:val="continue"/>
            <w:tcBorders>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B0904C10</w:t>
            </w:r>
            <w:r>
              <w:rPr>
                <w:rFonts w:hint="eastAsia"/>
                <w:color w:val="000000" w:themeColor="text1"/>
                <w:kern w:val="0"/>
                <w:sz w:val="20"/>
                <w:szCs w:val="20"/>
                <w14:textFill>
                  <w14:solidFill>
                    <w14:schemeClr w14:val="tx1"/>
                  </w14:solidFill>
                </w14:textFill>
              </w:rPr>
              <w:t>5</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科技写作</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16</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所有方向必选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课程类别</w:t>
            </w:r>
          </w:p>
        </w:tc>
        <w:tc>
          <w:tcPr>
            <w:tcW w:w="1158"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课程编号</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课程（中英文）名称</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学分</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int="eastAsia"/>
                <w:b/>
                <w:bCs/>
                <w:color w:val="000000" w:themeColor="text1"/>
                <w:kern w:val="0"/>
                <w:sz w:val="20"/>
                <w:szCs w:val="20"/>
                <w14:textFill>
                  <w14:solidFill>
                    <w14:schemeClr w14:val="tx1"/>
                  </w14:solidFill>
                </w14:textFill>
              </w:rPr>
              <w:t>学时</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开课</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学期</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开课</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学院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授课</w:t>
            </w:r>
            <w:r>
              <w:rPr>
                <w:rFonts w:hint="eastAsia" w:hAnsi="宋体"/>
                <w:b/>
                <w:bCs/>
                <w:color w:val="000000" w:themeColor="text1"/>
                <w:kern w:val="0"/>
                <w:sz w:val="20"/>
                <w:szCs w:val="20"/>
                <w:lang w:val="en-US" w:eastAsia="zh-CN"/>
                <w14:textFill>
                  <w14:solidFill>
                    <w14:schemeClr w14:val="tx1"/>
                  </w14:solidFill>
                </w14:textFill>
              </w:rPr>
              <w:t xml:space="preserve"> </w:t>
            </w:r>
            <w:r>
              <w:rPr>
                <w:rFonts w:hAnsi="宋体"/>
                <w:b/>
                <w:bCs/>
                <w:color w:val="000000" w:themeColor="text1"/>
                <w:kern w:val="0"/>
                <w:sz w:val="20"/>
                <w:szCs w:val="20"/>
                <w14:textFill>
                  <w14:solidFill>
                    <w14:schemeClr w14:val="tx1"/>
                  </w14:solidFill>
                </w14:textFill>
              </w:rPr>
              <w:t>方式</w:t>
            </w:r>
          </w:p>
        </w:tc>
        <w:tc>
          <w:tcPr>
            <w:tcW w:w="1423" w:type="dxa"/>
            <w:tcBorders>
              <w:top w:val="single" w:color="auto" w:sz="4" w:space="0"/>
              <w:left w:val="single" w:color="auto" w:sz="4" w:space="0"/>
              <w:bottom w:val="single" w:color="auto" w:sz="4" w:space="0"/>
              <w:right w:val="single" w:color="auto" w:sz="8"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85" w:hRule="atLeast"/>
          <w:jc w:val="center"/>
        </w:trPr>
        <w:tc>
          <w:tcPr>
            <w:tcW w:w="847" w:type="dxa"/>
            <w:vMerge w:val="restart"/>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专业</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选修课</w:t>
            </w:r>
          </w:p>
          <w:p>
            <w:pPr>
              <w:jc w:val="center"/>
              <w:rPr>
                <w:b/>
                <w:bCs/>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（不少于</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学分）</w:t>
            </w: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B0904C201</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分子植物病理学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全英文授</w:t>
            </w:r>
            <w:r>
              <w:rPr>
                <w:rFonts w:hint="eastAsia" w:hAnsi="宋体"/>
                <w:color w:val="000000" w:themeColor="text1"/>
                <w:kern w:val="0"/>
                <w:sz w:val="20"/>
                <w:szCs w:val="20"/>
                <w14:textFill>
                  <w14:solidFill>
                    <w14:schemeClr w14:val="tx1"/>
                  </w14:solidFill>
                </w14:textFill>
              </w:rPr>
              <w:t>课</w:t>
            </w:r>
          </w:p>
        </w:tc>
        <w:tc>
          <w:tcPr>
            <w:tcW w:w="1423"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right="-109" w:rightChars="-52"/>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植物病理学方向必选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84"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B0904C202</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pacing w:val="-6"/>
                <w:kern w:val="0"/>
                <w:sz w:val="20"/>
                <w:szCs w:val="20"/>
                <w14:textFill>
                  <w14:solidFill>
                    <w14:schemeClr w14:val="tx1"/>
                  </w14:solidFill>
                </w14:textFill>
              </w:rPr>
              <w:t>高级昆虫分子生物学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pacing w:val="-6"/>
                <w:kern w:val="0"/>
                <w:sz w:val="20"/>
                <w:szCs w:val="20"/>
                <w14:textFill>
                  <w14:solidFill>
                    <w14:schemeClr w14:val="tx1"/>
                  </w14:solidFill>
                </w14:textFill>
              </w:rPr>
            </w:pPr>
            <w:r>
              <w:rPr>
                <w:rFonts w:hAnsi="宋体"/>
                <w:color w:val="000000" w:themeColor="text1"/>
                <w:spacing w:val="-6"/>
                <w:kern w:val="0"/>
                <w:sz w:val="20"/>
                <w:szCs w:val="20"/>
                <w14:textFill>
                  <w14:solidFill>
                    <w14:schemeClr w14:val="tx1"/>
                  </w14:solidFill>
                </w14:textFill>
              </w:rPr>
              <w:t>昆虫学方向必选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38"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B0904C203</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高级农药化学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pacing w:val="-6"/>
                <w:kern w:val="0"/>
                <w:sz w:val="20"/>
                <w:szCs w:val="20"/>
                <w14:textFill>
                  <w14:solidFill>
                    <w14:schemeClr w14:val="tx1"/>
                  </w14:solidFill>
                </w14:textFill>
              </w:rPr>
            </w:pPr>
            <w:r>
              <w:rPr>
                <w:rFonts w:hAnsi="宋体"/>
                <w:color w:val="000000" w:themeColor="text1"/>
                <w:spacing w:val="-6"/>
                <w:kern w:val="0"/>
                <w:sz w:val="20"/>
                <w:szCs w:val="20"/>
                <w14:textFill>
                  <w14:solidFill>
                    <w14:schemeClr w14:val="tx1"/>
                  </w14:solidFill>
                </w14:textFill>
              </w:rPr>
              <w:t>农药学方向必选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6"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B0904C204</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高级复杂数据分析</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right="-109" w:rightChars="-52"/>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生物信息学方向必选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B0904C205</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植物与微生物分子互作</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所有方向任选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B0904C206</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植物病害综合治理</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B0904C207</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农业昆虫与害虫防治研究进展专题</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7"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B0904C208</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应用生态学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w:t>
            </w:r>
          </w:p>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讲授</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85"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B0904C209</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生物农药研究与绿色防控专题</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B0904C210</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农药学研究专题</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40"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B0904C211</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农药环境毒理专题</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2"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B0904C212</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比较基因组学及数据分析</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植保院</w:t>
            </w:r>
          </w:p>
        </w:tc>
        <w:tc>
          <w:tcPr>
            <w:tcW w:w="6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423"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46"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公共</w:t>
            </w:r>
          </w:p>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选修课</w:t>
            </w:r>
          </w:p>
          <w:p>
            <w:pPr>
              <w:jc w:val="center"/>
              <w:rPr>
                <w:b/>
                <w:bCs/>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（不少于</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w:t>
            </w:r>
          </w:p>
        </w:tc>
        <w:tc>
          <w:tcPr>
            <w:tcW w:w="7602" w:type="dxa"/>
            <w:gridSpan w:val="16"/>
            <w:tcBorders>
              <w:top w:val="single" w:color="auto" w:sz="4"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1" w:hRule="atLeast"/>
          <w:jc w:val="center"/>
        </w:trPr>
        <w:tc>
          <w:tcPr>
            <w:tcW w:w="8449" w:type="dxa"/>
            <w:gridSpan w:val="17"/>
            <w:tcBorders>
              <w:top w:val="single" w:color="auto" w:sz="4" w:space="0"/>
              <w:left w:val="single" w:color="auto" w:sz="8"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847" w:type="dxa"/>
            <w:vMerge w:val="restart"/>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补修课</w:t>
            </w:r>
          </w:p>
          <w:p>
            <w:pPr>
              <w:jc w:val="center"/>
              <w:rPr>
                <w:b/>
                <w:bCs/>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（硕士阶段主干课程，不少于</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门）</w:t>
            </w:r>
          </w:p>
        </w:tc>
        <w:tc>
          <w:tcPr>
            <w:tcW w:w="29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高级植物保护</w:t>
            </w:r>
          </w:p>
        </w:tc>
        <w:tc>
          <w:tcPr>
            <w:tcW w:w="4628" w:type="dxa"/>
            <w:gridSpan w:val="11"/>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跨学科或同等学历报考被录取的博士生必选，须在中期考核之前完成，不计总学分。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rPr>
                <w:b/>
                <w:bCs/>
                <w:color w:val="000000" w:themeColor="text1"/>
                <w:kern w:val="0"/>
                <w:sz w:val="20"/>
                <w:szCs w:val="20"/>
                <w14:textFill>
                  <w14:solidFill>
                    <w14:schemeClr w14:val="tx1"/>
                  </w14:solidFill>
                </w14:textFill>
              </w:rPr>
            </w:pPr>
          </w:p>
        </w:tc>
        <w:tc>
          <w:tcPr>
            <w:tcW w:w="29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植物保护综合技能课</w:t>
            </w:r>
          </w:p>
        </w:tc>
        <w:tc>
          <w:tcPr>
            <w:tcW w:w="4628" w:type="dxa"/>
            <w:gridSpan w:val="11"/>
            <w:vMerge w:val="continue"/>
            <w:tcBorders>
              <w:top w:val="single" w:color="auto" w:sz="4" w:space="0"/>
              <w:left w:val="single" w:color="auto" w:sz="4" w:space="0"/>
              <w:bottom w:val="single" w:color="auto" w:sz="4" w:space="0"/>
            </w:tcBorders>
            <w:vAlign w:val="center"/>
          </w:tcPr>
          <w:p>
            <w:pPr>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2" w:hRule="atLeast"/>
          <w:jc w:val="center"/>
        </w:trPr>
        <w:tc>
          <w:tcPr>
            <w:tcW w:w="847" w:type="dxa"/>
            <w:vMerge w:val="continue"/>
            <w:tcBorders>
              <w:top w:val="single" w:color="auto" w:sz="4" w:space="0"/>
              <w:left w:val="single" w:color="auto" w:sz="8" w:space="0"/>
              <w:bottom w:val="single" w:color="auto" w:sz="4" w:space="0"/>
              <w:right w:val="single" w:color="auto" w:sz="4" w:space="0"/>
            </w:tcBorders>
            <w:vAlign w:val="center"/>
          </w:tcPr>
          <w:p>
            <w:pPr>
              <w:rPr>
                <w:b/>
                <w:bCs/>
                <w:color w:val="000000" w:themeColor="text1"/>
                <w:kern w:val="0"/>
                <w:sz w:val="20"/>
                <w:szCs w:val="20"/>
                <w14:textFill>
                  <w14:solidFill>
                    <w14:schemeClr w14:val="tx1"/>
                  </w14:solidFill>
                </w14:textFill>
              </w:rPr>
            </w:pPr>
          </w:p>
        </w:tc>
        <w:tc>
          <w:tcPr>
            <w:tcW w:w="2974"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有害生物综合治理</w:t>
            </w:r>
          </w:p>
        </w:tc>
        <w:tc>
          <w:tcPr>
            <w:tcW w:w="4628" w:type="dxa"/>
            <w:gridSpan w:val="11"/>
            <w:vMerge w:val="continue"/>
            <w:tcBorders>
              <w:top w:val="single" w:color="auto" w:sz="4" w:space="0"/>
              <w:left w:val="single" w:color="auto" w:sz="4" w:space="0"/>
              <w:bottom w:val="single" w:color="auto" w:sz="4" w:space="0"/>
            </w:tcBorders>
            <w:vAlign w:val="center"/>
          </w:tcPr>
          <w:p>
            <w:pPr>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培养环节</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培养环节有关要求</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学分</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spacing w:val="-6"/>
                <w:kern w:val="0"/>
                <w:sz w:val="20"/>
                <w:szCs w:val="20"/>
                <w14:textFill>
                  <w14:solidFill>
                    <w14:schemeClr w14:val="tx1"/>
                  </w14:solidFill>
                </w14:textFill>
              </w:rPr>
              <w:t>制定个人培养计划</w:t>
            </w:r>
          </w:p>
        </w:tc>
        <w:tc>
          <w:tcPr>
            <w:tcW w:w="5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课程计划</w:t>
            </w:r>
          </w:p>
        </w:tc>
        <w:tc>
          <w:tcPr>
            <w:tcW w:w="334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课程学分为</w:t>
            </w: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学分（包括公共必修课</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学分，专业必修课至少</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学分，专业选修课至少</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学分，公共选修课至少</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入学后</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论文计划</w:t>
            </w:r>
          </w:p>
        </w:tc>
        <w:tc>
          <w:tcPr>
            <w:tcW w:w="334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学分（包括文献阅读与综述报告</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学分，学科综合水平考试</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学分，学术活动</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学分，开题报告</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学分，中期考核</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学分，实践活动</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学分）</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color w:val="000000" w:themeColor="text1"/>
                <w:kern w:val="0"/>
                <w:sz w:val="20"/>
                <w:szCs w:val="20"/>
                <w:lang w:val="en-US" w:eastAsia="zh-CN"/>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w:t>
            </w:r>
            <w:r>
              <w:rPr>
                <w:rFonts w:hint="eastAsia" w:hAnsi="宋体"/>
                <w:color w:val="000000" w:themeColor="text1"/>
                <w:kern w:val="0"/>
                <w:sz w:val="20"/>
                <w:szCs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学术活动</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博士研究生至少参加学院及以上的学术报告</w:t>
            </w: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次（其中国内外高水平学术会议</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次），在一级学科范围内做学术报告</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次，在学院范围内作学术报告</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次。</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学科综合水平考试</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博士研究生完成课程学习后进行理论综合水平考试，通过综合水平考试者方可参加学位论文开题。未通过考试者，可以补考一次；补考仍不合格者，作留级处理。</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实践活动</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博士研究生在学期间，结合专业所长，完成教学实践或科研实践</w:t>
            </w:r>
            <w:r>
              <w:rPr>
                <w:color w:val="000000" w:themeColor="text1"/>
                <w:kern w:val="0"/>
                <w:sz w:val="20"/>
                <w:szCs w:val="20"/>
                <w14:textFill>
                  <w14:solidFill>
                    <w14:schemeClr w14:val="tx1"/>
                  </w14:solidFill>
                </w14:textFill>
              </w:rPr>
              <w:t>1-2</w:t>
            </w:r>
            <w:r>
              <w:rPr>
                <w:rFonts w:hAnsi="宋体"/>
                <w:color w:val="000000" w:themeColor="text1"/>
                <w:kern w:val="0"/>
                <w:sz w:val="20"/>
                <w:szCs w:val="20"/>
                <w14:textFill>
                  <w14:solidFill>
                    <w14:schemeClr w14:val="tx1"/>
                  </w14:solidFill>
                </w14:textFill>
              </w:rPr>
              <w:t>个实践项目。</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文献阅读与综述报告</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博士研究生学位论文开题论证前广泛阅读本学科国内外有关研究文献</w:t>
            </w:r>
            <w:r>
              <w:rPr>
                <w:color w:val="000000" w:themeColor="text1"/>
                <w:kern w:val="0"/>
                <w:sz w:val="20"/>
                <w:szCs w:val="20"/>
                <w14:textFill>
                  <w14:solidFill>
                    <w14:schemeClr w14:val="tx1"/>
                  </w14:solidFill>
                </w14:textFill>
              </w:rPr>
              <w:t>100</w:t>
            </w:r>
            <w:r>
              <w:rPr>
                <w:rFonts w:hAnsi="宋体"/>
                <w:color w:val="000000" w:themeColor="text1"/>
                <w:kern w:val="0"/>
                <w:sz w:val="20"/>
                <w:szCs w:val="20"/>
                <w14:textFill>
                  <w14:solidFill>
                    <w14:schemeClr w14:val="tx1"/>
                  </w14:solidFill>
                </w14:textFill>
              </w:rPr>
              <w:t>篇以上，其中英文文献不少于</w:t>
            </w:r>
            <w:r>
              <w:rPr>
                <w:color w:val="000000" w:themeColor="text1"/>
                <w:kern w:val="0"/>
                <w:sz w:val="20"/>
                <w:szCs w:val="20"/>
                <w14:textFill>
                  <w14:solidFill>
                    <w14:schemeClr w14:val="tx1"/>
                  </w14:solidFill>
                </w14:textFill>
              </w:rPr>
              <w:t>60</w:t>
            </w:r>
            <w:r>
              <w:rPr>
                <w:rFonts w:hAnsi="宋体"/>
                <w:color w:val="000000" w:themeColor="text1"/>
                <w:kern w:val="0"/>
                <w:sz w:val="20"/>
                <w:szCs w:val="20"/>
                <w14:textFill>
                  <w14:solidFill>
                    <w14:schemeClr w14:val="tx1"/>
                  </w14:solidFill>
                </w14:textFill>
              </w:rPr>
              <w:t>篇；同时须撰写</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篇以上的文献综述报告，指导教师审核签字后，交所在学院备查。</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61"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r>
              <w:rPr>
                <w:rFonts w:hAnsi="宋体"/>
                <w:color w:val="000000" w:themeColor="text1"/>
                <w:sz w:val="20"/>
                <w:szCs w:val="20"/>
                <w14:textFill>
                  <w14:solidFill>
                    <w14:schemeClr w14:val="tx1"/>
                  </w14:solidFill>
                </w14:textFill>
              </w:rPr>
              <w:t>开题报告</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博士研究生在指导教师的指导下，在查阅文献和调查研究的基础上，确定课题方向，制订论文工作计划，并就论文选题意义、国内外研究综述、主要研究内容和研究方案等写出书面报告，进行公开论证。经专家评审通过的开题报告，上传至研究生管理信息系统，并以书面形式交所在学院备案。开题时间距离申请学位论文答辩的时间不少于</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年。</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w:t>
            </w:r>
            <w:r>
              <w:rPr>
                <w:rFonts w:hAnsi="宋体"/>
                <w:color w:val="000000" w:themeColor="text1"/>
                <w:sz w:val="20"/>
                <w:szCs w:val="20"/>
                <w14:textFill>
                  <w14:solidFill>
                    <w14:schemeClr w14:val="tx1"/>
                  </w14:solidFill>
                </w14:textFill>
              </w:rPr>
              <w:t>中期考核</w:t>
            </w:r>
          </w:p>
        </w:tc>
        <w:tc>
          <w:tcPr>
            <w:tcW w:w="3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考核内容主要包括思想政治表现、科研创新能力、学位论文研究进展等。原则上要求在第四学期末完成。具体要求按《湖南农业大学全日制研究生中期考核实施办法》执行。</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right="-15" w:rightChars="0"/>
              <w:jc w:val="both"/>
              <w:textAlignment w:val="auto"/>
              <w:rPr>
                <w:color w:val="000000" w:themeColor="text1"/>
                <w:kern w:val="0"/>
                <w:sz w:val="20"/>
                <w:szCs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z w:val="20"/>
                <w14:textFill>
                  <w14:solidFill>
                    <w14:schemeClr w14:val="tx1"/>
                  </w14:solidFill>
                </w14:textFill>
              </w:rPr>
              <w:t>学位论文</w:t>
            </w:r>
            <w:r>
              <w:rPr>
                <w:rFonts w:hint="eastAsia"/>
                <w:color w:val="000000" w:themeColor="text1"/>
                <w:sz w:val="20"/>
                <w:lang w:eastAsia="zh-CN"/>
                <w14:textFill>
                  <w14:solidFill>
                    <w14:schemeClr w14:val="tx1"/>
                  </w14:solidFill>
                </w14:textFill>
              </w:rPr>
              <w:t>进展</w:t>
            </w:r>
            <w:r>
              <w:rPr>
                <w:color w:val="000000" w:themeColor="text1"/>
                <w:sz w:val="20"/>
                <w14:textFill>
                  <w14:solidFill>
                    <w14:schemeClr w14:val="tx1"/>
                  </w14:solidFill>
                </w14:textFill>
              </w:rPr>
              <w:t>中期检查</w:t>
            </w:r>
          </w:p>
        </w:tc>
        <w:tc>
          <w:tcPr>
            <w:tcW w:w="3938" w:type="dxa"/>
            <w:gridSpan w:val="8"/>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widowControl w:val="0"/>
              <w:kinsoku/>
              <w:wordWrap/>
              <w:overflowPunct/>
              <w:topLinePunct w:val="0"/>
              <w:autoSpaceDE/>
              <w:autoSpaceDN/>
              <w:bidi w:val="0"/>
              <w:adjustRightInd/>
              <w:snapToGrid/>
              <w:spacing w:before="4" w:line="300" w:lineRule="exact"/>
              <w:ind w:left="88" w:leftChars="0"/>
              <w:textAlignment w:val="auto"/>
              <w:rPr>
                <w:rFonts w:hAnsi="宋体"/>
                <w:color w:val="000000" w:themeColor="text1"/>
                <w:kern w:val="0"/>
                <w:sz w:val="20"/>
                <w:szCs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w:t>
            </w:r>
            <w:r>
              <w:rPr>
                <w:rFonts w:hint="eastAsia"/>
                <w:color w:val="000000" w:themeColor="text1"/>
                <w:spacing w:val="-6"/>
                <w:sz w:val="20"/>
                <w14:textFill>
                  <w14:solidFill>
                    <w14:schemeClr w14:val="tx1"/>
                  </w14:solidFill>
                </w14:textFill>
              </w:rPr>
              <w:t>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663"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16" w:leftChars="0"/>
              <w:jc w:val="center"/>
              <w:textAlignment w:val="auto"/>
              <w:rPr>
                <w:color w:val="000000" w:themeColor="text1"/>
                <w:kern w:val="0"/>
                <w:sz w:val="20"/>
                <w:szCs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2015" w:type="dxa"/>
            <w:gridSpan w:val="3"/>
            <w:tcBorders>
              <w:top w:val="single" w:color="auto" w:sz="4" w:space="0"/>
              <w:left w:val="single" w:color="auto" w:sz="4" w:space="0"/>
              <w:bottom w:val="single" w:color="auto" w:sz="4" w:space="0"/>
              <w:right w:val="single" w:color="auto" w:sz="8" w:space="0"/>
            </w:tcBorders>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22" w:leftChars="0" w:right="6" w:rightChars="0"/>
              <w:jc w:val="center"/>
              <w:textAlignment w:val="auto"/>
              <w:rPr>
                <w:rFonts w:hAnsi="宋体"/>
                <w:color w:val="000000" w:themeColor="text1"/>
                <w:kern w:val="0"/>
                <w:sz w:val="20"/>
                <w:szCs w:val="20"/>
                <w14:textFill>
                  <w14:solidFill>
                    <w14:schemeClr w14:val="tx1"/>
                  </w14:solidFill>
                </w14:textFill>
              </w:rPr>
            </w:pPr>
            <w:r>
              <w:rPr>
                <w:rFonts w:hint="eastAsia"/>
                <w:color w:val="000000" w:themeColor="text1"/>
                <w:sz w:val="20"/>
                <w:lang w:eastAsia="zh-CN"/>
                <w14:textFill>
                  <w14:solidFill>
                    <w14:schemeClr w14:val="tx1"/>
                  </w14:solidFill>
                </w14:textFill>
              </w:rPr>
              <w:t>第</w:t>
            </w:r>
            <w:r>
              <w:rPr>
                <w:rFonts w:hint="eastAsia"/>
                <w:color w:val="000000" w:themeColor="text1"/>
                <w:sz w:val="20"/>
                <w:lang w:val="en-US" w:eastAsia="zh-CN"/>
                <w14:textFill>
                  <w14:solidFill>
                    <w14:schemeClr w14:val="tx1"/>
                  </w14:solidFill>
                </w14:textFill>
              </w:rPr>
              <w:t xml:space="preserve"> 6 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6" w:hRule="atLeast"/>
          <w:jc w:val="center"/>
        </w:trPr>
        <w:tc>
          <w:tcPr>
            <w:tcW w:w="1833"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9</w:t>
            </w:r>
            <w:r>
              <w:rPr>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其他要求</w:t>
            </w:r>
          </w:p>
        </w:tc>
        <w:tc>
          <w:tcPr>
            <w:tcW w:w="6616" w:type="dxa"/>
            <w:gridSpan w:val="14"/>
            <w:tcBorders>
              <w:top w:val="single" w:color="auto" w:sz="4" w:space="0"/>
              <w:left w:val="single" w:color="auto" w:sz="4" w:space="0"/>
              <w:bottom w:val="single" w:color="auto" w:sz="4" w:space="0"/>
              <w:right w:val="single" w:color="auto" w:sz="8" w:space="0"/>
            </w:tcBorders>
            <w:vAlign w:val="center"/>
          </w:tcPr>
          <w:p>
            <w:pPr>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8449" w:type="dxa"/>
            <w:gridSpan w:val="17"/>
            <w:tcBorders>
              <w:top w:val="single" w:color="auto" w:sz="4" w:space="0"/>
              <w:left w:val="single" w:color="auto" w:sz="8"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序号</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著作或期刊名称</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作者</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考核办法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基因</w:t>
            </w:r>
            <w:r>
              <w:rPr>
                <w:color w:val="000000" w:themeColor="text1"/>
                <w:sz w:val="20"/>
                <w:szCs w:val="20"/>
                <w14:textFill>
                  <w14:solidFill>
                    <w14:schemeClr w14:val="tx1"/>
                  </w14:solidFill>
                </w14:textFill>
              </w:rPr>
              <w:t>VIII</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Benjamin Lewin</w:t>
            </w:r>
            <w:r>
              <w:rPr>
                <w:rFonts w:hAnsi="宋体"/>
                <w:color w:val="000000" w:themeColor="text1"/>
                <w:sz w:val="20"/>
                <w:szCs w:val="20"/>
                <w14:textFill>
                  <w14:solidFill>
                    <w14:schemeClr w14:val="tx1"/>
                  </w14:solidFill>
                </w14:textFill>
              </w:rPr>
              <w:t>著，余龙主译</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学科综合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水平考试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9"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生物信息学：序列与基因组分析</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David W Mount</w:t>
            </w:r>
            <w:r>
              <w:rPr>
                <w:rFonts w:hAnsi="宋体"/>
                <w:color w:val="000000" w:themeColor="text1"/>
                <w:sz w:val="20"/>
                <w:szCs w:val="20"/>
                <w14:textFill>
                  <w14:solidFill>
                    <w14:schemeClr w14:val="tx1"/>
                  </w14:solidFill>
                </w14:textFill>
              </w:rPr>
              <w:t>著，曹志伟译</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开题报告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Introduction of Population Genetics Theory</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James F. Crow</w:t>
            </w:r>
            <w:r>
              <w:rPr>
                <w:rFonts w:hAnsi="宋体"/>
                <w:color w:val="000000" w:themeColor="text1"/>
                <w:sz w:val="20"/>
                <w:szCs w:val="20"/>
                <w14:textFill>
                  <w14:solidFill>
                    <w14:schemeClr w14:val="tx1"/>
                  </w14:solidFill>
                </w14:textFill>
              </w:rPr>
              <w:t>等</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开题报告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5"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Bioinformatics</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Oxford Press</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BMC Bioinformatics</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BioMed Central Ltd</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5"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Nucleic Acids Research</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OXFORD UNIV PRESS</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7</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昆虫学研究方法与技术导论</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文礼章主编，科学出版社，</w:t>
            </w:r>
            <w:r>
              <w:rPr>
                <w:color w:val="000000" w:themeColor="text1"/>
                <w:sz w:val="20"/>
                <w:szCs w:val="20"/>
                <w14:textFill>
                  <w14:solidFill>
                    <w14:schemeClr w14:val="tx1"/>
                  </w14:solidFill>
                </w14:textFill>
              </w:rPr>
              <w:t>2010</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8</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昆虫生态学原理与方法</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戈锋主编，高等教育出版社，</w:t>
            </w:r>
            <w:r>
              <w:rPr>
                <w:color w:val="000000" w:themeColor="text1"/>
                <w:sz w:val="20"/>
                <w:szCs w:val="20"/>
                <w14:textFill>
                  <w14:solidFill>
                    <w14:schemeClr w14:val="tx1"/>
                  </w14:solidFill>
                </w14:textFill>
              </w:rPr>
              <w:t>2008</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学科综合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水平考试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应用生态学</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宗浩主编，科学出版社，</w:t>
            </w:r>
            <w:r>
              <w:rPr>
                <w:color w:val="000000" w:themeColor="text1"/>
                <w:sz w:val="20"/>
                <w:szCs w:val="20"/>
                <w14:textFill>
                  <w14:solidFill>
                    <w14:schemeClr w14:val="tx1"/>
                  </w14:solidFill>
                </w14:textFill>
              </w:rPr>
              <w:t>2011</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10</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生物多样性与害虫综合治理</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left"/>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李正跃</w:t>
            </w:r>
            <w:r>
              <w:rPr>
                <w:color w:val="000000" w:themeColor="text1"/>
                <w:sz w:val="20"/>
                <w:szCs w:val="20"/>
                <w14:textFill>
                  <w14:solidFill>
                    <w14:schemeClr w14:val="tx1"/>
                  </w14:solidFill>
                </w14:textFill>
              </w:rPr>
              <w:t>,M.A.</w:t>
            </w:r>
            <w:r>
              <w:rPr>
                <w:rFonts w:hAnsi="宋体"/>
                <w:color w:val="000000" w:themeColor="text1"/>
                <w:sz w:val="20"/>
                <w:szCs w:val="20"/>
                <w14:textFill>
                  <w14:solidFill>
                    <w14:schemeClr w14:val="tx1"/>
                  </w14:solidFill>
                </w14:textFill>
              </w:rPr>
              <w:t>阿尔蒂尔瑞</w:t>
            </w:r>
            <w:r>
              <w:rPr>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朱有勇</w:t>
            </w:r>
            <w:r>
              <w:rPr>
                <w:rFonts w:hint="eastAsia" w:hAnsi="宋体"/>
                <w:color w:val="000000" w:themeColor="text1"/>
                <w:sz w:val="20"/>
                <w:szCs w:val="20"/>
                <w:lang w:val="en-US" w:eastAsia="zh-CN"/>
                <w14:textFill>
                  <w14:solidFill>
                    <w14:schemeClr w14:val="tx1"/>
                  </w14:solidFill>
                </w14:textFill>
              </w:rPr>
              <w:t>,</w:t>
            </w:r>
            <w:r>
              <w:rPr>
                <w:rFonts w:hAnsi="宋体"/>
                <w:color w:val="000000" w:themeColor="text1"/>
                <w:sz w:val="20"/>
                <w:szCs w:val="20"/>
                <w14:textFill>
                  <w14:solidFill>
                    <w14:schemeClr w14:val="tx1"/>
                  </w14:solidFill>
                </w14:textFill>
              </w:rPr>
              <w:t>科学出版社，</w:t>
            </w:r>
            <w:r>
              <w:rPr>
                <w:color w:val="000000" w:themeColor="text1"/>
                <w:sz w:val="20"/>
                <w:szCs w:val="20"/>
                <w14:textFill>
                  <w14:solidFill>
                    <w14:schemeClr w14:val="tx1"/>
                  </w14:solidFill>
                </w14:textFill>
              </w:rPr>
              <w:t>2009</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11</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The insects: An outline of Entomology</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right="21" w:rightChars="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w:t>
            </w:r>
            <w:r>
              <w:rPr>
                <w:color w:val="000000" w:themeColor="text1"/>
                <w:spacing w:val="-11"/>
                <w:sz w:val="20"/>
                <w:szCs w:val="20"/>
                <w14:textFill>
                  <w14:solidFill>
                    <w14:schemeClr w14:val="tx1"/>
                  </w14:solidFill>
                </w14:textFill>
              </w:rPr>
              <w:t>. J. Gullan and P.S. CranstonWilley_Blackwell</w:t>
            </w:r>
            <w:r>
              <w:rPr>
                <w:rFonts w:hint="eastAsia" w:hAnsi="宋体"/>
                <w:color w:val="000000" w:themeColor="text1"/>
                <w:spacing w:val="-11"/>
                <w:sz w:val="20"/>
                <w:szCs w:val="20"/>
                <w:lang w:val="en-US" w:eastAsia="zh-CN"/>
                <w14:textFill>
                  <w14:solidFill>
                    <w14:schemeClr w14:val="tx1"/>
                  </w14:solidFill>
                </w14:textFill>
              </w:rPr>
              <w:t xml:space="preserve">. </w:t>
            </w:r>
            <w:r>
              <w:rPr>
                <w:color w:val="000000" w:themeColor="text1"/>
                <w:spacing w:val="-11"/>
                <w:sz w:val="20"/>
                <w:szCs w:val="20"/>
                <w14:textFill>
                  <w14:solidFill>
                    <w14:schemeClr w14:val="tx1"/>
                  </w14:solidFill>
                </w14:textFill>
              </w:rPr>
              <w:t>201</w:t>
            </w:r>
            <w:r>
              <w:rPr>
                <w:color w:val="000000" w:themeColor="text1"/>
                <w:sz w:val="20"/>
                <w:szCs w:val="20"/>
                <w14:textFill>
                  <w14:solidFill>
                    <w14:schemeClr w14:val="tx1"/>
                  </w14:solidFill>
                </w14:textFill>
              </w:rPr>
              <w:t>1</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6"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12</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试验统计方法及</w:t>
            </w:r>
            <w:r>
              <w:rPr>
                <w:color w:val="000000" w:themeColor="text1"/>
                <w:sz w:val="20"/>
                <w:szCs w:val="20"/>
                <w14:textFill>
                  <w14:solidFill>
                    <w14:schemeClr w14:val="tx1"/>
                  </w14:solidFill>
                </w14:textFill>
              </w:rPr>
              <w:t>SPSS</w:t>
            </w:r>
            <w:r>
              <w:rPr>
                <w:rFonts w:hAnsi="宋体"/>
                <w:color w:val="000000" w:themeColor="text1"/>
                <w:sz w:val="20"/>
                <w:szCs w:val="20"/>
                <w14:textFill>
                  <w14:solidFill>
                    <w14:schemeClr w14:val="tx1"/>
                  </w14:solidFill>
                </w14:textFill>
              </w:rPr>
              <w:t>应用</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龚学臣，科学出版社，</w:t>
            </w:r>
            <w:r>
              <w:rPr>
                <w:color w:val="000000" w:themeColor="text1"/>
                <w:sz w:val="20"/>
                <w:szCs w:val="20"/>
                <w14:textFill>
                  <w14:solidFill>
                    <w14:schemeClr w14:val="tx1"/>
                  </w14:solidFill>
                </w14:textFill>
              </w:rPr>
              <w:t>2014</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5"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13</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现代分子生物学实验原理与技术</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陈德富等，科学出版社，</w:t>
            </w:r>
            <w:r>
              <w:rPr>
                <w:color w:val="000000" w:themeColor="text1"/>
                <w:sz w:val="20"/>
                <w:szCs w:val="20"/>
                <w14:textFill>
                  <w14:solidFill>
                    <w14:schemeClr w14:val="tx1"/>
                  </w14:solidFill>
                </w14:textFill>
              </w:rPr>
              <w:t>2006</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学科综合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水平考试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3"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14</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Trends in Insect Molecular Biology and Biotechnology</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D</w:t>
            </w:r>
            <w:r>
              <w:rPr>
                <w:color w:val="000000" w:themeColor="text1"/>
                <w:spacing w:val="-11"/>
                <w:sz w:val="20"/>
                <w:szCs w:val="20"/>
                <w14:textFill>
                  <w14:solidFill>
                    <w14:schemeClr w14:val="tx1"/>
                  </w14:solidFill>
                </w14:textFill>
              </w:rPr>
              <w:t>hiraj Kumar</w:t>
            </w:r>
            <w:r>
              <w:rPr>
                <w:rFonts w:hAnsi="宋体"/>
                <w:color w:val="000000" w:themeColor="text1"/>
                <w:spacing w:val="-11"/>
                <w:sz w:val="20"/>
                <w:szCs w:val="20"/>
                <w14:textFill>
                  <w14:solidFill>
                    <w14:schemeClr w14:val="tx1"/>
                  </w14:solidFill>
                </w14:textFill>
              </w:rPr>
              <w:t>、</w:t>
            </w:r>
            <w:r>
              <w:rPr>
                <w:color w:val="000000" w:themeColor="text1"/>
                <w:spacing w:val="-11"/>
                <w:sz w:val="20"/>
                <w:szCs w:val="20"/>
                <w14:textFill>
                  <w14:solidFill>
                    <w14:schemeClr w14:val="tx1"/>
                  </w14:solidFill>
                </w14:textFill>
              </w:rPr>
              <w:t xml:space="preserve"> Chengliang Gong</w:t>
            </w:r>
            <w:r>
              <w:rPr>
                <w:rFonts w:hAnsi="宋体"/>
                <w:color w:val="000000" w:themeColor="text1"/>
                <w:spacing w:val="-11"/>
                <w:sz w:val="20"/>
                <w:szCs w:val="20"/>
                <w14:textFill>
                  <w14:solidFill>
                    <w14:schemeClr w14:val="tx1"/>
                  </w14:solidFill>
                </w14:textFill>
              </w:rPr>
              <w:t>，</w:t>
            </w:r>
            <w:r>
              <w:rPr>
                <w:color w:val="000000" w:themeColor="text1"/>
                <w:spacing w:val="-11"/>
                <w:sz w:val="20"/>
                <w:szCs w:val="20"/>
                <w14:textFill>
                  <w14:solidFill>
                    <w14:schemeClr w14:val="tx1"/>
                  </w14:solidFill>
                </w14:textFill>
              </w:rPr>
              <w:t>2018</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15</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Journal of Chromatography A</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Journal of Chromatography B</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17</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Science of the Total Environment</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2"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18</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Scientific Reports</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序号</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著作或期刊名称</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作者</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考核办法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备注</w:t>
            </w:r>
          </w:p>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19</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Pesticide Biochemistry and</w:t>
            </w: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Physiology</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20</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农药学学报</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21</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Nature Communications</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22</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Chemical Reviews</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71"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23</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Proceedings of the National Academy of Sciences of the United States of America</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24</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植物病理学（第</w:t>
            </w:r>
            <w:r>
              <w:rPr>
                <w:color w:val="000000" w:themeColor="text1"/>
                <w:sz w:val="20"/>
                <w:szCs w:val="20"/>
                <w14:textFill>
                  <w14:solidFill>
                    <w14:schemeClr w14:val="tx1"/>
                  </w14:solidFill>
                </w14:textFill>
              </w:rPr>
              <w:t>5</w:t>
            </w:r>
            <w:r>
              <w:rPr>
                <w:rFonts w:hAnsi="宋体"/>
                <w:color w:val="000000" w:themeColor="text1"/>
                <w:sz w:val="20"/>
                <w:szCs w:val="20"/>
                <w14:textFill>
                  <w14:solidFill>
                    <w14:schemeClr w14:val="tx1"/>
                  </w14:solidFill>
                </w14:textFill>
              </w:rPr>
              <w:t>版）</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left"/>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（美）阿格里斯</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学科综合</w:t>
            </w:r>
          </w:p>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水平考试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25</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现代植物病理学研究方法</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陈捷</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学科综合</w:t>
            </w:r>
          </w:p>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水平考试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26</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植物病毒：病理学与分子生物学</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谢联辉</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学科综合</w:t>
            </w:r>
          </w:p>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水平考试</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27</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Essential Plant Pathology</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ind w:right="-126" w:rightChars="-60"/>
              <w:jc w:val="left"/>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Gail L. Schumann and Cleora J. D Arcy</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28</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植物病原菌抗药性分子生物学</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杨谦</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29</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Plant Pathology Concepts and Laboratory Exercises</w:t>
            </w:r>
            <w:r>
              <w:rPr>
                <w:rFonts w:hAnsi="宋体"/>
                <w:color w:val="000000" w:themeColor="text1"/>
                <w:sz w:val="20"/>
                <w:szCs w:val="20"/>
                <w14:textFill>
                  <w14:solidFill>
                    <w14:schemeClr w14:val="tx1"/>
                  </w14:solidFill>
                </w14:textFill>
              </w:rPr>
              <w:t>（第二版）</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ind w:right="-126" w:rightChars="-60"/>
              <w:jc w:val="left"/>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R</w:t>
            </w:r>
            <w:r>
              <w:rPr>
                <w:color w:val="000000" w:themeColor="text1"/>
                <w:spacing w:val="-11"/>
                <w:sz w:val="20"/>
                <w:szCs w:val="20"/>
                <w14:textFill>
                  <w14:solidFill>
                    <w14:schemeClr w14:val="tx1"/>
                  </w14:solidFill>
                </w14:textFill>
              </w:rPr>
              <w:t>obert N. Trigiano</w:t>
            </w:r>
            <w:r>
              <w:rPr>
                <w:color w:val="000000" w:themeColor="text1"/>
                <w:spacing w:val="-6"/>
                <w:sz w:val="20"/>
                <w:szCs w:val="20"/>
                <w14:textFill>
                  <w14:solidFill>
                    <w14:schemeClr w14:val="tx1"/>
                  </w14:solidFill>
                </w14:textFill>
              </w:rPr>
              <w:t>, M</w:t>
            </w:r>
            <w:r>
              <w:rPr>
                <w:color w:val="000000" w:themeColor="text1"/>
                <w:spacing w:val="-11"/>
                <w:sz w:val="20"/>
                <w:szCs w:val="20"/>
                <w14:textFill>
                  <w14:solidFill>
                    <w14:schemeClr w14:val="tx1"/>
                  </w14:solidFill>
                </w14:textFill>
              </w:rPr>
              <w:t>ark T. Windham</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30</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Molecular Plant-Microbe Interactions</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31</w:t>
            </w:r>
          </w:p>
        </w:tc>
        <w:tc>
          <w:tcPr>
            <w:tcW w:w="3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Annual Review of  Phytopathology</w:t>
            </w:r>
          </w:p>
        </w:tc>
        <w:tc>
          <w:tcPr>
            <w:tcW w:w="157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期刊</w:t>
            </w: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综述报告</w:t>
            </w:r>
          </w:p>
        </w:tc>
        <w:tc>
          <w:tcPr>
            <w:tcW w:w="1472"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bl>
    <w:p>
      <w:pPr>
        <w:rPr>
          <w:rFonts w:ascii="宋体" w:hAnsi="宋体"/>
          <w:bCs/>
          <w:color w:val="000000" w:themeColor="text1"/>
          <w:sz w:val="24"/>
          <w14:textFill>
            <w14:solidFill>
              <w14:schemeClr w14:val="tx1"/>
            </w14:solidFill>
          </w14:textFill>
        </w:rPr>
      </w:pPr>
    </w:p>
    <w:p>
      <w:pP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br w:type="page"/>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7"/>
        <w:gridCol w:w="1191"/>
        <w:gridCol w:w="603"/>
        <w:gridCol w:w="1578"/>
        <w:gridCol w:w="119"/>
        <w:gridCol w:w="552"/>
        <w:gridCol w:w="560"/>
        <w:gridCol w:w="596"/>
        <w:gridCol w:w="240"/>
        <w:gridCol w:w="519"/>
        <w:gridCol w:w="364"/>
        <w:gridCol w:w="78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3" w:type="dxa"/>
            <w:gridSpan w:val="14"/>
            <w:tcBorders>
              <w:top w:val="nil"/>
              <w:left w:val="nil"/>
              <w:bottom w:val="single" w:color="auto" w:sz="4" w:space="0"/>
              <w:right w:val="nil"/>
            </w:tcBorders>
            <w:shd w:val="clear" w:color="auto" w:fill="auto"/>
            <w:noWrap/>
            <w:vAlign w:val="center"/>
          </w:tcPr>
          <w:p>
            <w:pPr>
              <w:widowControl/>
              <w:adjustRightInd w:val="0"/>
              <w:snapToGrid w:val="0"/>
              <w:spacing w:line="400" w:lineRule="atLeast"/>
              <w:jc w:val="center"/>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32" w:name="_Toc22530"/>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植物保护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p>
          <w:p>
            <w:pPr>
              <w:widowControl/>
              <w:adjustRightInd w:val="0"/>
              <w:snapToGrid w:val="0"/>
              <w:spacing w:line="400" w:lineRule="atLeast"/>
              <w:jc w:val="center"/>
              <w:outlineLvl w:val="0"/>
              <w:rPr>
                <w:rFonts w:ascii="宋体" w:hAnsi="宋体" w:cs="宋体"/>
                <w:color w:val="000000" w:themeColor="text1"/>
                <w:kern w:val="0"/>
                <w:sz w:val="20"/>
                <w:szCs w:val="20"/>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87" w:type="dxa"/>
            <w:gridSpan w:val="3"/>
            <w:tcBorders>
              <w:top w:val="single" w:color="auto" w:sz="4" w:space="0"/>
            </w:tcBorders>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学院名称</w:t>
            </w:r>
          </w:p>
        </w:tc>
        <w:tc>
          <w:tcPr>
            <w:tcW w:w="4008" w:type="dxa"/>
            <w:gridSpan w:val="6"/>
            <w:tcBorders>
              <w:top w:val="single" w:color="auto" w:sz="4" w:space="0"/>
            </w:tcBorders>
            <w:shd w:val="clear" w:color="auto" w:fill="auto"/>
            <w:noWrap/>
            <w:vAlign w:val="center"/>
          </w:tcPr>
          <w:p>
            <w:pPr>
              <w:widowControl/>
              <w:adjustRightInd w:val="0"/>
              <w:snapToGrid w:val="0"/>
              <w:spacing w:line="240" w:lineRule="atLeast"/>
              <w:ind w:firstLine="82" w:firstLineChars="41"/>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植物保护</w:t>
            </w:r>
          </w:p>
        </w:tc>
        <w:tc>
          <w:tcPr>
            <w:tcW w:w="1123" w:type="dxa"/>
            <w:gridSpan w:val="3"/>
            <w:tcBorders>
              <w:top w:val="single" w:color="auto" w:sz="4" w:space="0"/>
            </w:tcBorders>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培养类别</w:t>
            </w:r>
          </w:p>
        </w:tc>
        <w:tc>
          <w:tcPr>
            <w:tcW w:w="1935" w:type="dxa"/>
            <w:gridSpan w:val="2"/>
            <w:tcBorders>
              <w:top w:val="single" w:color="auto" w:sz="4" w:space="0"/>
            </w:tcBorders>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87" w:type="dxa"/>
            <w:gridSpan w:val="3"/>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一级学科名称</w:t>
            </w:r>
          </w:p>
        </w:tc>
        <w:tc>
          <w:tcPr>
            <w:tcW w:w="4008" w:type="dxa"/>
            <w:gridSpan w:val="6"/>
            <w:shd w:val="clear" w:color="auto" w:fill="auto"/>
            <w:noWrap/>
            <w:vAlign w:val="center"/>
          </w:tcPr>
          <w:p>
            <w:pPr>
              <w:widowControl/>
              <w:adjustRightInd w:val="0"/>
              <w:snapToGrid w:val="0"/>
              <w:spacing w:line="240" w:lineRule="atLeast"/>
              <w:ind w:firstLine="82" w:firstLineChars="41"/>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植物保护</w:t>
            </w:r>
          </w:p>
        </w:tc>
        <w:tc>
          <w:tcPr>
            <w:tcW w:w="1123"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一级学科代码</w:t>
            </w:r>
          </w:p>
        </w:tc>
        <w:tc>
          <w:tcPr>
            <w:tcW w:w="193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7" w:type="dxa"/>
            <w:gridSpan w:val="3"/>
            <w:shd w:val="clear" w:color="auto" w:fill="auto"/>
            <w:noWrap/>
            <w:vAlign w:val="center"/>
          </w:tcPr>
          <w:p>
            <w:pPr>
              <w:jc w:val="center"/>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覆盖二级学科</w:t>
            </w:r>
          </w:p>
          <w:p>
            <w:pPr>
              <w:jc w:val="center"/>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kern w:val="0"/>
                <w:sz w:val="20"/>
                <w:szCs w:val="20"/>
                <w14:textFill>
                  <w14:solidFill>
                    <w14:schemeClr w14:val="tx1"/>
                  </w14:solidFill>
                </w14:textFill>
              </w:rPr>
              <w:t>（或研究方向）</w:t>
            </w:r>
          </w:p>
        </w:tc>
        <w:tc>
          <w:tcPr>
            <w:tcW w:w="4008" w:type="dxa"/>
            <w:gridSpan w:val="6"/>
            <w:shd w:val="clear" w:color="auto" w:fill="auto"/>
            <w:noWrap/>
            <w:vAlign w:val="center"/>
          </w:tcPr>
          <w:p>
            <w:pPr>
              <w:spacing w:line="280" w:lineRule="exac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1</w:t>
            </w:r>
            <w:r>
              <w:rPr>
                <w:rFonts w:hint="eastAsia" w:cs="Times New Roman"/>
                <w:bCs/>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bCs/>
                <w:color w:val="000000" w:themeColor="text1"/>
                <w:kern w:val="0"/>
                <w:sz w:val="20"/>
                <w:szCs w:val="20"/>
                <w14:textFill>
                  <w14:solidFill>
                    <w14:schemeClr w14:val="tx1"/>
                  </w14:solidFill>
                </w14:textFill>
              </w:rPr>
              <w:t>植物病理学（090401）；</w:t>
            </w:r>
          </w:p>
          <w:p>
            <w:pPr>
              <w:spacing w:line="280" w:lineRule="exac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2</w:t>
            </w:r>
            <w:r>
              <w:rPr>
                <w:rFonts w:hint="eastAsia" w:cs="Times New Roman"/>
                <w:bCs/>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bCs/>
                <w:color w:val="000000" w:themeColor="text1"/>
                <w:kern w:val="0"/>
                <w:sz w:val="20"/>
                <w:szCs w:val="20"/>
                <w14:textFill>
                  <w14:solidFill>
                    <w14:schemeClr w14:val="tx1"/>
                  </w14:solidFill>
                </w14:textFill>
              </w:rPr>
              <w:t>农业昆虫与害虫防治（090402）；</w:t>
            </w:r>
          </w:p>
          <w:p>
            <w:pPr>
              <w:spacing w:line="280" w:lineRule="exact"/>
              <w:rPr>
                <w:rFonts w:hint="default" w:ascii="Times New Roman" w:hAnsi="Times New Roman" w:eastAsia="宋体" w:cs="Times New Roman"/>
                <w:b/>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3</w:t>
            </w:r>
            <w:r>
              <w:rPr>
                <w:rFonts w:hint="eastAsia" w:cs="Times New Roman"/>
                <w:bCs/>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bCs/>
                <w:color w:val="000000" w:themeColor="text1"/>
                <w:kern w:val="0"/>
                <w:sz w:val="20"/>
                <w:szCs w:val="20"/>
                <w14:textFill>
                  <w14:solidFill>
                    <w14:schemeClr w14:val="tx1"/>
                  </w14:solidFill>
                </w14:textFill>
              </w:rPr>
              <w:t>农药学（090403）；</w:t>
            </w:r>
          </w:p>
        </w:tc>
        <w:tc>
          <w:tcPr>
            <w:tcW w:w="1123"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培养方式</w:t>
            </w:r>
          </w:p>
        </w:tc>
        <w:tc>
          <w:tcPr>
            <w:tcW w:w="193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87" w:type="dxa"/>
            <w:gridSpan w:val="3"/>
            <w:vMerge w:val="restart"/>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学分要求</w:t>
            </w:r>
          </w:p>
        </w:tc>
        <w:tc>
          <w:tcPr>
            <w:tcW w:w="4008" w:type="dxa"/>
            <w:gridSpan w:val="6"/>
            <w:shd w:val="clear" w:color="auto" w:fill="auto"/>
            <w:noWrap/>
            <w:vAlign w:val="center"/>
          </w:tcPr>
          <w:p>
            <w:pPr>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课程学分不少于：</w:t>
            </w: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30</w:t>
            </w:r>
            <w:r>
              <w:rPr>
                <w:rFonts w:hint="default" w:ascii="Times New Roman" w:hAnsi="Times New Roman" w:eastAsia="宋体" w:cs="Times New Roman"/>
                <w:color w:val="000000" w:themeColor="text1"/>
                <w:kern w:val="0"/>
                <w:sz w:val="20"/>
                <w:szCs w:val="20"/>
                <w14:textFill>
                  <w14:solidFill>
                    <w14:schemeClr w14:val="tx1"/>
                  </w14:solidFill>
                </w14:textFill>
              </w:rPr>
              <w:t>学分</w:t>
            </w:r>
          </w:p>
        </w:tc>
        <w:tc>
          <w:tcPr>
            <w:tcW w:w="1123" w:type="dxa"/>
            <w:gridSpan w:val="3"/>
            <w:vMerge w:val="restart"/>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基本学制</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93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87" w:type="dxa"/>
            <w:gridSpan w:val="3"/>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4008" w:type="dxa"/>
            <w:gridSpan w:val="6"/>
            <w:shd w:val="clear" w:color="auto" w:fill="auto"/>
            <w:noWrap/>
            <w:vAlign w:val="center"/>
          </w:tcPr>
          <w:p>
            <w:pPr>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培养环节学分： 7学分</w:t>
            </w:r>
          </w:p>
        </w:tc>
        <w:tc>
          <w:tcPr>
            <w:tcW w:w="1123" w:type="dxa"/>
            <w:gridSpan w:val="3"/>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93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最长学习年限:7年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2387" w:type="dxa"/>
            <w:gridSpan w:val="3"/>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培养目标</w:t>
            </w:r>
          </w:p>
        </w:tc>
        <w:tc>
          <w:tcPr>
            <w:tcW w:w="7066" w:type="dxa"/>
            <w:gridSpan w:val="11"/>
            <w:shd w:val="clear" w:color="auto" w:fill="auto"/>
            <w:noWrap/>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1.热爱祖国，拥护党的领导，遵纪守法，品德优良，具有正确的世界观、人生观和价值观，具有严谨的治学态度，恪守学术道德行为规范。</w:t>
            </w:r>
          </w:p>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2.要求掌握坚实宽广的植物保护基础理论和系统深入的专门知识，熟悉本领域的前沿动向；对研究领域发展和变革有较强的适应力，并能做出创新性成果；具备</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较强的实验设计与操作、田间试验与数理统计分析等专门知识和技术研发能力。</w:t>
            </w:r>
          </w:p>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3.身心健康，具有良好的综合素质、严谨的科学态度和理论联系实际的工作作风，具有独立从事和组织本学科教学和科学研究工作的综合能力。</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4.至少掌握一门外国语，并能熟练地阅读本专业的外文资料，具有一定的外语写作能力；具有一定的国际视野，熟练地运用外语进行国际学术交流。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3" w:type="dxa"/>
            <w:gridSpan w:val="14"/>
            <w:shd w:val="clear" w:color="auto" w:fill="auto"/>
            <w:noWrap/>
            <w:vAlign w:val="center"/>
          </w:tcPr>
          <w:p>
            <w:pPr>
              <w:widowControl/>
              <w:tabs>
                <w:tab w:val="left" w:pos="2787"/>
              </w:tabs>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9"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课程类别</w:t>
            </w:r>
          </w:p>
        </w:tc>
        <w:tc>
          <w:tcPr>
            <w:tcW w:w="1268"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课程编号</w:t>
            </w:r>
          </w:p>
        </w:tc>
        <w:tc>
          <w:tcPr>
            <w:tcW w:w="2300" w:type="dxa"/>
            <w:gridSpan w:val="3"/>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课程（中英文）名称</w:t>
            </w:r>
          </w:p>
        </w:tc>
        <w:tc>
          <w:tcPr>
            <w:tcW w:w="552" w:type="dxa"/>
            <w:shd w:val="clear" w:color="auto" w:fill="auto"/>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560" w:type="dxa"/>
            <w:shd w:val="clear" w:color="auto" w:fill="auto"/>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学时</w:t>
            </w:r>
          </w:p>
        </w:tc>
        <w:tc>
          <w:tcPr>
            <w:tcW w:w="596" w:type="dxa"/>
            <w:shd w:val="clear" w:color="auto" w:fill="auto"/>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学期</w:t>
            </w:r>
          </w:p>
        </w:tc>
        <w:tc>
          <w:tcPr>
            <w:tcW w:w="759"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考试方式</w:t>
            </w:r>
          </w:p>
        </w:tc>
        <w:tc>
          <w:tcPr>
            <w:tcW w:w="1154" w:type="dxa"/>
            <w:shd w:val="clear" w:color="auto" w:fill="auto"/>
            <w:vAlign w:val="center"/>
          </w:tcPr>
          <w:p>
            <w:pPr>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19" w:type="dxa"/>
            <w:vMerge w:val="restart"/>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公共必修课</w:t>
            </w:r>
            <w:r>
              <w:rPr>
                <w:rFonts w:hint="default" w:ascii="Times New Roman" w:hAnsi="Times New Roman" w:eastAsia="宋体" w:cs="Times New Roman"/>
                <w:color w:val="000000" w:themeColor="text1"/>
                <w:kern w:val="0"/>
                <w:sz w:val="20"/>
                <w:szCs w:val="20"/>
                <w14:textFill>
                  <w14:solidFill>
                    <w14:schemeClr w14:val="tx1"/>
                  </w14:solidFill>
                </w14:textFill>
              </w:rPr>
              <w:t>（6学分）</w:t>
            </w:r>
          </w:p>
        </w:tc>
        <w:tc>
          <w:tcPr>
            <w:tcW w:w="1268" w:type="dxa"/>
            <w:gridSpan w:val="2"/>
            <w:shd w:val="clear" w:color="auto" w:fill="auto"/>
            <w:noWrap/>
            <w:vAlign w:val="center"/>
          </w:tcPr>
          <w:p>
            <w:pPr>
              <w:widowControl/>
              <w:adjustRightInd w:val="0"/>
              <w:snapToGrid w:val="0"/>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B0000Z001</w:t>
            </w:r>
          </w:p>
        </w:tc>
        <w:tc>
          <w:tcPr>
            <w:tcW w:w="2300" w:type="dxa"/>
            <w:gridSpan w:val="3"/>
            <w:shd w:val="clear" w:color="auto" w:fill="auto"/>
            <w:noWrap/>
            <w:vAlign w:val="center"/>
          </w:tcPr>
          <w:p>
            <w:pPr>
              <w:widowControl/>
              <w:adjustRightInd w:val="0"/>
              <w:snapToGrid w:val="0"/>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中国马克思主义与当代</w:t>
            </w:r>
          </w:p>
        </w:tc>
        <w:tc>
          <w:tcPr>
            <w:tcW w:w="552" w:type="dxa"/>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596" w:type="dxa"/>
            <w:shd w:val="clear" w:color="auto" w:fill="auto"/>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adjustRightInd w:val="0"/>
              <w:snapToGrid w:val="0"/>
              <w:spacing w:line="280" w:lineRule="exact"/>
              <w:ind w:right="-252" w:rightChars="-12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马列院</w:t>
            </w:r>
          </w:p>
        </w:tc>
        <w:tc>
          <w:tcPr>
            <w:tcW w:w="1145" w:type="dxa"/>
            <w:gridSpan w:val="2"/>
            <w:shd w:val="clear" w:color="auto" w:fill="auto"/>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restart"/>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widowControl/>
              <w:adjustRightInd w:val="0"/>
              <w:snapToGrid w:val="0"/>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B0000Z002</w:t>
            </w:r>
          </w:p>
        </w:tc>
        <w:tc>
          <w:tcPr>
            <w:tcW w:w="2300" w:type="dxa"/>
            <w:gridSpan w:val="3"/>
            <w:shd w:val="clear" w:color="auto" w:fill="auto"/>
            <w:noWrap/>
            <w:vAlign w:val="center"/>
          </w:tcPr>
          <w:p>
            <w:pPr>
              <w:widowControl/>
              <w:adjustRightInd w:val="0"/>
              <w:snapToGrid w:val="0"/>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基础外语</w:t>
            </w:r>
          </w:p>
        </w:tc>
        <w:tc>
          <w:tcPr>
            <w:tcW w:w="552" w:type="dxa"/>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40</w:t>
            </w:r>
          </w:p>
        </w:tc>
        <w:tc>
          <w:tcPr>
            <w:tcW w:w="596" w:type="dxa"/>
            <w:shd w:val="clear" w:color="auto" w:fill="auto"/>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adjustRightInd w:val="0"/>
              <w:snapToGrid w:val="0"/>
              <w:spacing w:line="280" w:lineRule="exact"/>
              <w:ind w:right="-252" w:rightChars="-12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外语院</w:t>
            </w:r>
          </w:p>
        </w:tc>
        <w:tc>
          <w:tcPr>
            <w:tcW w:w="1145" w:type="dxa"/>
            <w:gridSpan w:val="2"/>
            <w:shd w:val="clear" w:color="auto" w:fill="auto"/>
            <w:vAlign w:val="center"/>
          </w:tcPr>
          <w:p>
            <w:pPr>
              <w:spacing w:line="28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widowControl/>
              <w:adjustRightInd w:val="0"/>
              <w:snapToGrid w:val="0"/>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S0000Z001</w:t>
            </w:r>
          </w:p>
        </w:tc>
        <w:tc>
          <w:tcPr>
            <w:tcW w:w="2300" w:type="dxa"/>
            <w:gridSpan w:val="3"/>
            <w:shd w:val="clear" w:color="auto" w:fill="auto"/>
            <w:noWrap/>
            <w:vAlign w:val="center"/>
          </w:tcPr>
          <w:p>
            <w:pPr>
              <w:widowControl/>
              <w:adjustRightInd w:val="0"/>
              <w:snapToGrid w:val="0"/>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中国特色社会主义理论与实践</w:t>
            </w:r>
          </w:p>
        </w:tc>
        <w:tc>
          <w:tcPr>
            <w:tcW w:w="552" w:type="dxa"/>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36</w:t>
            </w:r>
          </w:p>
        </w:tc>
        <w:tc>
          <w:tcPr>
            <w:tcW w:w="596" w:type="dxa"/>
            <w:shd w:val="clear" w:color="auto" w:fill="auto"/>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adjustRightInd w:val="0"/>
              <w:snapToGrid w:val="0"/>
              <w:spacing w:line="280" w:lineRule="exact"/>
              <w:ind w:right="-252" w:rightChars="-12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马列院</w:t>
            </w:r>
          </w:p>
        </w:tc>
        <w:tc>
          <w:tcPr>
            <w:tcW w:w="1145" w:type="dxa"/>
            <w:gridSpan w:val="2"/>
            <w:shd w:val="clear" w:color="auto" w:fill="auto"/>
            <w:vAlign w:val="center"/>
          </w:tcPr>
          <w:p>
            <w:pPr>
              <w:spacing w:line="28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9" w:type="dxa"/>
            <w:vMerge w:val="restart"/>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专业</w:t>
            </w:r>
          </w:p>
          <w:p>
            <w:pPr>
              <w:widowControl/>
              <w:adjustRightInd w:val="0"/>
              <w:snapToGrid w:val="0"/>
              <w:spacing w:line="280" w:lineRule="exac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必修课</w:t>
            </w:r>
          </w:p>
          <w:p>
            <w:pPr>
              <w:widowControl/>
              <w:adjustRightInd w:val="0"/>
              <w:snapToGrid w:val="0"/>
              <w:spacing w:line="280" w:lineRule="exac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（不少于11学分）</w:t>
            </w:r>
          </w:p>
        </w:tc>
        <w:tc>
          <w:tcPr>
            <w:tcW w:w="1268" w:type="dxa"/>
            <w:gridSpan w:val="2"/>
            <w:shd w:val="clear" w:color="auto" w:fill="auto"/>
            <w:noWrap/>
            <w:vAlign w:val="center"/>
          </w:tcPr>
          <w:p>
            <w:pPr>
              <w:widowControl/>
              <w:spacing w:line="280" w:lineRule="exact"/>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B0904C101</w:t>
            </w:r>
          </w:p>
        </w:tc>
        <w:tc>
          <w:tcPr>
            <w:tcW w:w="2300" w:type="dxa"/>
            <w:gridSpan w:val="3"/>
            <w:shd w:val="clear" w:color="auto" w:fill="auto"/>
            <w:noWrap/>
            <w:vAlign w:val="center"/>
          </w:tcPr>
          <w:p>
            <w:pPr>
              <w:widowControl/>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植物保护学科前沿</w:t>
            </w:r>
          </w:p>
        </w:tc>
        <w:tc>
          <w:tcPr>
            <w:tcW w:w="552"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restart"/>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widowControl/>
              <w:spacing w:line="280" w:lineRule="exact"/>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B0904C102</w:t>
            </w:r>
          </w:p>
        </w:tc>
        <w:tc>
          <w:tcPr>
            <w:tcW w:w="2300" w:type="dxa"/>
            <w:gridSpan w:val="3"/>
            <w:shd w:val="clear" w:color="auto" w:fill="auto"/>
            <w:noWrap/>
            <w:vAlign w:val="center"/>
          </w:tcPr>
          <w:p>
            <w:pPr>
              <w:widowControl/>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病虫害生物学</w:t>
            </w:r>
          </w:p>
        </w:tc>
        <w:tc>
          <w:tcPr>
            <w:tcW w:w="552"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widowControl/>
              <w:spacing w:line="280" w:lineRule="exact"/>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S0904C105</w:t>
            </w:r>
          </w:p>
        </w:tc>
        <w:tc>
          <w:tcPr>
            <w:tcW w:w="2300" w:type="dxa"/>
            <w:gridSpan w:val="3"/>
            <w:shd w:val="clear" w:color="auto" w:fill="auto"/>
            <w:noWrap/>
            <w:vAlign w:val="center"/>
          </w:tcPr>
          <w:p>
            <w:pPr>
              <w:widowControl/>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实验设计与生物统计</w:t>
            </w:r>
          </w:p>
        </w:tc>
        <w:tc>
          <w:tcPr>
            <w:tcW w:w="552"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80" w:lineRule="exac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混合式教学</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widowControl/>
              <w:spacing w:line="280" w:lineRule="exact"/>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S0904C102</w:t>
            </w:r>
          </w:p>
        </w:tc>
        <w:tc>
          <w:tcPr>
            <w:tcW w:w="2300" w:type="dxa"/>
            <w:gridSpan w:val="3"/>
            <w:shd w:val="clear" w:color="auto" w:fill="auto"/>
            <w:noWrap/>
            <w:vAlign w:val="center"/>
          </w:tcPr>
          <w:p>
            <w:pPr>
              <w:widowControl/>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植物保护综合技能课</w:t>
            </w:r>
          </w:p>
        </w:tc>
        <w:tc>
          <w:tcPr>
            <w:tcW w:w="552"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S0904C103</w:t>
            </w:r>
          </w:p>
        </w:tc>
        <w:tc>
          <w:tcPr>
            <w:tcW w:w="2300" w:type="dxa"/>
            <w:gridSpan w:val="3"/>
            <w:shd w:val="clear" w:color="auto" w:fill="auto"/>
            <w:noWrap/>
            <w:vAlign w:val="center"/>
          </w:tcPr>
          <w:p>
            <w:pPr>
              <w:spacing w:line="280" w:lineRule="exac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有害生物综合治理</w:t>
            </w:r>
          </w:p>
        </w:tc>
        <w:tc>
          <w:tcPr>
            <w:tcW w:w="552" w:type="dxa"/>
            <w:shd w:val="clear" w:color="auto" w:fill="auto"/>
            <w:noWrap/>
            <w:vAlign w:val="center"/>
          </w:tcPr>
          <w:p>
            <w:pPr>
              <w:spacing w:line="28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19" w:type="dxa"/>
            <w:vMerge w:val="continue"/>
            <w:shd w:val="clear" w:color="auto" w:fill="auto"/>
            <w:noWrap/>
            <w:vAlign w:val="center"/>
          </w:tcPr>
          <w:p>
            <w:pPr>
              <w:widowControl/>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B0904C105</w:t>
            </w:r>
          </w:p>
        </w:tc>
        <w:tc>
          <w:tcPr>
            <w:tcW w:w="2300" w:type="dxa"/>
            <w:gridSpan w:val="3"/>
            <w:shd w:val="clear" w:color="auto" w:fill="auto"/>
            <w:noWrap/>
            <w:vAlign w:val="center"/>
          </w:tcPr>
          <w:p>
            <w:pPr>
              <w:spacing w:line="280" w:lineRule="exac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科技写作</w:t>
            </w:r>
          </w:p>
        </w:tc>
        <w:tc>
          <w:tcPr>
            <w:tcW w:w="552" w:type="dxa"/>
            <w:shd w:val="clear" w:color="auto" w:fill="auto"/>
            <w:noWrap/>
            <w:vAlign w:val="center"/>
          </w:tcPr>
          <w:p>
            <w:pPr>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560" w:type="dxa"/>
            <w:shd w:val="clear" w:color="auto" w:fill="auto"/>
            <w:noWrap/>
            <w:vAlign w:val="center"/>
          </w:tcPr>
          <w:p>
            <w:pPr>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adjustRightInd w:val="0"/>
              <w:snapToGrid w:val="0"/>
              <w:spacing w:line="280" w:lineRule="exac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课程类别</w:t>
            </w:r>
          </w:p>
        </w:tc>
        <w:tc>
          <w:tcPr>
            <w:tcW w:w="1268"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课程编号</w:t>
            </w:r>
          </w:p>
        </w:tc>
        <w:tc>
          <w:tcPr>
            <w:tcW w:w="2300" w:type="dxa"/>
            <w:gridSpan w:val="3"/>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课程（中英文）名称</w:t>
            </w:r>
          </w:p>
        </w:tc>
        <w:tc>
          <w:tcPr>
            <w:tcW w:w="552" w:type="dxa"/>
            <w:shd w:val="clear" w:color="auto" w:fill="auto"/>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560" w:type="dxa"/>
            <w:shd w:val="clear" w:color="auto" w:fill="auto"/>
            <w:noWrap/>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学时</w:t>
            </w:r>
          </w:p>
        </w:tc>
        <w:tc>
          <w:tcPr>
            <w:tcW w:w="596" w:type="dxa"/>
            <w:shd w:val="clear" w:color="auto" w:fill="auto"/>
            <w:vAlign w:val="center"/>
          </w:tcPr>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学期</w:t>
            </w:r>
          </w:p>
        </w:tc>
        <w:tc>
          <w:tcPr>
            <w:tcW w:w="759"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考试方式</w:t>
            </w:r>
          </w:p>
        </w:tc>
        <w:tc>
          <w:tcPr>
            <w:tcW w:w="1154" w:type="dxa"/>
            <w:shd w:val="clear" w:color="auto" w:fill="auto"/>
            <w:vAlign w:val="center"/>
          </w:tcPr>
          <w:p>
            <w:pPr>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restart"/>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专业</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选修课</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（不少于12学分）</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B0904C201</w:t>
            </w:r>
          </w:p>
        </w:tc>
        <w:tc>
          <w:tcPr>
            <w:tcW w:w="2300" w:type="dxa"/>
            <w:gridSpan w:val="3"/>
            <w:shd w:val="clear" w:color="auto" w:fill="auto"/>
            <w:noWrap/>
            <w:vAlign w:val="center"/>
          </w:tcPr>
          <w:p>
            <w:pPr>
              <w:widowControl/>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分子植物病理学</w:t>
            </w:r>
          </w:p>
        </w:tc>
        <w:tc>
          <w:tcPr>
            <w:tcW w:w="552"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全英文</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授课</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植物病</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理学方</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B0904C205</w:t>
            </w:r>
          </w:p>
        </w:tc>
        <w:tc>
          <w:tcPr>
            <w:tcW w:w="2300" w:type="dxa"/>
            <w:gridSpan w:val="3"/>
            <w:shd w:val="clear" w:color="auto" w:fill="auto"/>
            <w:noWrap/>
            <w:vAlign w:val="center"/>
          </w:tcPr>
          <w:p>
            <w:pPr>
              <w:widowControl/>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植物与微生物分子互作</w:t>
            </w:r>
          </w:p>
        </w:tc>
        <w:tc>
          <w:tcPr>
            <w:tcW w:w="552"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植物病</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理学方</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B0904C206</w:t>
            </w:r>
          </w:p>
        </w:tc>
        <w:tc>
          <w:tcPr>
            <w:tcW w:w="2300" w:type="dxa"/>
            <w:gridSpan w:val="3"/>
            <w:shd w:val="clear" w:color="auto" w:fill="auto"/>
            <w:noWrap/>
            <w:vAlign w:val="center"/>
          </w:tcPr>
          <w:p>
            <w:pPr>
              <w:widowControl/>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植物病害综合治理</w:t>
            </w:r>
          </w:p>
        </w:tc>
        <w:tc>
          <w:tcPr>
            <w:tcW w:w="552"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植物病</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理学方</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B0904C202</w:t>
            </w:r>
          </w:p>
        </w:tc>
        <w:tc>
          <w:tcPr>
            <w:tcW w:w="2300" w:type="dxa"/>
            <w:gridSpan w:val="3"/>
            <w:shd w:val="clear" w:color="auto" w:fill="auto"/>
            <w:noWrap/>
            <w:vAlign w:val="center"/>
          </w:tcPr>
          <w:p>
            <w:pPr>
              <w:widowControl/>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高级昆虫分子生物学</w:t>
            </w:r>
          </w:p>
        </w:tc>
        <w:tc>
          <w:tcPr>
            <w:tcW w:w="552"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昆虫学方向必选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B0904C207</w:t>
            </w:r>
          </w:p>
        </w:tc>
        <w:tc>
          <w:tcPr>
            <w:tcW w:w="2300" w:type="dxa"/>
            <w:gridSpan w:val="3"/>
            <w:shd w:val="clear" w:color="auto" w:fill="auto"/>
            <w:noWrap/>
            <w:vAlign w:val="center"/>
          </w:tcPr>
          <w:p>
            <w:pPr>
              <w:widowControl/>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农业昆虫与害虫防治研究进展专题</w:t>
            </w:r>
          </w:p>
        </w:tc>
        <w:tc>
          <w:tcPr>
            <w:tcW w:w="552"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混合式</w:t>
            </w:r>
          </w:p>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教学</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昆虫学方向必选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B0904C208</w:t>
            </w:r>
          </w:p>
        </w:tc>
        <w:tc>
          <w:tcPr>
            <w:tcW w:w="2300" w:type="dxa"/>
            <w:gridSpan w:val="3"/>
            <w:shd w:val="clear" w:color="auto" w:fill="auto"/>
            <w:noWrap/>
            <w:vAlign w:val="center"/>
          </w:tcPr>
          <w:p>
            <w:pPr>
              <w:widowControl/>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应用生态学</w:t>
            </w:r>
          </w:p>
        </w:tc>
        <w:tc>
          <w:tcPr>
            <w:tcW w:w="552"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昆虫学方向必选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B0904C203</w:t>
            </w:r>
          </w:p>
        </w:tc>
        <w:tc>
          <w:tcPr>
            <w:tcW w:w="2300" w:type="dxa"/>
            <w:gridSpan w:val="3"/>
            <w:shd w:val="clear" w:color="auto" w:fill="auto"/>
            <w:noWrap/>
            <w:vAlign w:val="center"/>
          </w:tcPr>
          <w:p>
            <w:pPr>
              <w:jc w:val="both"/>
              <w:rPr>
                <w:rFonts w:hint="default" w:ascii="Times New Roman" w:hAnsi="Times New Roman" w:eastAsia="宋体" w:cs="Times New Roman"/>
                <w:color w:val="000000" w:themeColor="text1"/>
                <w:sz w:val="20"/>
                <w:szCs w:val="20"/>
                <w14:textFill>
                  <w14:solidFill>
                    <w14:schemeClr w14:val="tx1"/>
                  </w14:solidFill>
                </w14:textFill>
              </w:rPr>
            </w:pPr>
            <w:bookmarkStart w:id="33" w:name="_Hlk517357723"/>
            <w:r>
              <w:rPr>
                <w:rFonts w:hint="default" w:ascii="Times New Roman" w:hAnsi="Times New Roman" w:eastAsia="宋体" w:cs="Times New Roman"/>
                <w:color w:val="000000" w:themeColor="text1"/>
                <w:sz w:val="20"/>
                <w:szCs w:val="20"/>
                <w14:textFill>
                  <w14:solidFill>
                    <w14:schemeClr w14:val="tx1"/>
                  </w14:solidFill>
                </w14:textFill>
              </w:rPr>
              <w:t>高级农药化学</w:t>
            </w:r>
            <w:bookmarkEnd w:id="33"/>
          </w:p>
        </w:tc>
        <w:tc>
          <w:tcPr>
            <w:tcW w:w="552" w:type="dxa"/>
            <w:shd w:val="clear" w:color="auto" w:fill="auto"/>
            <w:noWrap/>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农药学方向必选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B0904C209</w:t>
            </w:r>
          </w:p>
        </w:tc>
        <w:tc>
          <w:tcPr>
            <w:tcW w:w="2300" w:type="dxa"/>
            <w:gridSpan w:val="3"/>
            <w:shd w:val="clear" w:color="auto" w:fill="auto"/>
            <w:noWrap/>
            <w:vAlign w:val="center"/>
          </w:tcPr>
          <w:p>
            <w:pPr>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生物农药研究与绿色防控专题</w:t>
            </w:r>
          </w:p>
        </w:tc>
        <w:tc>
          <w:tcPr>
            <w:tcW w:w="552" w:type="dxa"/>
            <w:shd w:val="clear" w:color="auto" w:fill="auto"/>
            <w:noWrap/>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混合式</w:t>
            </w:r>
          </w:p>
          <w:p>
            <w:pPr>
              <w:widowControl/>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教学</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农药学方向必选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B0904C210</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农药学研究专题</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混合式</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教学</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农药学方向必选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S0904C205</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植物保护专业英语</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全英文</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授课</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S0904C215</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植物病理学研究方法</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S0904C216</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植物病原学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S0904C217</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植物免疫学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S0904C218</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植病生物防治</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S0904C219</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微生物基因组学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S0904C206</w:t>
            </w:r>
          </w:p>
        </w:tc>
        <w:tc>
          <w:tcPr>
            <w:tcW w:w="2300" w:type="dxa"/>
            <w:gridSpan w:val="3"/>
            <w:shd w:val="clear" w:color="auto" w:fill="auto"/>
            <w:noWrap/>
            <w:vAlign w:val="center"/>
          </w:tcPr>
          <w:p>
            <w:pPr>
              <w:widowControl/>
              <w:adjustRightInd w:val="0"/>
              <w:snapToGrid w:val="0"/>
              <w:spacing w:line="240" w:lineRule="atLeast"/>
              <w:ind w:right="-204" w:rightChars="-97"/>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昆虫生态学与生物多样性保护</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S0904C207</w:t>
            </w:r>
          </w:p>
        </w:tc>
        <w:tc>
          <w:tcPr>
            <w:tcW w:w="2300" w:type="dxa"/>
            <w:gridSpan w:val="3"/>
            <w:shd w:val="clear" w:color="auto" w:fill="auto"/>
            <w:noWrap/>
            <w:vAlign w:val="center"/>
          </w:tcPr>
          <w:p>
            <w:pPr>
              <w:widowControl/>
              <w:adjustRightInd w:val="0"/>
              <w:snapToGrid w:val="0"/>
              <w:spacing w:line="240" w:lineRule="atLeast"/>
              <w:ind w:right="-204" w:rightChars="-97"/>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昆虫分子生物学与生物信息学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S0904C202</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昆虫病理学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全英文</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讲授</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S0904C208</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昆虫生理生化与毒理</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B0904C211</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农药环境毒理专题</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混合式</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教学</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S0904C203</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生物农药研究方法</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S0904C211</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农药环境化学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S0904C209</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农药药理学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spacing w:line="280" w:lineRule="exact"/>
              <w:jc w:val="both"/>
              <w:rPr>
                <w:rFonts w:hint="default" w:ascii="Times New Roman" w:hAnsi="Times New Roman" w:eastAsia="宋体" w:cs="Times New Roman"/>
                <w:color w:val="000000" w:themeColor="text1"/>
                <w:spacing w:val="-6"/>
                <w:kern w:val="0"/>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S0904C210</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杂草生物学</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kern w:val="0"/>
                <w:sz w:val="20"/>
                <w:szCs w:val="20"/>
                <w14:textFill>
                  <w14:solidFill>
                    <w14:schemeClr w14:val="tx1"/>
                  </w14:solidFill>
                </w14:textFill>
              </w:rPr>
              <w:t>S0904C213</w:t>
            </w:r>
          </w:p>
        </w:tc>
        <w:tc>
          <w:tcPr>
            <w:tcW w:w="2300" w:type="dxa"/>
            <w:gridSpan w:val="3"/>
            <w:shd w:val="clear" w:color="auto" w:fill="auto"/>
            <w:noWrap/>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高通量测序原理与数据分析</w:t>
            </w:r>
          </w:p>
        </w:tc>
        <w:tc>
          <w:tcPr>
            <w:tcW w:w="552"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560" w:type="dxa"/>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32</w:t>
            </w:r>
          </w:p>
        </w:tc>
        <w:tc>
          <w:tcPr>
            <w:tcW w:w="596"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759" w:type="dxa"/>
            <w:gridSpan w:val="2"/>
            <w:shd w:val="clear" w:color="auto" w:fill="auto"/>
            <w:noWrap/>
            <w:vAlign w:val="center"/>
          </w:tcPr>
          <w:p>
            <w:pPr>
              <w:widowControl/>
              <w:spacing w:line="280" w:lineRule="exact"/>
              <w:jc w:val="both"/>
              <w:rPr>
                <w:rFonts w:hint="default" w:ascii="Times New Roman" w:hAnsi="Times New Roman" w:eastAsia="宋体" w:cs="Times New Roman"/>
                <w:color w:val="000000" w:themeColor="text1"/>
                <w:w w:val="90"/>
                <w:kern w:val="0"/>
                <w:sz w:val="20"/>
                <w:szCs w:val="20"/>
                <w14:textFill>
                  <w14:solidFill>
                    <w14:schemeClr w14:val="tx1"/>
                  </w14:solidFill>
                </w14:textFill>
              </w:rPr>
            </w:pPr>
            <w:r>
              <w:rPr>
                <w:rFonts w:hint="default" w:ascii="Times New Roman" w:hAnsi="Times New Roman" w:eastAsia="宋体" w:cs="Times New Roman"/>
                <w:color w:val="000000" w:themeColor="text1"/>
                <w:w w:val="90"/>
                <w:kern w:val="0"/>
                <w:sz w:val="20"/>
                <w:szCs w:val="20"/>
                <w14:textFill>
                  <w14:solidFill>
                    <w14:schemeClr w14:val="tx1"/>
                  </w14:solidFill>
                </w14:textFill>
              </w:rPr>
              <w:t>植保院</w:t>
            </w:r>
          </w:p>
        </w:tc>
        <w:tc>
          <w:tcPr>
            <w:tcW w:w="114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混合式</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9"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公共选修课</w:t>
            </w:r>
            <w:r>
              <w:rPr>
                <w:rFonts w:hint="default" w:ascii="Times New Roman" w:hAnsi="Times New Roman" w:eastAsia="宋体" w:cs="Times New Roman"/>
                <w:color w:val="000000" w:themeColor="text1"/>
                <w:kern w:val="0"/>
                <w:sz w:val="20"/>
                <w:szCs w:val="20"/>
                <w14:textFill>
                  <w14:solidFill>
                    <w14:schemeClr w14:val="tx1"/>
                  </w14:solidFill>
                </w14:textFill>
              </w:rPr>
              <w:t>（至少1学分）</w:t>
            </w:r>
          </w:p>
        </w:tc>
        <w:tc>
          <w:tcPr>
            <w:tcW w:w="8334" w:type="dxa"/>
            <w:gridSpan w:val="13"/>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453" w:type="dxa"/>
            <w:gridSpan w:val="14"/>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在导师的指导下，除修完本学科要求的课程外，直博生还可选修其他学科的课程。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Merge w:val="restart"/>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补修课</w:t>
            </w:r>
          </w:p>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（2-3门为本科或硕士阶段主干课程）</w:t>
            </w:r>
          </w:p>
        </w:tc>
        <w:tc>
          <w:tcPr>
            <w:tcW w:w="1268"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普通植物病理学</w:t>
            </w:r>
          </w:p>
        </w:tc>
        <w:tc>
          <w:tcPr>
            <w:tcW w:w="7066" w:type="dxa"/>
            <w:gridSpan w:val="11"/>
            <w:vMerge w:val="restart"/>
            <w:shd w:val="clear" w:color="auto" w:fill="auto"/>
            <w:noWrap/>
            <w:vAlign w:val="center"/>
          </w:tcPr>
          <w:p>
            <w:pPr>
              <w:widowControl/>
              <w:adjustRightInd w:val="0"/>
              <w:snapToGrid w:val="0"/>
              <w:spacing w:line="240"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跨专业或学科被录取的直博生必选，须在中期考核前完成，不计总学分。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普通昆虫学</w:t>
            </w:r>
          </w:p>
        </w:tc>
        <w:tc>
          <w:tcPr>
            <w:tcW w:w="7066" w:type="dxa"/>
            <w:gridSpan w:val="11"/>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9" w:type="dxa"/>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1268" w:type="dxa"/>
            <w:gridSpan w:val="2"/>
            <w:noWrap/>
            <w:vAlign w:val="center"/>
          </w:tcPr>
          <w:p>
            <w:pPr>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农药学</w:t>
            </w:r>
          </w:p>
        </w:tc>
        <w:tc>
          <w:tcPr>
            <w:tcW w:w="7066" w:type="dxa"/>
            <w:gridSpan w:val="11"/>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387" w:type="dxa"/>
            <w:gridSpan w:val="3"/>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w:t>
            </w:r>
          </w:p>
        </w:tc>
        <w:tc>
          <w:tcPr>
            <w:tcW w:w="4008" w:type="dxa"/>
            <w:gridSpan w:val="6"/>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培养环节有关要求</w:t>
            </w:r>
          </w:p>
        </w:tc>
        <w:tc>
          <w:tcPr>
            <w:tcW w:w="759"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学分</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b/>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387" w:type="dxa"/>
            <w:gridSpan w:val="3"/>
            <w:vMerge w:val="restart"/>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r>
              <w:rPr>
                <w:rFonts w:hint="eastAsia"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制定个人培养计划</w:t>
            </w:r>
          </w:p>
        </w:tc>
        <w:tc>
          <w:tcPr>
            <w:tcW w:w="603" w:type="dxa"/>
            <w:shd w:val="clear" w:color="auto" w:fill="auto"/>
            <w:noWrap/>
            <w:vAlign w:val="center"/>
          </w:tcPr>
          <w:p>
            <w:pPr>
              <w:widowControl/>
              <w:adjustRightInd w:val="0"/>
              <w:snapToGrid w:val="0"/>
              <w:spacing w:line="240" w:lineRule="atLeast"/>
              <w:ind w:right="-451" w:rightChars="-215"/>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w:t>
            </w:r>
          </w:p>
          <w:p>
            <w:pPr>
              <w:widowControl/>
              <w:adjustRightInd w:val="0"/>
              <w:snapToGrid w:val="0"/>
              <w:spacing w:line="240" w:lineRule="atLeast"/>
              <w:ind w:right="-451" w:rightChars="-215"/>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计划</w:t>
            </w:r>
          </w:p>
        </w:tc>
        <w:tc>
          <w:tcPr>
            <w:tcW w:w="3405" w:type="dxa"/>
            <w:gridSpan w:val="5"/>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课程学分为29学分（包括公共必修课6学分，专业必修课至少10学分，专业选</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修课至少12学分，公共选修课至少1学分）。</w:t>
            </w:r>
          </w:p>
        </w:tc>
        <w:tc>
          <w:tcPr>
            <w:tcW w:w="759" w:type="dxa"/>
            <w:gridSpan w:val="2"/>
            <w:vMerge w:val="restart"/>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0</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入学后1个 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2387" w:type="dxa"/>
            <w:gridSpan w:val="3"/>
            <w:vMerge w:val="continue"/>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603" w:type="dxa"/>
            <w:shd w:val="clear" w:color="auto" w:fill="auto"/>
            <w:noWrap/>
            <w:vAlign w:val="center"/>
          </w:tcPr>
          <w:p>
            <w:pPr>
              <w:adjustRightInd w:val="0"/>
              <w:snapToGrid w:val="0"/>
              <w:spacing w:line="240" w:lineRule="atLeast"/>
              <w:ind w:right="-451" w:rightChars="-215"/>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论文</w:t>
            </w:r>
          </w:p>
          <w:p>
            <w:pPr>
              <w:adjustRightInd w:val="0"/>
              <w:snapToGrid w:val="0"/>
              <w:spacing w:line="240" w:lineRule="atLeast"/>
              <w:ind w:right="-451" w:rightChars="-215"/>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计划</w:t>
            </w:r>
          </w:p>
        </w:tc>
        <w:tc>
          <w:tcPr>
            <w:tcW w:w="3405" w:type="dxa"/>
            <w:gridSpan w:val="5"/>
            <w:shd w:val="clear" w:color="auto" w:fill="auto"/>
            <w:vAlign w:val="center"/>
          </w:tcPr>
          <w:p>
            <w:pPr>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7学分（包括文献阅读与综述报告1学分，学科综合水平考试1学分，学术活动2学分，开题报告1学分，中期考核1学分，实践活动1学分）</w:t>
            </w:r>
          </w:p>
        </w:tc>
        <w:tc>
          <w:tcPr>
            <w:tcW w:w="759" w:type="dxa"/>
            <w:gridSpan w:val="2"/>
            <w:vMerge w:val="continue"/>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第2学期</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2.学术活动</w:t>
            </w:r>
          </w:p>
        </w:tc>
        <w:tc>
          <w:tcPr>
            <w:tcW w:w="4008" w:type="dxa"/>
            <w:gridSpan w:val="6"/>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博士研究生至少参加学院及以上的学术报告10次（其中国内外高水平学术会议1次），在一级学科</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范围内做学术报告3次，在学院范围内作学术报告1次。</w:t>
            </w:r>
          </w:p>
        </w:tc>
        <w:tc>
          <w:tcPr>
            <w:tcW w:w="759"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第1－9学期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3.学科综合水平考试</w:t>
            </w:r>
          </w:p>
        </w:tc>
        <w:tc>
          <w:tcPr>
            <w:tcW w:w="4008" w:type="dxa"/>
            <w:gridSpan w:val="6"/>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博士研究生完成课程学习后进行理论综合水平考试，通过综合水平考试者方可参加学位论文开题。未通过考试者，可以补考一次；补考仍不合格者，作留级处理。</w:t>
            </w:r>
          </w:p>
        </w:tc>
        <w:tc>
          <w:tcPr>
            <w:tcW w:w="759"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w:t>
            </w:r>
            <w:r>
              <w:rPr>
                <w:rFonts w:hint="eastAsia"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实践活动</w:t>
            </w:r>
          </w:p>
        </w:tc>
        <w:tc>
          <w:tcPr>
            <w:tcW w:w="4008" w:type="dxa"/>
            <w:gridSpan w:val="6"/>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博士研究生在学期间，结合专业所长，完成教学实践或科研实践1-2个实践项目。</w:t>
            </w:r>
          </w:p>
        </w:tc>
        <w:tc>
          <w:tcPr>
            <w:tcW w:w="759"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第3－6学期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w:t>
            </w:r>
            <w:r>
              <w:rPr>
                <w:rFonts w:hint="default" w:ascii="Times New Roman" w:hAnsi="Times New Roman" w:eastAsia="宋体" w:cs="Times New Roman"/>
                <w:color w:val="000000" w:themeColor="text1"/>
                <w:spacing w:val="-6"/>
                <w:kern w:val="0"/>
                <w:sz w:val="20"/>
                <w:szCs w:val="20"/>
                <w14:textFill>
                  <w14:solidFill>
                    <w14:schemeClr w14:val="tx1"/>
                  </w14:solidFill>
                </w14:textFill>
              </w:rPr>
              <w:t>文献阅读与综述报告</w:t>
            </w:r>
          </w:p>
        </w:tc>
        <w:tc>
          <w:tcPr>
            <w:tcW w:w="4008" w:type="dxa"/>
            <w:gridSpan w:val="6"/>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博士研究生学位论文开题论证前广泛阅读本学科国内外有关研究文献100篇以上，其中英文文献不少于60篇；同时须撰写3篇以上的文献综述报告，指导教师审核签字后，交所在学院备查。</w:t>
            </w:r>
          </w:p>
        </w:tc>
        <w:tc>
          <w:tcPr>
            <w:tcW w:w="759"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第1－2学期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r>
              <w:rPr>
                <w:rFonts w:hint="default" w:ascii="Times New Roman" w:hAnsi="Times New Roman" w:eastAsia="宋体" w:cs="Times New Roman"/>
                <w:color w:val="000000" w:themeColor="text1"/>
                <w:sz w:val="20"/>
                <w:szCs w:val="20"/>
                <w14:textFill>
                  <w14:solidFill>
                    <w14:schemeClr w14:val="tx1"/>
                  </w14:solidFill>
                </w14:textFill>
              </w:rPr>
              <w:t>开题报告</w:t>
            </w:r>
          </w:p>
        </w:tc>
        <w:tc>
          <w:tcPr>
            <w:tcW w:w="4008" w:type="dxa"/>
            <w:gridSpan w:val="6"/>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研究生在指导教师的指导下，在查阅文献和调查研究的基础上，确定课题方向，制订论文工作计划，并就论文选题意义、国内外研究综述、主要研究内容和研究方案等写出书面报告，进行公开论证。经专家评审通过的开题报告，上传至研究生管理信息系统，并以书面形式交所在学院备案。开题时间距离申请学位论文答辩的时间不少于2年。</w:t>
            </w:r>
          </w:p>
        </w:tc>
        <w:tc>
          <w:tcPr>
            <w:tcW w:w="759"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2299"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第2学期末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7.</w:t>
            </w:r>
            <w:r>
              <w:rPr>
                <w:rFonts w:hint="default" w:ascii="Times New Roman" w:hAnsi="Times New Roman" w:eastAsia="宋体" w:cs="Times New Roman"/>
                <w:color w:val="000000" w:themeColor="text1"/>
                <w:sz w:val="20"/>
                <w:szCs w:val="20"/>
                <w14:textFill>
                  <w14:solidFill>
                    <w14:schemeClr w14:val="tx1"/>
                  </w14:solidFill>
                </w14:textFill>
              </w:rPr>
              <w:t>中期考核</w:t>
            </w:r>
          </w:p>
        </w:tc>
        <w:tc>
          <w:tcPr>
            <w:tcW w:w="4008" w:type="dxa"/>
            <w:gridSpan w:val="6"/>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考核内容主要包括思想政治表现、科研创新能力、学位论文研究进展等。原则上要求在第五学期末完成。具体要求按《湖南农业大学全日制研究生中期考核实施办法》执行。</w:t>
            </w:r>
          </w:p>
        </w:tc>
        <w:tc>
          <w:tcPr>
            <w:tcW w:w="1123"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1935" w:type="dxa"/>
            <w:gridSpan w:val="2"/>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第5学期末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7" w:type="dxa"/>
            <w:gridSpan w:val="3"/>
            <w:shd w:val="clear" w:color="auto" w:fill="auto"/>
            <w:noWrap/>
            <w:vAlign w:val="center"/>
          </w:tcPr>
          <w:p>
            <w:pPr>
              <w:pStyle w:val="15"/>
              <w:spacing w:line="242" w:lineRule="auto"/>
              <w:ind w:left="6" w:leftChars="0" w:right="-15" w:rightChars="0"/>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8</w:t>
            </w:r>
            <w:r>
              <w:rPr>
                <w:rFonts w:hint="eastAsia" w:ascii="Times New Roman" w:hAnsi="Times New Roman" w:cs="Times New Roman"/>
                <w:color w:val="000000" w:themeColor="text1"/>
                <w:spacing w:val="24"/>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学位论文</w:t>
            </w:r>
            <w:r>
              <w:rPr>
                <w:rFonts w:hint="default" w:ascii="Times New Roman" w:hAnsi="Times New Roman" w:eastAsia="宋体" w:cs="Times New Roman"/>
                <w:color w:val="000000" w:themeColor="text1"/>
                <w:sz w:val="20"/>
                <w:szCs w:val="20"/>
                <w:lang w:eastAsia="zh-CN"/>
                <w14:textFill>
                  <w14:solidFill>
                    <w14:schemeClr w14:val="tx1"/>
                  </w14:solidFill>
                </w14:textFill>
              </w:rPr>
              <w:t>进展</w:t>
            </w:r>
            <w:r>
              <w:rPr>
                <w:rFonts w:hint="default" w:ascii="Times New Roman" w:hAnsi="Times New Roman" w:eastAsia="宋体" w:cs="Times New Roman"/>
                <w:color w:val="000000" w:themeColor="text1"/>
                <w:sz w:val="20"/>
                <w:szCs w:val="20"/>
                <w14:textFill>
                  <w14:solidFill>
                    <w14:schemeClr w14:val="tx1"/>
                  </w14:solidFill>
                </w14:textFill>
              </w:rPr>
              <w:t>中期检查</w:t>
            </w:r>
          </w:p>
        </w:tc>
        <w:tc>
          <w:tcPr>
            <w:tcW w:w="4008" w:type="dxa"/>
            <w:gridSpan w:val="6"/>
            <w:shd w:val="clear" w:color="auto" w:fill="auto"/>
            <w:vAlign w:val="top"/>
          </w:tcPr>
          <w:p>
            <w:pPr>
              <w:pStyle w:val="15"/>
              <w:spacing w:before="4" w:line="249" w:lineRule="exact"/>
              <w:ind w:left="0" w:leftChars="0" w:hanging="6" w:firstLineChars="0"/>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z w:val="20"/>
                <w:szCs w:val="20"/>
                <w:lang w:eastAsia="zh-CN"/>
                <w14:textFill>
                  <w14:solidFill>
                    <w14:schemeClr w14:val="tx1"/>
                  </w14:solidFill>
                </w14:textFill>
              </w:rPr>
              <w:t>。</w:t>
            </w:r>
          </w:p>
        </w:tc>
        <w:tc>
          <w:tcPr>
            <w:tcW w:w="1123" w:type="dxa"/>
            <w:gridSpan w:val="3"/>
            <w:shd w:val="clear" w:color="auto" w:fill="auto"/>
            <w:vAlign w:val="center"/>
          </w:tcPr>
          <w:p>
            <w:pPr>
              <w:pStyle w:val="15"/>
              <w:ind w:left="16" w:leftChars="0"/>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lang w:val="en-US" w:eastAsia="zh-CN"/>
                <w14:textFill>
                  <w14:solidFill>
                    <w14:schemeClr w14:val="tx1"/>
                  </w14:solidFill>
                </w14:textFill>
              </w:rPr>
              <w:t>0</w:t>
            </w:r>
          </w:p>
        </w:tc>
        <w:tc>
          <w:tcPr>
            <w:tcW w:w="1935" w:type="dxa"/>
            <w:gridSpan w:val="2"/>
            <w:shd w:val="clear" w:color="auto" w:fill="auto"/>
            <w:vAlign w:val="center"/>
          </w:tcPr>
          <w:p>
            <w:pPr>
              <w:pStyle w:val="15"/>
              <w:ind w:left="22" w:leftChars="0" w:right="6" w:rightChars="0"/>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eastAsia="zh-CN"/>
                <w14:textFill>
                  <w14:solidFill>
                    <w14:schemeClr w14:val="tx1"/>
                  </w14:solidFill>
                </w14:textFill>
              </w:rPr>
              <w:t>第</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 xml:space="preserve"> 6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科研成果要求</w:t>
            </w:r>
          </w:p>
        </w:tc>
        <w:tc>
          <w:tcPr>
            <w:tcW w:w="7066" w:type="dxa"/>
            <w:gridSpan w:val="11"/>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博士研究生在读期间，须公开发表与学位论文相关的1篇影响因子为3.0及以上或JCR一区SCI源刊论文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87" w:type="dxa"/>
            <w:gridSpan w:val="3"/>
            <w:shd w:val="clear" w:color="auto" w:fill="auto"/>
            <w:noWrap/>
            <w:vAlign w:val="center"/>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t>10</w:t>
            </w:r>
            <w:r>
              <w:rPr>
                <w:rFonts w:hint="eastAsia" w:cs="Times New Roman"/>
                <w:color w:val="000000" w:themeColor="text1"/>
                <w:kern w:val="0"/>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其它要求</w:t>
            </w:r>
          </w:p>
        </w:tc>
        <w:tc>
          <w:tcPr>
            <w:tcW w:w="7066" w:type="dxa"/>
            <w:gridSpan w:val="11"/>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53" w:type="dxa"/>
            <w:gridSpan w:val="14"/>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序号</w:t>
            </w:r>
          </w:p>
        </w:tc>
        <w:tc>
          <w:tcPr>
            <w:tcW w:w="3372" w:type="dxa"/>
            <w:gridSpan w:val="3"/>
            <w:shd w:val="clear" w:color="auto" w:fill="auto"/>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著作或期刊名称</w:t>
            </w:r>
          </w:p>
        </w:tc>
        <w:tc>
          <w:tcPr>
            <w:tcW w:w="1827" w:type="dxa"/>
            <w:gridSpan w:val="4"/>
            <w:shd w:val="clear" w:color="auto" w:fill="auto"/>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作者</w:t>
            </w:r>
          </w:p>
        </w:tc>
        <w:tc>
          <w:tcPr>
            <w:tcW w:w="1904" w:type="dxa"/>
            <w:gridSpan w:val="4"/>
            <w:shd w:val="clear" w:color="auto" w:fill="auto"/>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考核办法</w:t>
            </w:r>
          </w:p>
        </w:tc>
        <w:tc>
          <w:tcPr>
            <w:tcW w:w="1154" w:type="dxa"/>
            <w:shd w:val="clear" w:color="auto" w:fill="auto"/>
            <w:vAlign w:val="center"/>
          </w:tcPr>
          <w:p>
            <w:pPr>
              <w:adjustRightInd w:val="0"/>
              <w:snapToGrid w:val="0"/>
              <w:spacing w:line="240" w:lineRule="atLeast"/>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基因VIII</w:t>
            </w:r>
          </w:p>
        </w:tc>
        <w:tc>
          <w:tcPr>
            <w:tcW w:w="1827" w:type="dxa"/>
            <w:gridSpan w:val="4"/>
            <w:shd w:val="clear" w:color="auto" w:fill="auto"/>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Benjamin Lewin著，余龙主译</w:t>
            </w:r>
          </w:p>
        </w:tc>
        <w:tc>
          <w:tcPr>
            <w:tcW w:w="1904" w:type="dxa"/>
            <w:gridSpan w:val="4"/>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学科综合</w:t>
            </w:r>
          </w:p>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水平考试</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生物信息学：序列与基因组分析</w:t>
            </w:r>
          </w:p>
        </w:tc>
        <w:tc>
          <w:tcPr>
            <w:tcW w:w="1827" w:type="dxa"/>
            <w:gridSpan w:val="4"/>
            <w:shd w:val="clear" w:color="auto" w:fill="auto"/>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David W Mount著，曹志伟译</w:t>
            </w:r>
          </w:p>
        </w:tc>
        <w:tc>
          <w:tcPr>
            <w:tcW w:w="1904" w:type="dxa"/>
            <w:gridSpan w:val="4"/>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开题报告</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Introduction of Population Genetics Theory</w:t>
            </w:r>
          </w:p>
        </w:tc>
        <w:tc>
          <w:tcPr>
            <w:tcW w:w="1827" w:type="dxa"/>
            <w:gridSpan w:val="4"/>
            <w:shd w:val="clear" w:color="auto" w:fill="auto"/>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James F. Crow等</w:t>
            </w:r>
          </w:p>
        </w:tc>
        <w:tc>
          <w:tcPr>
            <w:tcW w:w="1904" w:type="dxa"/>
            <w:gridSpan w:val="4"/>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开题报告</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Bioinformatics</w:t>
            </w:r>
          </w:p>
        </w:tc>
        <w:tc>
          <w:tcPr>
            <w:tcW w:w="1827" w:type="dxa"/>
            <w:gridSpan w:val="4"/>
            <w:shd w:val="clear" w:color="auto" w:fill="auto"/>
          </w:tcPr>
          <w:p>
            <w:pPr>
              <w:widowControl/>
              <w:adjustRightInd w:val="0"/>
              <w:snapToGrid w:val="0"/>
              <w:spacing w:line="240"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Oxford Press</w:t>
            </w:r>
          </w:p>
        </w:tc>
        <w:tc>
          <w:tcPr>
            <w:tcW w:w="1904" w:type="dxa"/>
            <w:gridSpan w:val="4"/>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tcPr>
          <w:p>
            <w:pPr>
              <w:widowControl/>
              <w:adjustRightInd w:val="0"/>
              <w:snapToGrid w:val="0"/>
              <w:spacing w:line="240" w:lineRule="atLeast"/>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BMC Bioinformatics</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BioMed Central Ltd</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Nucleic Acids Research</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OXFORD UNIV PRESS</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昆虫学研究方法与技术导论</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文礼章主编，科学出版社，2010</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8</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昆虫生态学原理与方法</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戈锋主编，高等教育出版社，2008</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学科综合</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水平考试</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9</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应用生态学</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宗浩主编，科学出版社，2011</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10</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生物多样性与害虫综合治理</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李正跃,M.A.阿尔蒂尔瑞,朱有勇，科学出版社，2009</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11</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The insects: An outline of Entomology</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P. J. Gullan and P.S. CranstonWilley_Blackwell，2011</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12</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试验统计方法及SPSS应用</w:t>
            </w:r>
          </w:p>
        </w:tc>
        <w:tc>
          <w:tcPr>
            <w:tcW w:w="1827" w:type="dxa"/>
            <w:gridSpan w:val="4"/>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龚学臣，科学出版社，2014</w:t>
            </w:r>
          </w:p>
        </w:tc>
        <w:tc>
          <w:tcPr>
            <w:tcW w:w="1904" w:type="dxa"/>
            <w:gridSpan w:val="4"/>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13</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现代分子生物学实验原理与技术</w:t>
            </w:r>
          </w:p>
        </w:tc>
        <w:tc>
          <w:tcPr>
            <w:tcW w:w="2067" w:type="dxa"/>
            <w:gridSpan w:val="5"/>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陈德富等，科学出版社，2006</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学科综合</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水平考试</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14</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Trends in Insect Molecular Biology and Biotechnology</w:t>
            </w:r>
          </w:p>
        </w:tc>
        <w:tc>
          <w:tcPr>
            <w:tcW w:w="2067" w:type="dxa"/>
            <w:gridSpan w:val="5"/>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Dhiraj Kumar、 Chengliang Gong，2018</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15</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Journal of Chromatography A</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16</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Journal of Chromatography B</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17</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Science of the Total Environment</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18</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Scientific Reports</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19</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Pesticide Biochemistry and Physiology</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20</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农药学学报</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21</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Nature Communications</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22</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Chemical Reviews</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23</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Proceedings of the National Academy of Sciences of the United States of America</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期刊</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24</w:t>
            </w:r>
          </w:p>
        </w:tc>
        <w:tc>
          <w:tcPr>
            <w:tcW w:w="3372" w:type="dxa"/>
            <w:gridSpan w:val="3"/>
            <w:shd w:val="clear" w:color="auto" w:fill="auto"/>
            <w:vAlign w:val="center"/>
          </w:tcPr>
          <w:p>
            <w:pPr>
              <w:widowControl/>
              <w:adjustRightInd w:val="0"/>
              <w:snapToGrid w:val="0"/>
              <w:spacing w:line="240" w:lineRule="atLeast"/>
              <w:jc w:val="both"/>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植物病理学（第5版）</w:t>
            </w:r>
          </w:p>
        </w:tc>
        <w:tc>
          <w:tcPr>
            <w:tcW w:w="2067" w:type="dxa"/>
            <w:gridSpan w:val="5"/>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（美）阿格里斯</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学科综合</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水平考试</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25</w:t>
            </w:r>
          </w:p>
        </w:tc>
        <w:tc>
          <w:tcPr>
            <w:tcW w:w="3372" w:type="dxa"/>
            <w:gridSpan w:val="3"/>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现代植物病理学研究方法</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陈捷</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学科综合</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水平考试</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26</w:t>
            </w:r>
          </w:p>
        </w:tc>
        <w:tc>
          <w:tcPr>
            <w:tcW w:w="3372" w:type="dxa"/>
            <w:gridSpan w:val="3"/>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植物病毒：病理学与分子生物学</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谢联辉</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学科综合</w:t>
            </w:r>
          </w:p>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水平考试</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27</w:t>
            </w:r>
          </w:p>
        </w:tc>
        <w:tc>
          <w:tcPr>
            <w:tcW w:w="3372" w:type="dxa"/>
            <w:gridSpan w:val="3"/>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Essential Plant Pathology</w:t>
            </w:r>
          </w:p>
        </w:tc>
        <w:tc>
          <w:tcPr>
            <w:tcW w:w="2067" w:type="dxa"/>
            <w:gridSpan w:val="5"/>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Gail L. Schumann and Cleora J. D Arcy</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28</w:t>
            </w:r>
          </w:p>
        </w:tc>
        <w:tc>
          <w:tcPr>
            <w:tcW w:w="3372" w:type="dxa"/>
            <w:gridSpan w:val="3"/>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植物病原菌抗药性分子生物学</w:t>
            </w:r>
          </w:p>
        </w:tc>
        <w:tc>
          <w:tcPr>
            <w:tcW w:w="2067" w:type="dxa"/>
            <w:gridSpan w:val="5"/>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杨谦</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6" w:type="dxa"/>
            <w:gridSpan w:val="2"/>
            <w:shd w:val="clear" w:color="auto" w:fill="auto"/>
            <w:noWrap/>
            <w:vAlign w:val="center"/>
          </w:tcPr>
          <w:p>
            <w:pPr>
              <w:widowControl/>
              <w:adjustRightInd w:val="0"/>
              <w:snapToGrid w:val="0"/>
              <w:spacing w:line="240" w:lineRule="atLeast"/>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29</w:t>
            </w:r>
          </w:p>
        </w:tc>
        <w:tc>
          <w:tcPr>
            <w:tcW w:w="3372" w:type="dxa"/>
            <w:gridSpan w:val="3"/>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Plant Pathology Concepts and Laboratory Exercises（第二版）</w:t>
            </w:r>
          </w:p>
        </w:tc>
        <w:tc>
          <w:tcPr>
            <w:tcW w:w="2067" w:type="dxa"/>
            <w:gridSpan w:val="5"/>
            <w:shd w:val="clear" w:color="auto" w:fill="auto"/>
            <w:vAlign w:val="center"/>
          </w:tcPr>
          <w:p>
            <w:pPr>
              <w:widowControl/>
              <w:adjustRightInd w:val="0"/>
              <w:snapToGrid w:val="0"/>
              <w:spacing w:line="240" w:lineRule="atLeast"/>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Robert N. Trigiano, Mark T. Windham</w:t>
            </w:r>
          </w:p>
        </w:tc>
        <w:tc>
          <w:tcPr>
            <w:tcW w:w="1664" w:type="dxa"/>
            <w:gridSpan w:val="3"/>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综述报告</w:t>
            </w:r>
          </w:p>
        </w:tc>
        <w:tc>
          <w:tcPr>
            <w:tcW w:w="1154" w:type="dxa"/>
            <w:shd w:val="clear" w:color="auto" w:fill="auto"/>
            <w:vAlign w:val="center"/>
          </w:tcPr>
          <w:p>
            <w:pPr>
              <w:widowControl/>
              <w:adjustRightInd w:val="0"/>
              <w:snapToGrid w:val="0"/>
              <w:spacing w:line="240" w:lineRule="atLeast"/>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53" w:type="dxa"/>
            <w:gridSpan w:val="14"/>
            <w:tcBorders>
              <w:bottom w:val="single" w:color="auto" w:sz="4" w:space="0"/>
            </w:tcBorders>
            <w:shd w:val="clear" w:color="auto" w:fill="auto"/>
            <w:noWrap/>
          </w:tcPr>
          <w:p>
            <w:pPr>
              <w:adjustRightInd w:val="0"/>
              <w:snapToGrid w:val="0"/>
              <w:spacing w:line="240" w:lineRule="atLeast"/>
              <w:ind w:left="284"/>
              <w:rPr>
                <w:rFonts w:hint="default" w:ascii="Times New Roman" w:hAnsi="Times New Roman" w:eastAsia="宋体" w:cs="Times New Roman"/>
                <w:color w:val="000000" w:themeColor="text1"/>
                <w:kern w:val="0"/>
                <w:sz w:val="20"/>
                <w:szCs w:val="20"/>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bCs/>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 xml:space="preserve"> </w:t>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bookmarkStart w:id="34" w:name="_Toc28698"/>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畜牧学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34"/>
    </w:p>
    <w:p>
      <w:pPr>
        <w:pStyle w:val="2"/>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14:textFill>
            <w14:solidFill>
              <w14:schemeClr w14:val="tx1"/>
            </w14:solidFill>
          </w14:textFill>
        </w:rPr>
      </w:pPr>
      <w:bookmarkStart w:id="35" w:name="_Toc10056"/>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bookmarkEnd w:id="35"/>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畜牧学是农业科学的核心学科之一，是基础研究和技术研发并重、理论密切联系生产实际的学科。主要研究畜禽遗传规律、繁殖机理、营养代谢与调控等生命规律，以及畜禽产品安全生产、产品质量控制、生态安全与环境控制、遗传资源开发与利用、动物福利等相关领域。</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我校畜牧学学科于1959年开办畜牧本科专业，2006 年获畜牧学一级学科硕士学位授权，2010 年获批设立博士后流动站，2011 年获畜牧学一级学科博士学位授权。畜牧学学科为湖南省“十二五”以来的重点学科，目前畜牧学科带头人为印遇龙院士，畜牧学科在教育部第二和第三轮学科评估中均排名并列第8，在第四轮学科评估中结果B-，在 2018 年湖南省“双一流”建设项目中列为国内一流培育学科。为支撑我校动物与植物科学和农业科学领域进入全球 ESI排名前1%的重要学科之一。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本学科有教授21人、具有博士学位者50人、博士研究生导师人，其中中国工程院院士1人、享受国务院政府特殊津贴专家3人、教育部长江学者奖励计划青年学者和国家“万人计划”科技创新领军人才 1 人、国务院学位委员会研究生教育指导委员会委员 1人、教育部新世纪人才1人、国家肉牛牦牛产业技术体系岗位专家 1人、全国百篇优秀博士论文获得者1人、湖南省</w:t>
      </w:r>
      <w:r>
        <w:rPr>
          <w:rFonts w:hint="eastAsia" w:ascii="仿宋_GB2312" w:hAnsi="仿宋_GB2312" w:eastAsia="仿宋_GB2312" w:cs="仿宋_GB2312"/>
          <w:color w:val="000000" w:themeColor="text1"/>
          <w:sz w:val="28"/>
          <w:szCs w:val="28"/>
          <w14:textFill>
            <w14:solidFill>
              <w14:schemeClr w14:val="tx1"/>
            </w14:solidFill>
          </w14:textFill>
        </w:rPr>
        <w:t>“百人计划”</w:t>
      </w:r>
      <w:r>
        <w:rPr>
          <w:rFonts w:hint="default" w:ascii="仿宋_GB2312" w:hAnsi="仿宋_GB2312" w:eastAsia="仿宋_GB2312" w:cs="仿宋_GB2312"/>
          <w:color w:val="000000" w:themeColor="text1"/>
          <w:sz w:val="28"/>
          <w:szCs w:val="28"/>
          <w14:textFill>
            <w14:solidFill>
              <w14:schemeClr w14:val="tx1"/>
            </w14:solidFill>
          </w14:textFill>
        </w:rPr>
        <w:t>特聘教授 2名、湖南省“百人计划”青年人才3名、省新世纪 121人才工程人选 3人、湖南省高校科技创新团队1个。学科拥有饲料安全与高效利用教育部工程研究中心、农业部饲料和饲料添加剂有效性试验机构（湖南）、国家植物功能成分利用工程技术研究中心生物饲料分中心、畜禽遗传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改良湖南省重点实验室、湖南畜禽安全生产协同创新中心、兽用中药</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资源与中兽药创制国家地方联合工程研究中心、湖南家禽工程技术研究中心等8个国家级和省部级平台。近 5 年新增国家科研项目 21项，省部级及重要横向科研项目40项，项目合同经费达 4000余万；在国内外公开发表学术论文619篇，SCI源刊收录138篇，EI1篇；出版著作 15部，其中出版专著3部，教材10部(十二五国家级规划教材1部)；申请国家发明专利 47项，获国家发明专利授权项，专利转让和应用7项；获湖南省科技进步奖3项，湖南省教学成果奖2项。与美国、日本和波兰等10余国的同行专家建立了长期友好的交流与合作关系。</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畜牧学学科在几代人的共同努力下，经过半个世纪建设和发展，已经在国际国内建立起了自己良好的学术声誉和学术影响力，是学校学科体系中具有引领作用的优势学科之一。学科建立了完整的博士和博士后人才培养体系，是目前学校唯一获得国家百优博士论文奖的学科。近五年获省优秀博士学位论文 2 篇，省优秀硕士学位论文3 篇， 毕业研究生就业率名列前茅。畜牧学学科将在保持全国学科评估排名前 30%的同时，力争进入湖南省一流学科建设序列。</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（二）学科方向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动物遗传育种与繁殖：主要研究动物遗传物质的传递、表达 及其变异规律并指导和应用于动物遗传改良和育种实践；揭示动物生殖规律及其调节机制，并研究制定动物繁殖人工调控技术和管理措施，以便保障动物健康繁殖、提高繁殖效率。主要研究内容有：动物主要经济性状形成的遗传基础，动物遗传资源评价、保护与利用，动物育种原理与方法，动物良种繁育体系建立，杂交与杂种优势利用，动物遗传改良与新品种(系)培育，动物生殖生理、动物繁殖技术、动物繁殖障碍和繁殖管理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lang w:val="en-US" w:eastAsia="zh-CN"/>
          <w14:textFill>
            <w14:solidFill>
              <w14:schemeClr w14:val="tx1"/>
            </w14:solidFill>
          </w14:textFill>
        </w:rPr>
        <w:t>1.</w:t>
      </w:r>
      <w:r>
        <w:rPr>
          <w:rFonts w:hint="default" w:ascii="仿宋_GB2312" w:hAnsi="仿宋_GB2312" w:eastAsia="仿宋_GB2312" w:cs="仿宋_GB2312"/>
          <w:color w:val="000000" w:themeColor="text1"/>
          <w:sz w:val="28"/>
          <w:szCs w:val="28"/>
          <w14:textFill>
            <w14:solidFill>
              <w14:schemeClr w14:val="tx1"/>
            </w14:solidFill>
          </w14:textFill>
        </w:rPr>
        <w:t>动物营养与饲料科学：主要研究营养物质摄入与动物生命活动之间关系、动物与环境的相互关系及其作用机理。研究内容包括： 饲料化学、饲料营养价值评定、饲料加工、饲料资源开发利用，动物营养代谢及其调控、动物营养需要，营养与动物健康、营养与畜产品品</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质、营养与生态环境，配合饲料与生产、饲料机械与工程，动物饲养，动物营养与饲料研究方法学。</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lang w:val="en-US" w:eastAsia="zh-CN"/>
          <w14:textFill>
            <w14:solidFill>
              <w14:schemeClr w14:val="tx1"/>
            </w14:solidFill>
          </w14:textFill>
        </w:rPr>
        <w:t>2.</w:t>
      </w:r>
      <w:r>
        <w:rPr>
          <w:rFonts w:hint="default" w:ascii="仿宋_GB2312" w:hAnsi="仿宋_GB2312" w:eastAsia="仿宋_GB2312" w:cs="仿宋_GB2312"/>
          <w:color w:val="000000" w:themeColor="text1"/>
          <w:sz w:val="28"/>
          <w:szCs w:val="28"/>
          <w14:textFill>
            <w14:solidFill>
              <w14:schemeClr w14:val="tx1"/>
            </w14:solidFill>
          </w14:textFill>
        </w:rPr>
        <w:t>动物生产与畜牧工程：主要研究畜禽生产和生态系统、动物福利与行为学等。研究内容包括：环境生态学与动物生产，动物生产资源的评价、保护与开发利用，关键营养素的精准饲用与动物安全生产、动物生产系统(饲养管理工艺研究)与生产管理信息系统，动物行为学与动物福利。</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lang w:val="en-US" w:eastAsia="zh-CN"/>
          <w14:textFill>
            <w14:solidFill>
              <w14:schemeClr w14:val="tx1"/>
            </w14:solidFill>
          </w14:textFill>
        </w:rPr>
        <w:t>3.</w:t>
      </w:r>
      <w:r>
        <w:rPr>
          <w:rFonts w:hint="default" w:ascii="仿宋_GB2312" w:hAnsi="仿宋_GB2312" w:eastAsia="仿宋_GB2312" w:cs="仿宋_GB2312"/>
          <w:color w:val="000000" w:themeColor="text1"/>
          <w:sz w:val="28"/>
          <w:szCs w:val="28"/>
          <w14:textFill>
            <w14:solidFill>
              <w14:schemeClr w14:val="tx1"/>
            </w14:solidFill>
          </w14:textFill>
        </w:rPr>
        <w:t>畜产品加工与营养工程：主要研究肉、乳、蛋加工和畜禽副产物高效利用的基础科学理论和新型工艺技术，以及动物源食品的营养与安全、肉品消费与人类健康。</w:t>
      </w: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bookmarkStart w:id="36" w:name="_Toc10698"/>
      <w:r>
        <w:rPr>
          <w:rFonts w:hint="eastAsia"/>
          <w:bCs/>
          <w:color w:val="000000" w:themeColor="text1"/>
          <w:szCs w:val="32"/>
          <w:lang w:val="en-US" w:eastAsia="zh-CN"/>
          <w14:textFill>
            <w14:solidFill>
              <w14:schemeClr w14:val="tx1"/>
            </w14:solidFill>
          </w14:textFill>
        </w:rPr>
        <w:t>二、博士学位授予标准</w:t>
      </w:r>
      <w:bookmarkEnd w:id="36"/>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1.</w:t>
      </w:r>
      <w:r>
        <w:rPr>
          <w:rFonts w:hint="default" w:ascii="黑体" w:hAnsi="黑体" w:eastAsia="黑体" w:cs="黑体"/>
          <w:color w:val="000000" w:themeColor="text1"/>
          <w:sz w:val="28"/>
          <w:szCs w:val="28"/>
          <w14:textFill>
            <w14:solidFill>
              <w14:schemeClr w14:val="tx1"/>
            </w14:solidFill>
          </w14:textFill>
        </w:rPr>
        <w:t>学术素养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有坚实宽广的畜牧学基础理论知识，系统深入掌握畜禽的生长发育和生产规律、畜禽遗传改良、饲料营养和饲养管理的原理、方法和技能，具有交叉学科的实践能力和研究能力，具备较强的畜牧产业发展分析能力、畜牧科学研究方案制定与设计、资源调查与配置、仪</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器分析、数据处理等技能，能熟练使用一门外国语进行本专业外文资料的阅读、写作和国际学术交流，能够从事教学科研、产业技术和管理或独立承担专门技术工作的高级专门人才。</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2.</w:t>
      </w:r>
      <w:r>
        <w:rPr>
          <w:rFonts w:hint="default" w:ascii="黑体" w:hAnsi="黑体" w:eastAsia="黑体" w:cs="黑体"/>
          <w:color w:val="000000" w:themeColor="text1"/>
          <w:sz w:val="28"/>
          <w:szCs w:val="28"/>
          <w14:textFill>
            <w14:solidFill>
              <w14:schemeClr w14:val="tx1"/>
            </w14:solidFill>
          </w14:textFill>
        </w:rPr>
        <w:t>学术道德</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具有严谨的治学态度，恪守学术道德行为规范，积极为社会主义现代化建设服务。</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具有坚实宽广的畜牧学基础理论和系统深入的动物遗传育种与繁殖、动物营养与饲料科学、动物生产与畜牧工程、食品科学与工程科学专业知识和技能。</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具有较强的获取知识的能力、学术评判和鉴别能力、科学研究能</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力、学术创新能力、学术交流能力、解决所在研究领域重大实际问题的能力、以及为本专业生产提供专业服务的能力；能综合运用现代实验技术和先进仪器设备，独立从事科学研究工作，取得创新性研究成果；具备胜任本学科教学、科研和管理工作的能力；至少掌握一门外国语，能熟练阅读本专业的外文资料，具有较强的写作能力和进行国际学术交流能力。</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1.</w:t>
      </w:r>
      <w:r>
        <w:rPr>
          <w:rFonts w:hint="default" w:ascii="黑体" w:hAnsi="黑体" w:eastAsia="黑体" w:cs="黑体"/>
          <w:color w:val="000000" w:themeColor="text1"/>
          <w:sz w:val="28"/>
          <w:szCs w:val="28"/>
          <w14:textFill>
            <w14:solidFill>
              <w14:schemeClr w14:val="tx1"/>
            </w14:solidFill>
          </w14:textFill>
        </w:rPr>
        <w:t>选题与综述的要求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选择与本人所在研究领域研究热点或生产实践相关的研究课题，阅读相关专业文献100 篇以上，至少撰写相关专业文献综述报告3 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2.</w:t>
      </w:r>
      <w:r>
        <w:rPr>
          <w:rFonts w:hint="default" w:ascii="黑体" w:hAnsi="黑体" w:eastAsia="黑体" w:cs="黑体"/>
          <w:color w:val="000000" w:themeColor="text1"/>
          <w:sz w:val="28"/>
          <w:szCs w:val="28"/>
          <w14:textFill>
            <w14:solidFill>
              <w14:schemeClr w14:val="tx1"/>
            </w14:solidFill>
          </w14:textFill>
        </w:rPr>
        <w:t>规范性要求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学位论文应遵守学术道德，符合学术规范，严禁抄袭和剽窃他人成果，严禁篡改、伪造数据、资料。如引用他人（含本人已经发表的） 论点或数据、资料和研究成果，必须注明出处；引用合作者的观点或研究成果，也要加以说明。学位论文必须观点明确，立论正确，推理严密，数据可靠，层次分明，结构严谨，内容充实，文字通畅。</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3.</w:t>
      </w:r>
      <w:r>
        <w:rPr>
          <w:rFonts w:hint="default" w:ascii="黑体" w:hAnsi="黑体" w:eastAsia="黑体" w:cs="黑体"/>
          <w:color w:val="000000" w:themeColor="text1"/>
          <w:sz w:val="28"/>
          <w:szCs w:val="28"/>
          <w14:textFill>
            <w14:solidFill>
              <w14:schemeClr w14:val="tx1"/>
            </w14:solidFill>
          </w14:textFill>
        </w:rPr>
        <w:t>质量要求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学位论文应是一篇系统完整、结构合理、科研工作量充足的学术论文。学位论文只能有一个主题（不能是几块不相关工作的拼凑）。论文的章节之间必须有合理、有机的内在逻辑联系。不得以两篇或两篇以上没有有机联系的、无法体现一个共同主题的、独立的（小）论文来构成一篇完整学位论文；也不得以两篇或两篇以上的没有有机联系的、无法体现一个共同主题的、独立的（小）论文以改换为章节名称的形式来构成一篇完整的学位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4.</w:t>
      </w:r>
      <w:r>
        <w:rPr>
          <w:rFonts w:hint="default" w:ascii="黑体" w:hAnsi="黑体" w:eastAsia="黑体" w:cs="黑体"/>
          <w:color w:val="000000" w:themeColor="text1"/>
          <w:sz w:val="28"/>
          <w:szCs w:val="28"/>
          <w14:textFill>
            <w14:solidFill>
              <w14:schemeClr w14:val="tx1"/>
            </w14:solidFill>
          </w14:textFill>
        </w:rPr>
        <w:t>攻读学位期间发表学术论文要求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要求对所研究的课题在材料、角度、观点、方法、理论等方面有创新性成果，并对学术发展、经济建设和社会进步有较重要的意义， 表明作者在本门学科上掌握坚实宽广的基础理论和系统深入的专门知识，具有独立从事创新科学研究工作或独立承担专门技术开发知识，</w:t>
      </w:r>
      <w:r>
        <w:rPr>
          <w:rFonts w:hint="default" w:ascii="仿宋_GB2312" w:hAnsi="仿宋_GB2312" w:eastAsia="仿宋_GB2312" w:cs="仿宋_GB2312"/>
          <w:color w:val="000000" w:themeColor="text1"/>
          <w:spacing w:val="-11"/>
          <w:sz w:val="28"/>
          <w:szCs w:val="28"/>
          <w14:textFill>
            <w14:solidFill>
              <w14:schemeClr w14:val="tx1"/>
            </w14:solidFill>
          </w14:textFill>
        </w:rPr>
        <w:t>具有独立从事创新科学研究工作或独立承担专门技术开发工作的能力</w:t>
      </w:r>
      <w:r>
        <w:rPr>
          <w:rFonts w:hint="default" w:ascii="仿宋_GB2312" w:hAnsi="仿宋_GB2312" w:eastAsia="仿宋_GB2312" w:cs="仿宋_GB2312"/>
          <w:color w:val="000000" w:themeColor="text1"/>
          <w:sz w:val="28"/>
          <w:szCs w:val="28"/>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获得本学科博士学位公开发表论文需达到以下条件之一：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default" w:ascii="仿宋_GB2312" w:hAnsi="仿宋_GB2312" w:eastAsia="仿宋_GB2312" w:cs="仿宋_GB2312"/>
          <w:color w:val="000000" w:themeColor="text1"/>
          <w:sz w:val="28"/>
          <w:szCs w:val="28"/>
          <w14:textFill>
            <w14:solidFill>
              <w14:schemeClr w14:val="tx1"/>
            </w14:solidFill>
          </w14:textFill>
        </w:rPr>
        <w:t>在JCR 二区及以上SCI 期刊上发表学术论文 1 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lang w:eastAsia="zh-CN"/>
          <w14:textFill>
            <w14:solidFill>
              <w14:schemeClr w14:val="tx1"/>
            </w14:solidFill>
          </w14:textFill>
        </w:rPr>
        <w:t>（</w:t>
      </w:r>
      <w:r>
        <w:rPr>
          <w:rFonts w:hint="default" w:ascii="仿宋_GB2312" w:hAnsi="仿宋_GB2312" w:eastAsia="仿宋_GB2312" w:cs="仿宋_GB2312"/>
          <w:color w:val="000000" w:themeColor="text1"/>
          <w:sz w:val="28"/>
          <w:szCs w:val="28"/>
          <w:lang w:val="en-US" w:eastAsia="zh-CN"/>
          <w14:textFill>
            <w14:solidFill>
              <w14:schemeClr w14:val="tx1"/>
            </w14:solidFill>
          </w14:textFill>
        </w:rPr>
        <w:t>2）</w:t>
      </w:r>
      <w:r>
        <w:rPr>
          <w:rFonts w:hint="default" w:ascii="仿宋_GB2312" w:hAnsi="仿宋_GB2312" w:eastAsia="仿宋_GB2312" w:cs="仿宋_GB2312"/>
          <w:color w:val="000000" w:themeColor="text1"/>
          <w:sz w:val="28"/>
          <w:szCs w:val="28"/>
          <w14:textFill>
            <w14:solidFill>
              <w14:schemeClr w14:val="tx1"/>
            </w14:solidFill>
          </w14:textFill>
        </w:rPr>
        <w:t>在 JCR 三区 SCI 期刊发表1篇学术论文或在学校公布的国内顶级刊物发表1篇学术论文，同时在CSCD 刊物上发表2篇学术论文；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lang w:eastAsia="zh-CN"/>
          <w14:textFill>
            <w14:solidFill>
              <w14:schemeClr w14:val="tx1"/>
            </w14:solidFill>
          </w14:textFill>
        </w:rPr>
        <w:t>（</w:t>
      </w:r>
      <w:r>
        <w:rPr>
          <w:rFonts w:hint="default" w:ascii="仿宋_GB2312" w:hAnsi="仿宋_GB2312" w:eastAsia="仿宋_GB2312" w:cs="仿宋_GB2312"/>
          <w:color w:val="000000" w:themeColor="text1"/>
          <w:sz w:val="28"/>
          <w:szCs w:val="28"/>
          <w:lang w:val="en-US" w:eastAsia="zh-CN"/>
          <w14:textFill>
            <w14:solidFill>
              <w14:schemeClr w14:val="tx1"/>
            </w14:solidFill>
          </w14:textFill>
        </w:rPr>
        <w:t>3）</w:t>
      </w:r>
      <w:r>
        <w:rPr>
          <w:rFonts w:hint="default" w:ascii="仿宋_GB2312" w:hAnsi="仿宋_GB2312" w:eastAsia="仿宋_GB2312" w:cs="仿宋_GB2312"/>
          <w:color w:val="000000" w:themeColor="text1"/>
          <w:sz w:val="28"/>
          <w:szCs w:val="28"/>
          <w14:textFill>
            <w14:solidFill>
              <w14:schemeClr w14:val="tx1"/>
            </w14:solidFill>
          </w14:textFill>
        </w:rPr>
        <w:t>如以并列第一作者前二位出现，须发表 SCI 期刊影响因子在5（含 5）以上的学术论文，以并列第一作者前三位出现，须发表SCI 期刊影响因子在 10（含10）以上的学术论文。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37" w:name="_Toc30418"/>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畜牧学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37"/>
    </w:p>
    <w:p>
      <w:pPr>
        <w:pStyle w:val="7"/>
        <w:spacing w:before="10" w:after="1"/>
        <w:rPr>
          <w:rFonts w:ascii="黑体"/>
          <w:b/>
          <w:color w:val="000000" w:themeColor="text1"/>
          <w:sz w:val="9"/>
          <w14:textFill>
            <w14:solidFill>
              <w14:schemeClr w14:val="tx1"/>
            </w14:solidFill>
          </w14:textFill>
        </w:rPr>
      </w:pPr>
    </w:p>
    <w:tbl>
      <w:tblPr>
        <w:tblStyle w:val="11"/>
        <w:tblW w:w="8417"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8"/>
        <w:gridCol w:w="944"/>
        <w:gridCol w:w="248"/>
        <w:gridCol w:w="1374"/>
        <w:gridCol w:w="665"/>
        <w:gridCol w:w="665"/>
        <w:gridCol w:w="187"/>
        <w:gridCol w:w="475"/>
        <w:gridCol w:w="288"/>
        <w:gridCol w:w="497"/>
        <w:gridCol w:w="1110"/>
        <w:gridCol w:w="10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902" w:type="dxa"/>
            <w:gridSpan w:val="2"/>
            <w:noWrap w:val="0"/>
            <w:vAlign w:val="top"/>
          </w:tcPr>
          <w:p>
            <w:pPr>
              <w:pStyle w:val="15"/>
              <w:spacing w:before="123"/>
              <w:ind w:left="549"/>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学院名称</w:t>
            </w:r>
          </w:p>
        </w:tc>
        <w:tc>
          <w:tcPr>
            <w:tcW w:w="6515" w:type="dxa"/>
            <w:gridSpan w:val="10"/>
            <w:noWrap w:val="0"/>
            <w:vAlign w:val="top"/>
          </w:tcPr>
          <w:p>
            <w:pPr>
              <w:pStyle w:val="15"/>
              <w:spacing w:before="123"/>
              <w:ind w:left="58"/>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动物科学技术学院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trPr>
        <w:tc>
          <w:tcPr>
            <w:tcW w:w="1902" w:type="dxa"/>
            <w:gridSpan w:val="2"/>
            <w:noWrap w:val="0"/>
            <w:vAlign w:val="top"/>
          </w:tcPr>
          <w:p>
            <w:pPr>
              <w:pStyle w:val="15"/>
              <w:spacing w:before="8"/>
              <w:rPr>
                <w:rFonts w:hint="default" w:ascii="Times New Roman" w:hAnsi="Times New Roman" w:cs="Times New Roman"/>
                <w:b/>
                <w:color w:val="000000" w:themeColor="text1"/>
                <w:sz w:val="20"/>
                <w14:textFill>
                  <w14:solidFill>
                    <w14:schemeClr w14:val="tx1"/>
                  </w14:solidFill>
                </w14:textFill>
              </w:rPr>
            </w:pPr>
          </w:p>
          <w:p>
            <w:pPr>
              <w:pStyle w:val="15"/>
              <w:spacing w:before="1"/>
              <w:ind w:left="347"/>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一级学科名称</w:t>
            </w:r>
          </w:p>
        </w:tc>
        <w:tc>
          <w:tcPr>
            <w:tcW w:w="3139" w:type="dxa"/>
            <w:gridSpan w:val="5"/>
            <w:noWrap w:val="0"/>
            <w:vAlign w:val="top"/>
          </w:tcPr>
          <w:p>
            <w:pPr>
              <w:pStyle w:val="15"/>
              <w:spacing w:before="8"/>
              <w:jc w:val="center"/>
              <w:rPr>
                <w:rFonts w:hint="default" w:ascii="Times New Roman" w:hAnsi="Times New Roman" w:cs="Times New Roman"/>
                <w:b/>
                <w:color w:val="000000" w:themeColor="text1"/>
                <w:sz w:val="20"/>
                <w14:textFill>
                  <w14:solidFill>
                    <w14:schemeClr w14:val="tx1"/>
                  </w14:solidFill>
                </w14:textFill>
              </w:rPr>
            </w:pPr>
          </w:p>
          <w:p>
            <w:pPr>
              <w:pStyle w:val="15"/>
              <w:spacing w:before="1"/>
              <w:ind w:left="58"/>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畜牧学</w:t>
            </w:r>
          </w:p>
        </w:tc>
        <w:tc>
          <w:tcPr>
            <w:tcW w:w="763" w:type="dxa"/>
            <w:gridSpan w:val="2"/>
            <w:noWrap w:val="0"/>
            <w:vAlign w:val="top"/>
          </w:tcPr>
          <w:p>
            <w:pPr>
              <w:pStyle w:val="15"/>
              <w:spacing w:before="135" w:line="242" w:lineRule="auto"/>
              <w:ind w:left="78" w:right="57"/>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一级学科代码</w:t>
            </w:r>
          </w:p>
        </w:tc>
        <w:tc>
          <w:tcPr>
            <w:tcW w:w="2613" w:type="dxa"/>
            <w:gridSpan w:val="3"/>
            <w:noWrap w:val="0"/>
            <w:vAlign w:val="top"/>
          </w:tcPr>
          <w:p>
            <w:pPr>
              <w:pStyle w:val="15"/>
              <w:jc w:val="center"/>
              <w:rPr>
                <w:rFonts w:hint="default" w:ascii="Times New Roman" w:hAnsi="Times New Roman" w:cs="Times New Roman"/>
                <w:b/>
                <w:color w:val="000000" w:themeColor="text1"/>
                <w:sz w:val="21"/>
                <w14:textFill>
                  <w14:solidFill>
                    <w14:schemeClr w14:val="tx1"/>
                  </w14:solidFill>
                </w14:textFill>
              </w:rPr>
            </w:pPr>
          </w:p>
          <w:p>
            <w:pPr>
              <w:pStyle w:val="15"/>
              <w:spacing w:before="1"/>
              <w:ind w:left="57"/>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val="0"/>
                <w:bCs/>
                <w:color w:val="000000" w:themeColor="text1"/>
                <w:sz w:val="20"/>
                <w14:textFill>
                  <w14:solidFill>
                    <w14:schemeClr w14:val="tx1"/>
                  </w14:solidFill>
                </w14:textFill>
              </w:rPr>
              <w:t>0905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8" w:hRule="atLeast"/>
        </w:trPr>
        <w:tc>
          <w:tcPr>
            <w:tcW w:w="1902"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ind w:left="549"/>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学科方向</w:t>
            </w:r>
          </w:p>
        </w:tc>
        <w:tc>
          <w:tcPr>
            <w:tcW w:w="3139" w:type="dxa"/>
            <w:gridSpan w:val="5"/>
            <w:noWrap w:val="0"/>
            <w:vAlign w:val="top"/>
          </w:tcPr>
          <w:p>
            <w:pPr>
              <w:pStyle w:val="15"/>
              <w:spacing w:before="121"/>
              <w:ind w:lef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w w:val="95"/>
                <w:sz w:val="20"/>
                <w14:textFill>
                  <w14:solidFill>
                    <w14:schemeClr w14:val="tx1"/>
                  </w14:solidFill>
                </w14:textFill>
              </w:rPr>
              <w:t>1</w:t>
            </w:r>
            <w:r>
              <w:rPr>
                <w:rFonts w:hint="default" w:ascii="Times New Roman" w:hAnsi="Times New Roman" w:cs="Times New Roman"/>
                <w:color w:val="000000" w:themeColor="text1"/>
                <w:w w:val="95"/>
                <w:sz w:val="20"/>
                <w:lang w:val="en-US" w:eastAsia="zh-CN"/>
                <w14:textFill>
                  <w14:solidFill>
                    <w14:schemeClr w14:val="tx1"/>
                  </w14:solidFill>
                </w14:textFill>
              </w:rPr>
              <w:t>.</w:t>
            </w:r>
            <w:r>
              <w:rPr>
                <w:rFonts w:hint="default" w:ascii="Times New Roman" w:hAnsi="Times New Roman" w:cs="Times New Roman"/>
                <w:color w:val="000000" w:themeColor="text1"/>
                <w:w w:val="95"/>
                <w:sz w:val="20"/>
                <w14:textFill>
                  <w14:solidFill>
                    <w14:schemeClr w14:val="tx1"/>
                  </w14:solidFill>
                </w14:textFill>
              </w:rPr>
              <w:t>动物遗传育种与繁殖；</w:t>
            </w:r>
          </w:p>
          <w:p>
            <w:pPr>
              <w:pStyle w:val="15"/>
              <w:spacing w:before="3"/>
              <w:ind w:lef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w w:val="95"/>
                <w:sz w:val="20"/>
                <w14:textFill>
                  <w14:solidFill>
                    <w14:schemeClr w14:val="tx1"/>
                  </w14:solidFill>
                </w14:textFill>
              </w:rPr>
              <w:t>2</w:t>
            </w:r>
            <w:r>
              <w:rPr>
                <w:rFonts w:hint="default" w:ascii="Times New Roman" w:hAnsi="Times New Roman" w:cs="Times New Roman"/>
                <w:color w:val="000000" w:themeColor="text1"/>
                <w:w w:val="95"/>
                <w:sz w:val="20"/>
                <w:lang w:val="en-US" w:eastAsia="zh-CN"/>
                <w14:textFill>
                  <w14:solidFill>
                    <w14:schemeClr w14:val="tx1"/>
                  </w14:solidFill>
                </w14:textFill>
              </w:rPr>
              <w:t>.</w:t>
            </w:r>
            <w:r>
              <w:rPr>
                <w:rFonts w:hint="default" w:ascii="Times New Roman" w:hAnsi="Times New Roman" w:cs="Times New Roman"/>
                <w:color w:val="000000" w:themeColor="text1"/>
                <w:w w:val="95"/>
                <w:sz w:val="20"/>
                <w14:textFill>
                  <w14:solidFill>
                    <w14:schemeClr w14:val="tx1"/>
                  </w14:solidFill>
                </w14:textFill>
              </w:rPr>
              <w:t>动物营养与饲料科学；</w:t>
            </w:r>
          </w:p>
          <w:p>
            <w:pPr>
              <w:pStyle w:val="15"/>
              <w:spacing w:before="6"/>
              <w:ind w:lef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w w:val="95"/>
                <w:sz w:val="20"/>
                <w14:textFill>
                  <w14:solidFill>
                    <w14:schemeClr w14:val="tx1"/>
                  </w14:solidFill>
                </w14:textFill>
              </w:rPr>
              <w:t>3</w:t>
            </w:r>
            <w:r>
              <w:rPr>
                <w:rFonts w:hint="default" w:ascii="Times New Roman" w:hAnsi="Times New Roman" w:cs="Times New Roman"/>
                <w:color w:val="000000" w:themeColor="text1"/>
                <w:w w:val="95"/>
                <w:sz w:val="20"/>
                <w:lang w:val="en-US" w:eastAsia="zh-CN"/>
                <w14:textFill>
                  <w14:solidFill>
                    <w14:schemeClr w14:val="tx1"/>
                  </w14:solidFill>
                </w14:textFill>
              </w:rPr>
              <w:t>.</w:t>
            </w:r>
            <w:r>
              <w:rPr>
                <w:rFonts w:hint="default" w:ascii="Times New Roman" w:hAnsi="Times New Roman" w:cs="Times New Roman"/>
                <w:color w:val="000000" w:themeColor="text1"/>
                <w:w w:val="95"/>
                <w:sz w:val="20"/>
                <w14:textFill>
                  <w14:solidFill>
                    <w14:schemeClr w14:val="tx1"/>
                  </w14:solidFill>
                </w14:textFill>
              </w:rPr>
              <w:t>动物生产与畜牧工程；</w:t>
            </w:r>
          </w:p>
          <w:p>
            <w:pPr>
              <w:pStyle w:val="15"/>
              <w:spacing w:before="3"/>
              <w:ind w:lef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4</w:t>
            </w:r>
            <w:r>
              <w:rPr>
                <w:rFonts w:hint="default" w:ascii="Times New Roman" w:hAnsi="Times New Roman" w:cs="Times New Roman"/>
                <w:color w:val="000000" w:themeColor="text1"/>
                <w:sz w:val="20"/>
                <w:lang w:val="en-US" w:eastAsia="zh-CN"/>
                <w14:textFill>
                  <w14:solidFill>
                    <w14:schemeClr w14:val="tx1"/>
                  </w14:solidFill>
                </w14:textFill>
              </w:rPr>
              <w:t>.</w:t>
            </w:r>
            <w:r>
              <w:rPr>
                <w:rFonts w:hint="default" w:ascii="Times New Roman" w:hAnsi="Times New Roman" w:cs="Times New Roman"/>
                <w:color w:val="000000" w:themeColor="text1"/>
                <w:sz w:val="20"/>
                <w14:textFill>
                  <w14:solidFill>
                    <w14:schemeClr w14:val="tx1"/>
                  </w14:solidFill>
                </w14:textFill>
              </w:rPr>
              <w:t>畜产品加工与营养工程。</w:t>
            </w:r>
          </w:p>
        </w:tc>
        <w:tc>
          <w:tcPr>
            <w:tcW w:w="763" w:type="dxa"/>
            <w:gridSpan w:val="2"/>
            <w:noWrap w:val="0"/>
            <w:vAlign w:val="top"/>
          </w:tcPr>
          <w:p>
            <w:pPr>
              <w:pStyle w:val="15"/>
              <w:spacing w:before="9"/>
              <w:rPr>
                <w:rFonts w:hint="default" w:ascii="Times New Roman" w:hAnsi="Times New Roman" w:cs="Times New Roman"/>
                <w:b/>
                <w:color w:val="000000" w:themeColor="text1"/>
                <w:sz w:val="29"/>
                <w14:textFill>
                  <w14:solidFill>
                    <w14:schemeClr w14:val="tx1"/>
                  </w14:solidFill>
                </w14:textFill>
              </w:rPr>
            </w:pPr>
          </w:p>
          <w:p>
            <w:pPr>
              <w:pStyle w:val="15"/>
              <w:spacing w:line="244" w:lineRule="auto"/>
              <w:ind w:left="179" w:right="158"/>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培养方式</w:t>
            </w:r>
          </w:p>
        </w:tc>
        <w:tc>
          <w:tcPr>
            <w:tcW w:w="2613" w:type="dxa"/>
            <w:gridSpan w:val="3"/>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ind w:left="57"/>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全日制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1902" w:type="dxa"/>
            <w:gridSpan w:val="2"/>
            <w:vMerge w:val="restart"/>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10"/>
              <w:rPr>
                <w:rFonts w:hint="default" w:ascii="Times New Roman" w:hAnsi="Times New Roman" w:cs="Times New Roman"/>
                <w:b/>
                <w:color w:val="000000" w:themeColor="text1"/>
                <w:sz w:val="19"/>
                <w14:textFill>
                  <w14:solidFill>
                    <w14:schemeClr w14:val="tx1"/>
                  </w14:solidFill>
                </w14:textFill>
              </w:rPr>
            </w:pPr>
          </w:p>
          <w:p>
            <w:pPr>
              <w:pStyle w:val="15"/>
              <w:ind w:left="549"/>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学分要求</w:t>
            </w:r>
          </w:p>
        </w:tc>
        <w:tc>
          <w:tcPr>
            <w:tcW w:w="313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atLeast"/>
              <w:ind w:left="58"/>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课程学分不少于：</w:t>
            </w:r>
            <w:r>
              <w:rPr>
                <w:rFonts w:hint="default" w:ascii="Times New Roman" w:hAnsi="Times New Roman" w:eastAsia="Calibri" w:cs="Times New Roman"/>
                <w:color w:val="000000" w:themeColor="text1"/>
                <w:sz w:val="20"/>
                <w14:textFill>
                  <w14:solidFill>
                    <w14:schemeClr w14:val="tx1"/>
                  </w14:solidFill>
                </w14:textFill>
              </w:rPr>
              <w:t xml:space="preserve">14 </w:t>
            </w:r>
            <w:r>
              <w:rPr>
                <w:rFonts w:hint="default" w:ascii="Times New Roman" w:hAnsi="Times New Roman" w:cs="Times New Roman"/>
                <w:color w:val="000000" w:themeColor="text1"/>
                <w:sz w:val="20"/>
                <w14:textFill>
                  <w14:solidFill>
                    <w14:schemeClr w14:val="tx1"/>
                  </w14:solidFill>
                </w14:textFill>
              </w:rPr>
              <w:t>学分</w:t>
            </w:r>
          </w:p>
        </w:tc>
        <w:tc>
          <w:tcPr>
            <w:tcW w:w="763" w:type="dxa"/>
            <w:gridSpan w:val="2"/>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atLeast"/>
              <w:ind w:left="78" w:right="57"/>
              <w:jc w:val="center"/>
              <w:textAlignment w:val="auto"/>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 xml:space="preserve">基本 </w:t>
            </w:r>
            <w:r>
              <w:rPr>
                <w:rFonts w:hint="default" w:ascii="Times New Roman" w:hAnsi="Times New Roman" w:cs="Times New Roman"/>
                <w:b/>
                <w:color w:val="000000" w:themeColor="text1"/>
                <w:spacing w:val="-5"/>
                <w:sz w:val="20"/>
                <w14:textFill>
                  <w14:solidFill>
                    <w14:schemeClr w14:val="tx1"/>
                  </w14:solidFill>
                </w14:textFill>
              </w:rPr>
              <w:t>学制与学习年</w:t>
            </w:r>
            <w:r>
              <w:rPr>
                <w:rFonts w:hint="default" w:ascii="Times New Roman" w:hAnsi="Times New Roman" w:cs="Times New Roman"/>
                <w:b/>
                <w:color w:val="000000" w:themeColor="text1"/>
                <w:sz w:val="20"/>
                <w14:textFill>
                  <w14:solidFill>
                    <w14:schemeClr w14:val="tx1"/>
                  </w14:solidFill>
                </w14:textFill>
              </w:rPr>
              <w:t>限</w:t>
            </w:r>
          </w:p>
        </w:tc>
        <w:tc>
          <w:tcPr>
            <w:tcW w:w="261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atLeast"/>
              <w:ind w:left="57" w:right="-15"/>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5"/>
                <w:sz w:val="20"/>
                <w14:textFill>
                  <w14:solidFill>
                    <w14:schemeClr w14:val="tx1"/>
                  </w14:solidFill>
                </w14:textFill>
              </w:rPr>
              <w:t xml:space="preserve">基本学制：普博生 </w:t>
            </w:r>
            <w:r>
              <w:rPr>
                <w:rFonts w:hint="default" w:ascii="Times New Roman" w:hAnsi="Times New Roman" w:eastAsia="Times New Roman" w:cs="Times New Roman"/>
                <w:color w:val="000000" w:themeColor="text1"/>
                <w:sz w:val="20"/>
                <w14:textFill>
                  <w14:solidFill>
                    <w14:schemeClr w14:val="tx1"/>
                  </w14:solidFill>
                </w14:textFill>
              </w:rPr>
              <w:t>4</w:t>
            </w:r>
            <w:r>
              <w:rPr>
                <w:rFonts w:hint="default" w:ascii="Times New Roman" w:hAnsi="Times New Roman" w:eastAsia="Times New Roman" w:cs="Times New Roman"/>
                <w:color w:val="000000" w:themeColor="text1"/>
                <w:spacing w:val="6"/>
                <w:sz w:val="20"/>
                <w14:textFill>
                  <w14:solidFill>
                    <w14:schemeClr w14:val="tx1"/>
                  </w14:solidFill>
                </w14:textFill>
              </w:rPr>
              <w:t xml:space="preserve"> </w:t>
            </w:r>
            <w:r>
              <w:rPr>
                <w:rFonts w:hint="default" w:ascii="Times New Roman" w:hAnsi="Times New Roman" w:cs="Times New Roman"/>
                <w:color w:val="000000" w:themeColor="text1"/>
                <w:spacing w:val="-4"/>
                <w:sz w:val="20"/>
                <w14:textFill>
                  <w14:solidFill>
                    <w14:schemeClr w14:val="tx1"/>
                  </w14:solidFill>
                </w14:textFill>
              </w:rPr>
              <w:t>年，硕博</w:t>
            </w:r>
            <w:r>
              <w:rPr>
                <w:rFonts w:hint="default" w:ascii="Times New Roman" w:hAnsi="Times New Roman" w:cs="Times New Roman"/>
                <w:color w:val="000000" w:themeColor="text1"/>
                <w:sz w:val="20"/>
                <w14:textFill>
                  <w14:solidFill>
                    <w14:schemeClr w14:val="tx1"/>
                  </w14:solidFill>
                </w14:textFill>
              </w:rPr>
              <w:t xml:space="preserve">连读生 </w:t>
            </w:r>
            <w:r>
              <w:rPr>
                <w:rFonts w:hint="default" w:ascii="Times New Roman" w:hAnsi="Times New Roman" w:eastAsia="Times New Roman" w:cs="Times New Roman"/>
                <w:color w:val="000000" w:themeColor="text1"/>
                <w:sz w:val="20"/>
                <w14:textFill>
                  <w14:solidFill>
                    <w14:schemeClr w14:val="tx1"/>
                  </w14:solidFill>
                </w14:textFill>
              </w:rPr>
              <w:t xml:space="preserve">5 </w:t>
            </w:r>
            <w:r>
              <w:rPr>
                <w:rFonts w:hint="default" w:ascii="Times New Roman" w:hAnsi="Times New Roman" w:cs="Times New Roman"/>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902"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313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atLeast"/>
              <w:textAlignment w:val="auto"/>
              <w:rPr>
                <w:rFonts w:hint="default" w:ascii="Times New Roman" w:hAnsi="Times New Roman" w:cs="Times New Roman"/>
                <w:b/>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atLeast"/>
              <w:ind w:left="58"/>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培养环节学分：</w:t>
            </w:r>
            <w:r>
              <w:rPr>
                <w:rFonts w:hint="default" w:ascii="Times New Roman" w:hAnsi="Times New Roman" w:eastAsia="Calibri" w:cs="Times New Roman"/>
                <w:color w:val="000000" w:themeColor="text1"/>
                <w:sz w:val="20"/>
                <w14:textFill>
                  <w14:solidFill>
                    <w14:schemeClr w14:val="tx1"/>
                  </w14:solidFill>
                </w14:textFill>
              </w:rPr>
              <w:t xml:space="preserve">7 </w:t>
            </w:r>
            <w:r>
              <w:rPr>
                <w:rFonts w:hint="default" w:ascii="Times New Roman" w:hAnsi="Times New Roman" w:cs="Times New Roman"/>
                <w:color w:val="000000" w:themeColor="text1"/>
                <w:sz w:val="20"/>
                <w14:textFill>
                  <w14:solidFill>
                    <w14:schemeClr w14:val="tx1"/>
                  </w14:solidFill>
                </w14:textFill>
              </w:rPr>
              <w:t>学分</w:t>
            </w:r>
          </w:p>
        </w:tc>
        <w:tc>
          <w:tcPr>
            <w:tcW w:w="763" w:type="dxa"/>
            <w:gridSpan w:val="2"/>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hint="default" w:ascii="Times New Roman" w:hAnsi="Times New Roman" w:cs="Times New Roman"/>
                <w:color w:val="000000" w:themeColor="text1"/>
                <w:sz w:val="2"/>
                <w:szCs w:val="2"/>
                <w14:textFill>
                  <w14:solidFill>
                    <w14:schemeClr w14:val="tx1"/>
                  </w14:solidFill>
                </w14:textFill>
              </w:rPr>
            </w:pPr>
          </w:p>
        </w:tc>
        <w:tc>
          <w:tcPr>
            <w:tcW w:w="2613"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atLeast"/>
              <w:ind w:left="57" w:right="-29"/>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4"/>
                <w:sz w:val="20"/>
                <w14:textFill>
                  <w14:solidFill>
                    <w14:schemeClr w14:val="tx1"/>
                  </w14:solidFill>
                </w14:textFill>
              </w:rPr>
              <w:t xml:space="preserve">最长学习年限：普博生 </w:t>
            </w:r>
            <w:r>
              <w:rPr>
                <w:rFonts w:hint="default" w:ascii="Times New Roman" w:hAnsi="Times New Roman" w:eastAsia="Times New Roman" w:cs="Times New Roman"/>
                <w:color w:val="000000" w:themeColor="text1"/>
                <w:sz w:val="20"/>
                <w14:textFill>
                  <w14:solidFill>
                    <w14:schemeClr w14:val="tx1"/>
                  </w14:solidFill>
                </w14:textFill>
              </w:rPr>
              <w:t>6</w:t>
            </w:r>
            <w:r>
              <w:rPr>
                <w:rFonts w:hint="default" w:ascii="Times New Roman" w:hAnsi="Times New Roman" w:eastAsia="Times New Roman" w:cs="Times New Roman"/>
                <w:color w:val="000000" w:themeColor="text1"/>
                <w:spacing w:val="8"/>
                <w:sz w:val="20"/>
                <w14:textFill>
                  <w14:solidFill>
                    <w14:schemeClr w14:val="tx1"/>
                  </w14:solidFill>
                </w14:textFill>
              </w:rPr>
              <w:t xml:space="preserve"> </w:t>
            </w:r>
            <w:r>
              <w:rPr>
                <w:rFonts w:hint="default" w:ascii="Times New Roman" w:hAnsi="Times New Roman" w:cs="Times New Roman"/>
                <w:color w:val="000000" w:themeColor="text1"/>
                <w:sz w:val="20"/>
                <w14:textFill>
                  <w14:solidFill>
                    <w14:schemeClr w14:val="tx1"/>
                  </w14:solidFill>
                </w14:textFill>
              </w:rPr>
              <w:t xml:space="preserve">年，硕博连读生 </w:t>
            </w:r>
            <w:r>
              <w:rPr>
                <w:rFonts w:hint="default" w:ascii="Times New Roman" w:hAnsi="Times New Roman" w:eastAsia="Times New Roman" w:cs="Times New Roman"/>
                <w:color w:val="000000" w:themeColor="text1"/>
                <w:sz w:val="20"/>
                <w14:textFill>
                  <w14:solidFill>
                    <w14:schemeClr w14:val="tx1"/>
                  </w14:solidFill>
                </w14:textFill>
              </w:rPr>
              <w:t xml:space="preserve">7 </w:t>
            </w:r>
            <w:r>
              <w:rPr>
                <w:rFonts w:hint="default" w:ascii="Times New Roman" w:hAnsi="Times New Roman" w:cs="Times New Roman"/>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4" w:hRule="atLeast"/>
        </w:trPr>
        <w:tc>
          <w:tcPr>
            <w:tcW w:w="1902"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6"/>
              <w:rPr>
                <w:rFonts w:hint="default" w:ascii="Times New Roman" w:hAnsi="Times New Roman" w:cs="Times New Roman"/>
                <w:b/>
                <w:color w:val="000000" w:themeColor="text1"/>
                <w:sz w:val="20"/>
                <w14:textFill>
                  <w14:solidFill>
                    <w14:schemeClr w14:val="tx1"/>
                  </w14:solidFill>
                </w14:textFill>
              </w:rPr>
            </w:pPr>
          </w:p>
          <w:p>
            <w:pPr>
              <w:pStyle w:val="15"/>
              <w:ind w:left="549"/>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培养目标</w:t>
            </w:r>
          </w:p>
        </w:tc>
        <w:tc>
          <w:tcPr>
            <w:tcW w:w="6515" w:type="dxa"/>
            <w:gridSpan w:val="10"/>
            <w:noWrap w:val="0"/>
            <w:vAlign w:val="top"/>
          </w:tcPr>
          <w:p>
            <w:pPr>
              <w:pStyle w:val="15"/>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after="0" w:line="300" w:lineRule="atLeast"/>
              <w:ind w:left="58" w:leftChars="0" w:right="-58" w:rightChars="0"/>
              <w:jc w:val="left"/>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4"/>
                <w:sz w:val="20"/>
                <w:lang w:val="en-US" w:eastAsia="zh-CN"/>
                <w14:textFill>
                  <w14:solidFill>
                    <w14:schemeClr w14:val="tx1"/>
                  </w14:solidFill>
                </w14:textFill>
              </w:rPr>
              <w:t>1.</w:t>
            </w:r>
            <w:r>
              <w:rPr>
                <w:rFonts w:hint="default" w:ascii="Times New Roman" w:hAnsi="Times New Roman" w:cs="Times New Roman"/>
                <w:color w:val="000000" w:themeColor="text1"/>
                <w:spacing w:val="-4"/>
                <w:sz w:val="20"/>
                <w14:textFill>
                  <w14:solidFill>
                    <w14:schemeClr w14:val="tx1"/>
                  </w14:solidFill>
                </w14:textFill>
              </w:rPr>
              <w:t>掌握马克思主义基本原理、中国特色社会主义理论、科学发展观、马克</w:t>
            </w:r>
            <w:r>
              <w:rPr>
                <w:rFonts w:hint="default" w:ascii="Times New Roman" w:hAnsi="Times New Roman" w:cs="Times New Roman"/>
                <w:color w:val="000000" w:themeColor="text1"/>
                <w:spacing w:val="-5"/>
                <w:sz w:val="20"/>
                <w14:textFill>
                  <w14:solidFill>
                    <w14:schemeClr w14:val="tx1"/>
                  </w14:solidFill>
                </w14:textFill>
              </w:rPr>
              <w:t xml:space="preserve">思主义基本原理及习近平新时代中国特色社会主义思想；热爱祖国，拥护党的领导，遵纪守法，品德优良，具有正确的世界观、人生观和价值观， </w:t>
            </w:r>
            <w:r>
              <w:rPr>
                <w:rFonts w:hint="default" w:ascii="Times New Roman" w:hAnsi="Times New Roman" w:cs="Times New Roman"/>
                <w:color w:val="000000" w:themeColor="text1"/>
                <w:spacing w:val="-11"/>
                <w:w w:val="95"/>
                <w:sz w:val="20"/>
                <w14:textFill>
                  <w14:solidFill>
                    <w14:schemeClr w14:val="tx1"/>
                  </w14:solidFill>
                </w14:textFill>
              </w:rPr>
              <w:t xml:space="preserve">践行社会主义核心价值观，具有严谨的治学态度，恪守学术道德行为规范，  </w:t>
            </w:r>
            <w:r>
              <w:rPr>
                <w:rFonts w:hint="default" w:ascii="Times New Roman" w:hAnsi="Times New Roman" w:cs="Times New Roman"/>
                <w:color w:val="000000" w:themeColor="text1"/>
                <w:spacing w:val="-11"/>
                <w:sz w:val="20"/>
                <w14:textFill>
                  <w14:solidFill>
                    <w14:schemeClr w14:val="tx1"/>
                  </w14:solidFill>
                </w14:textFill>
              </w:rPr>
              <w:t>积极为社会主义现代化建设服务。</w:t>
            </w:r>
          </w:p>
          <w:p>
            <w:pPr>
              <w:pStyle w:val="15"/>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after="0" w:line="300" w:lineRule="atLeast"/>
              <w:ind w:left="58" w:leftChars="0" w:right="47" w:rightChars="0"/>
              <w:jc w:val="left"/>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4"/>
                <w:sz w:val="20"/>
                <w:lang w:val="en-US" w:eastAsia="zh-CN"/>
                <w14:textFill>
                  <w14:solidFill>
                    <w14:schemeClr w14:val="tx1"/>
                  </w14:solidFill>
                </w14:textFill>
              </w:rPr>
              <w:t>2.</w:t>
            </w:r>
            <w:r>
              <w:rPr>
                <w:rFonts w:hint="default" w:ascii="Times New Roman" w:hAnsi="Times New Roman" w:cs="Times New Roman"/>
                <w:color w:val="000000" w:themeColor="text1"/>
                <w:spacing w:val="-4"/>
                <w:sz w:val="20"/>
                <w14:textFill>
                  <w14:solidFill>
                    <w14:schemeClr w14:val="tx1"/>
                  </w14:solidFill>
                </w14:textFill>
              </w:rPr>
              <w:t>掌握坚实宽广的基础理论和系统深入的畜牧学专门知识；全面了解畜牧</w:t>
            </w:r>
            <w:r>
              <w:rPr>
                <w:rFonts w:hint="default" w:ascii="Times New Roman" w:hAnsi="Times New Roman" w:cs="Times New Roman"/>
                <w:color w:val="000000" w:themeColor="text1"/>
                <w:sz w:val="20"/>
                <w14:textFill>
                  <w14:solidFill>
                    <w14:schemeClr w14:val="tx1"/>
                  </w14:solidFill>
                </w14:textFill>
              </w:rPr>
              <w:t>学科的发展方向和国际学术研究前沿动态。</w:t>
            </w:r>
          </w:p>
          <w:p>
            <w:pPr>
              <w:pStyle w:val="15"/>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after="0" w:line="300" w:lineRule="atLeast"/>
              <w:ind w:left="57" w:leftChars="0" w:right="0" w:rightChars="0"/>
              <w:jc w:val="left"/>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3.</w:t>
            </w:r>
            <w:r>
              <w:rPr>
                <w:rFonts w:hint="default" w:ascii="Times New Roman" w:hAnsi="Times New Roman" w:cs="Times New Roman"/>
                <w:color w:val="000000" w:themeColor="text1"/>
                <w:sz w:val="20"/>
                <w14:textFill>
                  <w14:solidFill>
                    <w14:schemeClr w14:val="tx1"/>
                  </w14:solidFill>
                </w14:textFill>
              </w:rPr>
              <w:t>具有独立性、创造性地从事科学研究工作的能力。</w:t>
            </w:r>
          </w:p>
          <w:p>
            <w:pPr>
              <w:pStyle w:val="15"/>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after="0" w:line="300" w:lineRule="atLeast"/>
              <w:ind w:left="57" w:leftChars="0" w:right="0" w:rightChars="0"/>
              <w:jc w:val="left"/>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4.</w:t>
            </w:r>
            <w:r>
              <w:rPr>
                <w:rFonts w:hint="default" w:ascii="Times New Roman" w:hAnsi="Times New Roman" w:cs="Times New Roman"/>
                <w:color w:val="000000" w:themeColor="text1"/>
                <w:sz w:val="20"/>
                <w14:textFill>
                  <w14:solidFill>
                    <w14:schemeClr w14:val="tx1"/>
                  </w14:solidFill>
                </w14:textFill>
              </w:rPr>
              <w:t>具有一定的国际视野，能较为熟练地运用外语进行国际学术交流。</w:t>
            </w:r>
          </w:p>
          <w:p>
            <w:pPr>
              <w:pStyle w:val="15"/>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after="0" w:line="300" w:lineRule="atLeast"/>
              <w:ind w:left="57" w:leftChars="0" w:right="0" w:rightChars="0"/>
              <w:jc w:val="left"/>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5.</w:t>
            </w:r>
            <w:r>
              <w:rPr>
                <w:rFonts w:hint="default" w:ascii="Times New Roman" w:hAnsi="Times New Roman" w:cs="Times New Roman"/>
                <w:color w:val="000000" w:themeColor="text1"/>
                <w:sz w:val="20"/>
                <w14:textFill>
                  <w14:solidFill>
                    <w14:schemeClr w14:val="tx1"/>
                  </w14:solidFill>
                </w14:textFill>
              </w:rPr>
              <w:t>身心健康，具有承担本学科专业各项工作的良好体魄和素质。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8417" w:type="dxa"/>
            <w:gridSpan w:val="12"/>
            <w:noWrap w:val="0"/>
            <w:vAlign w:val="top"/>
          </w:tcPr>
          <w:p>
            <w:pPr>
              <w:pStyle w:val="15"/>
              <w:spacing w:before="162"/>
              <w:ind w:left="59"/>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课程设置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trPr>
        <w:tc>
          <w:tcPr>
            <w:tcW w:w="958" w:type="dxa"/>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76"/>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课程类别</w:t>
            </w:r>
          </w:p>
        </w:tc>
        <w:tc>
          <w:tcPr>
            <w:tcW w:w="1192"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14"/>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课程编号</w:t>
            </w:r>
          </w:p>
        </w:tc>
        <w:tc>
          <w:tcPr>
            <w:tcW w:w="1374" w:type="dxa"/>
            <w:noWrap w:val="0"/>
            <w:vAlign w:val="top"/>
          </w:tcPr>
          <w:p>
            <w:pPr>
              <w:pStyle w:val="15"/>
              <w:spacing w:before="121" w:line="242" w:lineRule="auto"/>
              <w:ind w:left="562" w:right="45" w:hanging="505"/>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课程（中英文） 名称</w:t>
            </w:r>
          </w:p>
        </w:tc>
        <w:tc>
          <w:tcPr>
            <w:tcW w:w="665" w:type="dxa"/>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09" w:right="93"/>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学分</w:t>
            </w:r>
          </w:p>
        </w:tc>
        <w:tc>
          <w:tcPr>
            <w:tcW w:w="665" w:type="dxa"/>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08" w:right="93"/>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学时</w:t>
            </w:r>
          </w:p>
        </w:tc>
        <w:tc>
          <w:tcPr>
            <w:tcW w:w="662" w:type="dxa"/>
            <w:gridSpan w:val="2"/>
            <w:noWrap w:val="0"/>
            <w:vAlign w:val="top"/>
          </w:tcPr>
          <w:p>
            <w:pPr>
              <w:pStyle w:val="15"/>
              <w:spacing w:before="121" w:line="242" w:lineRule="auto"/>
              <w:ind w:left="128" w:right="107"/>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开课学期</w:t>
            </w:r>
          </w:p>
        </w:tc>
        <w:tc>
          <w:tcPr>
            <w:tcW w:w="785" w:type="dxa"/>
            <w:gridSpan w:val="2"/>
            <w:noWrap w:val="0"/>
            <w:vAlign w:val="top"/>
          </w:tcPr>
          <w:p>
            <w:pPr>
              <w:pStyle w:val="15"/>
              <w:spacing w:before="121" w:line="242" w:lineRule="auto"/>
              <w:ind w:left="186" w:right="172"/>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开课学院</w:t>
            </w:r>
          </w:p>
        </w:tc>
        <w:tc>
          <w:tcPr>
            <w:tcW w:w="1110" w:type="dxa"/>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50"/>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授课方式</w:t>
            </w:r>
          </w:p>
        </w:tc>
        <w:tc>
          <w:tcPr>
            <w:tcW w:w="1006" w:type="dxa"/>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298"/>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trPr>
        <w:tc>
          <w:tcPr>
            <w:tcW w:w="958" w:type="dxa"/>
            <w:vMerge w:val="restart"/>
            <w:noWrap w:val="0"/>
            <w:vAlign w:val="top"/>
          </w:tcPr>
          <w:p>
            <w:pPr>
              <w:pStyle w:val="15"/>
              <w:spacing w:before="10"/>
              <w:rPr>
                <w:rFonts w:hint="default" w:ascii="Times New Roman" w:hAnsi="Times New Roman" w:cs="Times New Roman"/>
                <w:b/>
                <w:color w:val="000000" w:themeColor="text1"/>
                <w:sz w:val="22"/>
                <w14:textFill>
                  <w14:solidFill>
                    <w14:schemeClr w14:val="tx1"/>
                  </w14:solidFill>
                </w14:textFill>
              </w:rPr>
            </w:pPr>
          </w:p>
          <w:p>
            <w:pPr>
              <w:pStyle w:val="15"/>
              <w:spacing w:line="244" w:lineRule="auto"/>
              <w:ind w:left="76" w:right="53"/>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公共</w:t>
            </w:r>
          </w:p>
          <w:p>
            <w:pPr>
              <w:pStyle w:val="15"/>
              <w:spacing w:line="244" w:lineRule="auto"/>
              <w:ind w:left="76" w:right="53"/>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必修课</w:t>
            </w:r>
          </w:p>
          <w:p>
            <w:pPr>
              <w:pStyle w:val="15"/>
              <w:tabs>
                <w:tab w:val="left" w:pos="-200"/>
                <w:tab w:val="left" w:pos="1060"/>
              </w:tabs>
              <w:spacing w:line="244" w:lineRule="auto"/>
              <w:ind w:left="14" w:leftChars="0" w:right="-122" w:rightChars="0" w:hanging="14" w:hangingChars="7"/>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（4 学分）</w:t>
            </w:r>
          </w:p>
        </w:tc>
        <w:tc>
          <w:tcPr>
            <w:tcW w:w="1192" w:type="dxa"/>
            <w:gridSpan w:val="2"/>
            <w:noWrap w:val="0"/>
            <w:vAlign w:val="center"/>
          </w:tcPr>
          <w:p>
            <w:pPr>
              <w:pStyle w:val="15"/>
              <w:spacing w:before="2"/>
              <w:jc w:val="center"/>
              <w:rPr>
                <w:rFonts w:hint="default" w:ascii="Times New Roman" w:hAnsi="Times New Roman" w:cs="Times New Roman"/>
                <w:b/>
                <w:color w:val="000000" w:themeColor="text1"/>
                <w:sz w:val="20"/>
                <w14:textFill>
                  <w14:solidFill>
                    <w14:schemeClr w14:val="tx1"/>
                  </w14:solidFill>
                </w14:textFill>
              </w:rPr>
            </w:pPr>
          </w:p>
          <w:p>
            <w:pPr>
              <w:pStyle w:val="15"/>
              <w:ind w:left="5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B0000Z001</w:t>
            </w:r>
          </w:p>
        </w:tc>
        <w:tc>
          <w:tcPr>
            <w:tcW w:w="1374" w:type="dxa"/>
            <w:noWrap w:val="0"/>
            <w:vAlign w:val="center"/>
          </w:tcPr>
          <w:p>
            <w:pPr>
              <w:pStyle w:val="15"/>
              <w:spacing w:before="122" w:line="244" w:lineRule="auto"/>
              <w:ind w:left="57" w:right="39"/>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中国马克思主义与当代</w:t>
            </w:r>
          </w:p>
        </w:tc>
        <w:tc>
          <w:tcPr>
            <w:tcW w:w="665" w:type="dxa"/>
            <w:noWrap w:val="0"/>
            <w:vAlign w:val="center"/>
          </w:tcPr>
          <w:p>
            <w:pPr>
              <w:pStyle w:val="15"/>
              <w:spacing w:before="2"/>
              <w:jc w:val="center"/>
              <w:rPr>
                <w:rFonts w:hint="default" w:ascii="Times New Roman" w:hAnsi="Times New Roman" w:cs="Times New Roman"/>
                <w:b/>
                <w:color w:val="000000" w:themeColor="text1"/>
                <w:sz w:val="20"/>
                <w14:textFill>
                  <w14:solidFill>
                    <w14:schemeClr w14:val="tx1"/>
                  </w14:solidFill>
                </w14:textFill>
              </w:rPr>
            </w:pPr>
          </w:p>
          <w:p>
            <w:pPr>
              <w:pStyle w:val="15"/>
              <w:ind w:left="11"/>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65" w:type="dxa"/>
            <w:noWrap w:val="0"/>
            <w:vAlign w:val="center"/>
          </w:tcPr>
          <w:p>
            <w:pPr>
              <w:pStyle w:val="15"/>
              <w:spacing w:before="2"/>
              <w:jc w:val="center"/>
              <w:rPr>
                <w:rFonts w:hint="default" w:ascii="Times New Roman" w:hAnsi="Times New Roman" w:cs="Times New Roman"/>
                <w:b/>
                <w:color w:val="000000" w:themeColor="text1"/>
                <w:sz w:val="20"/>
                <w14:textFill>
                  <w14:solidFill>
                    <w14:schemeClr w14:val="tx1"/>
                  </w14:solidFill>
                </w14:textFill>
              </w:rPr>
            </w:pPr>
          </w:p>
          <w:p>
            <w:pPr>
              <w:pStyle w:val="15"/>
              <w:ind w:left="103" w:right="9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36</w:t>
            </w:r>
          </w:p>
        </w:tc>
        <w:tc>
          <w:tcPr>
            <w:tcW w:w="662" w:type="dxa"/>
            <w:gridSpan w:val="2"/>
            <w:noWrap w:val="0"/>
            <w:vAlign w:val="center"/>
          </w:tcPr>
          <w:p>
            <w:pPr>
              <w:pStyle w:val="15"/>
              <w:spacing w:before="2"/>
              <w:jc w:val="center"/>
              <w:rPr>
                <w:rFonts w:hint="default" w:ascii="Times New Roman" w:hAnsi="Times New Roman" w:cs="Times New Roman"/>
                <w:b/>
                <w:color w:val="000000" w:themeColor="text1"/>
                <w:sz w:val="20"/>
                <w14:textFill>
                  <w14:solidFill>
                    <w14:schemeClr w14:val="tx1"/>
                  </w14:solidFill>
                </w14:textFill>
              </w:rPr>
            </w:pPr>
          </w:p>
          <w:p>
            <w:pPr>
              <w:pStyle w:val="15"/>
              <w:ind w:left="1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785" w:type="dxa"/>
            <w:gridSpan w:val="2"/>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spacing w:before="1"/>
              <w:ind w:left="88"/>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马列院</w:t>
            </w:r>
          </w:p>
        </w:tc>
        <w:tc>
          <w:tcPr>
            <w:tcW w:w="1110" w:type="dxa"/>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spacing w:before="1"/>
              <w:ind w:left="15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1006" w:type="dxa"/>
            <w:vMerge w:val="restart"/>
            <w:noWrap w:val="0"/>
            <w:vAlign w:val="top"/>
          </w:tcPr>
          <w:p>
            <w:pPr>
              <w:pStyle w:val="15"/>
              <w:spacing w:before="162" w:line="242" w:lineRule="auto"/>
              <w:ind w:left="99" w:right="87"/>
              <w:jc w:val="both"/>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来华留学生必修中国文化和汉语综合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958"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92" w:type="dxa"/>
            <w:gridSpan w:val="2"/>
            <w:noWrap w:val="0"/>
            <w:vAlign w:val="center"/>
          </w:tcPr>
          <w:p>
            <w:pPr>
              <w:pStyle w:val="15"/>
              <w:spacing w:before="166"/>
              <w:ind w:left="5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B0000Z002</w:t>
            </w:r>
          </w:p>
        </w:tc>
        <w:tc>
          <w:tcPr>
            <w:tcW w:w="1374" w:type="dxa"/>
            <w:noWrap w:val="0"/>
            <w:vAlign w:val="center"/>
          </w:tcPr>
          <w:p>
            <w:pPr>
              <w:pStyle w:val="15"/>
              <w:spacing w:before="162"/>
              <w:ind w:left="57" w:right="-58"/>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23"/>
                <w:sz w:val="20"/>
                <w14:textFill>
                  <w14:solidFill>
                    <w14:schemeClr w14:val="tx1"/>
                  </w14:solidFill>
                </w14:textFill>
              </w:rPr>
              <w:t>基础外语</w:t>
            </w:r>
          </w:p>
        </w:tc>
        <w:tc>
          <w:tcPr>
            <w:tcW w:w="665" w:type="dxa"/>
            <w:noWrap w:val="0"/>
            <w:vAlign w:val="center"/>
          </w:tcPr>
          <w:p>
            <w:pPr>
              <w:pStyle w:val="15"/>
              <w:spacing w:before="166"/>
              <w:ind w:left="11"/>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65" w:type="dxa"/>
            <w:noWrap w:val="0"/>
            <w:vAlign w:val="center"/>
          </w:tcPr>
          <w:p>
            <w:pPr>
              <w:pStyle w:val="15"/>
              <w:spacing w:before="166"/>
              <w:ind w:left="103" w:right="93"/>
              <w:jc w:val="center"/>
              <w:rPr>
                <w:rFonts w:hint="default" w:ascii="Times New Roman" w:hAnsi="Times New Roman" w:eastAsia="宋体" w:cs="Times New Roman"/>
                <w:color w:val="000000" w:themeColor="text1"/>
                <w:sz w:val="20"/>
                <w:lang w:val="en-US" w:eastAsia="zh-CN"/>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40</w:t>
            </w:r>
          </w:p>
        </w:tc>
        <w:tc>
          <w:tcPr>
            <w:tcW w:w="662" w:type="dxa"/>
            <w:gridSpan w:val="2"/>
            <w:noWrap w:val="0"/>
            <w:vAlign w:val="center"/>
          </w:tcPr>
          <w:p>
            <w:pPr>
              <w:pStyle w:val="15"/>
              <w:spacing w:before="166"/>
              <w:ind w:left="1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785" w:type="dxa"/>
            <w:gridSpan w:val="2"/>
            <w:noWrap w:val="0"/>
            <w:vAlign w:val="center"/>
          </w:tcPr>
          <w:p>
            <w:pPr>
              <w:pStyle w:val="15"/>
              <w:spacing w:before="162"/>
              <w:ind w:left="88"/>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外语院</w:t>
            </w:r>
          </w:p>
        </w:tc>
        <w:tc>
          <w:tcPr>
            <w:tcW w:w="1110" w:type="dxa"/>
            <w:noWrap w:val="0"/>
            <w:vAlign w:val="center"/>
          </w:tcPr>
          <w:p>
            <w:pPr>
              <w:pStyle w:val="15"/>
              <w:spacing w:before="162"/>
              <w:ind w:left="15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1006"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trPr>
        <w:tc>
          <w:tcPr>
            <w:tcW w:w="958" w:type="dxa"/>
            <w:vMerge w:val="restart"/>
            <w:noWrap w:val="0"/>
            <w:vAlign w:val="top"/>
          </w:tcPr>
          <w:p>
            <w:pPr>
              <w:pStyle w:val="15"/>
              <w:spacing w:before="11"/>
              <w:rPr>
                <w:rFonts w:hint="default" w:ascii="Times New Roman" w:hAnsi="Times New Roman" w:cs="Times New Roman"/>
                <w:b/>
                <w:color w:val="000000" w:themeColor="text1"/>
                <w:sz w:val="18"/>
                <w14:textFill>
                  <w14:solidFill>
                    <w14:schemeClr w14:val="tx1"/>
                  </w14:solidFill>
                </w14:textFill>
              </w:rPr>
            </w:pPr>
          </w:p>
          <w:p>
            <w:pPr>
              <w:pStyle w:val="15"/>
              <w:spacing w:line="242" w:lineRule="auto"/>
              <w:ind w:left="376" w:right="53" w:hanging="300"/>
              <w:rPr>
                <w:rFonts w:hint="default" w:ascii="Times New Roman" w:hAnsi="Times New Roman" w:cs="Times New Roman"/>
                <w:b/>
                <w:color w:val="000000" w:themeColor="text1"/>
                <w:sz w:val="20"/>
                <w14:textFill>
                  <w14:solidFill>
                    <w14:schemeClr w14:val="tx1"/>
                  </w14:solidFill>
                </w14:textFill>
              </w:rPr>
            </w:pPr>
          </w:p>
          <w:p>
            <w:pPr>
              <w:pStyle w:val="15"/>
              <w:spacing w:line="242" w:lineRule="auto"/>
              <w:ind w:left="376" w:right="53" w:hanging="300"/>
              <w:rPr>
                <w:rFonts w:hint="default" w:ascii="Times New Roman" w:hAnsi="Times New Roman" w:cs="Times New Roman"/>
                <w:b/>
                <w:color w:val="000000" w:themeColor="text1"/>
                <w:sz w:val="20"/>
                <w14:textFill>
                  <w14:solidFill>
                    <w14:schemeClr w14:val="tx1"/>
                  </w14:solidFill>
                </w14:textFill>
              </w:rPr>
            </w:pPr>
          </w:p>
          <w:p>
            <w:pPr>
              <w:pStyle w:val="15"/>
              <w:spacing w:line="242" w:lineRule="auto"/>
              <w:ind w:left="376" w:right="53" w:hanging="300"/>
              <w:rPr>
                <w:rFonts w:hint="default" w:ascii="Times New Roman" w:hAnsi="Times New Roman" w:cs="Times New Roman"/>
                <w:b/>
                <w:color w:val="000000" w:themeColor="text1"/>
                <w:sz w:val="20"/>
                <w14:textFill>
                  <w14:solidFill>
                    <w14:schemeClr w14:val="tx1"/>
                  </w14:solidFill>
                </w14:textFill>
              </w:rPr>
            </w:pPr>
          </w:p>
          <w:p>
            <w:pPr>
              <w:pStyle w:val="15"/>
              <w:spacing w:line="242" w:lineRule="auto"/>
              <w:ind w:left="376" w:right="53" w:hanging="300"/>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专业</w:t>
            </w:r>
          </w:p>
          <w:p>
            <w:pPr>
              <w:pStyle w:val="15"/>
              <w:spacing w:line="242" w:lineRule="auto"/>
              <w:ind w:left="376" w:right="53" w:hanging="300"/>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必修课</w:t>
            </w:r>
          </w:p>
          <w:p>
            <w:pPr>
              <w:pStyle w:val="15"/>
              <w:spacing w:before="1"/>
              <w:ind w:left="59" w:righ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eastAsia="Calibri" w:cs="Times New Roman"/>
                <w:color w:val="000000" w:themeColor="text1"/>
                <w:sz w:val="20"/>
                <w14:textFill>
                  <w14:solidFill>
                    <w14:schemeClr w14:val="tx1"/>
                  </w14:solidFill>
                </w14:textFill>
              </w:rPr>
              <w:t>5</w:t>
            </w:r>
            <w:r>
              <w:rPr>
                <w:rFonts w:hint="default" w:ascii="Times New Roman" w:hAnsi="Times New Roman" w:eastAsia="Calibri" w:cs="Times New Roman"/>
                <w:color w:val="000000" w:themeColor="text1"/>
                <w:spacing w:val="-12"/>
                <w:sz w:val="20"/>
                <w14:textFill>
                  <w14:solidFill>
                    <w14:schemeClr w14:val="tx1"/>
                  </w14:solidFill>
                </w14:textFill>
              </w:rPr>
              <w:t xml:space="preserve"> </w:t>
            </w:r>
            <w:r>
              <w:rPr>
                <w:rFonts w:hint="default" w:ascii="Times New Roman" w:hAnsi="Times New Roman" w:cs="Times New Roman"/>
                <w:color w:val="000000" w:themeColor="text1"/>
                <w:sz w:val="20"/>
                <w14:textFill>
                  <w14:solidFill>
                    <w14:schemeClr w14:val="tx1"/>
                  </w14:solidFill>
                </w14:textFill>
              </w:rPr>
              <w:t>学分</w:t>
            </w:r>
            <w:r>
              <w:rPr>
                <w:rFonts w:hint="default" w:ascii="Times New Roman" w:hAnsi="Times New Roman" w:cs="Times New Roman"/>
                <w:color w:val="000000" w:themeColor="text1"/>
                <w:spacing w:val="-17"/>
                <w:sz w:val="20"/>
                <w14:textFill>
                  <w14:solidFill>
                    <w14:schemeClr w14:val="tx1"/>
                  </w14:solidFill>
                </w14:textFill>
              </w:rPr>
              <w:t>）</w:t>
            </w:r>
          </w:p>
        </w:tc>
        <w:tc>
          <w:tcPr>
            <w:tcW w:w="1192" w:type="dxa"/>
            <w:gridSpan w:val="2"/>
            <w:noWrap w:val="0"/>
            <w:vAlign w:val="center"/>
          </w:tcPr>
          <w:p>
            <w:pPr>
              <w:pStyle w:val="15"/>
              <w:spacing w:before="133"/>
              <w:ind w:left="59" w:right="77"/>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B0905D10</w:t>
            </w:r>
            <w:r>
              <w:rPr>
                <w:rFonts w:hint="default" w:ascii="Times New Roman" w:hAnsi="Times New Roman" w:cs="Times New Roman"/>
                <w:color w:val="000000" w:themeColor="text1"/>
                <w:sz w:val="20"/>
                <w14:textFill>
                  <w14:solidFill>
                    <w14:schemeClr w14:val="tx1"/>
                  </w14:solidFill>
                </w14:textFill>
              </w:rPr>
              <w:t>1</w:t>
            </w:r>
          </w:p>
        </w:tc>
        <w:tc>
          <w:tcPr>
            <w:tcW w:w="1374" w:type="dxa"/>
            <w:noWrap w:val="0"/>
            <w:vAlign w:val="center"/>
          </w:tcPr>
          <w:p>
            <w:pPr>
              <w:pStyle w:val="15"/>
              <w:spacing w:before="121" w:line="242" w:lineRule="auto"/>
              <w:ind w:left="57" w:right="39"/>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畜牧试验设计与统计分析</w:t>
            </w:r>
          </w:p>
        </w:tc>
        <w:tc>
          <w:tcPr>
            <w:tcW w:w="665" w:type="dxa"/>
            <w:noWrap w:val="0"/>
            <w:vAlign w:val="center"/>
          </w:tcPr>
          <w:p>
            <w:pPr>
              <w:pStyle w:val="15"/>
              <w:spacing w:before="12"/>
              <w:jc w:val="center"/>
              <w:rPr>
                <w:rFonts w:hint="default" w:ascii="Times New Roman" w:hAnsi="Times New Roman" w:cs="Times New Roman"/>
                <w:b/>
                <w:color w:val="000000" w:themeColor="text1"/>
                <w:sz w:val="19"/>
                <w14:textFill>
                  <w14:solidFill>
                    <w14:schemeClr w14:val="tx1"/>
                  </w14:solidFill>
                </w14:textFill>
              </w:rPr>
            </w:pPr>
          </w:p>
          <w:p>
            <w:pPr>
              <w:pStyle w:val="15"/>
              <w:ind w:left="11"/>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65" w:type="dxa"/>
            <w:noWrap w:val="0"/>
            <w:vAlign w:val="center"/>
          </w:tcPr>
          <w:p>
            <w:pPr>
              <w:pStyle w:val="15"/>
              <w:spacing w:before="12"/>
              <w:jc w:val="center"/>
              <w:rPr>
                <w:rFonts w:hint="default" w:ascii="Times New Roman" w:hAnsi="Times New Roman" w:cs="Times New Roman"/>
                <w:b/>
                <w:color w:val="000000" w:themeColor="text1"/>
                <w:sz w:val="19"/>
                <w14:textFill>
                  <w14:solidFill>
                    <w14:schemeClr w14:val="tx1"/>
                  </w14:solidFill>
                </w14:textFill>
              </w:rPr>
            </w:pPr>
          </w:p>
          <w:p>
            <w:pPr>
              <w:pStyle w:val="15"/>
              <w:ind w:left="103" w:right="9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32</w:t>
            </w:r>
          </w:p>
        </w:tc>
        <w:tc>
          <w:tcPr>
            <w:tcW w:w="662" w:type="dxa"/>
            <w:gridSpan w:val="2"/>
            <w:noWrap w:val="0"/>
            <w:vAlign w:val="center"/>
          </w:tcPr>
          <w:p>
            <w:pPr>
              <w:pStyle w:val="15"/>
              <w:spacing w:before="12"/>
              <w:jc w:val="center"/>
              <w:rPr>
                <w:rFonts w:hint="default" w:ascii="Times New Roman" w:hAnsi="Times New Roman" w:cs="Times New Roman"/>
                <w:b/>
                <w:color w:val="000000" w:themeColor="text1"/>
                <w:sz w:val="19"/>
                <w14:textFill>
                  <w14:solidFill>
                    <w14:schemeClr w14:val="tx1"/>
                  </w14:solidFill>
                </w14:textFill>
              </w:rPr>
            </w:pPr>
          </w:p>
          <w:p>
            <w:pPr>
              <w:pStyle w:val="15"/>
              <w:ind w:left="1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785" w:type="dxa"/>
            <w:gridSpan w:val="2"/>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ind w:left="88"/>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110" w:type="dxa"/>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ind w:left="15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1006" w:type="dxa"/>
            <w:noWrap w:val="0"/>
            <w:vAlign w:val="top"/>
          </w:tcPr>
          <w:p>
            <w:pPr>
              <w:pStyle w:val="15"/>
              <w:rPr>
                <w:rFonts w:hint="default" w:ascii="Times New Roman" w:hAnsi="Times New Roman" w:cs="Times New Roman"/>
                <w:color w:val="000000" w:themeColor="text1"/>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1" w:hRule="atLeast"/>
        </w:trPr>
        <w:tc>
          <w:tcPr>
            <w:tcW w:w="958" w:type="dxa"/>
            <w:vMerge w:val="continue"/>
            <w:noWrap w:val="0"/>
            <w:vAlign w:val="top"/>
          </w:tcPr>
          <w:p>
            <w:pPr>
              <w:pStyle w:val="15"/>
              <w:spacing w:before="1"/>
              <w:ind w:left="59" w:right="-58"/>
              <w:rPr>
                <w:rFonts w:hint="default" w:ascii="Times New Roman" w:hAnsi="Times New Roman" w:cs="Times New Roman"/>
                <w:color w:val="000000" w:themeColor="text1"/>
                <w:sz w:val="20"/>
                <w14:textFill>
                  <w14:solidFill>
                    <w14:schemeClr w14:val="tx1"/>
                  </w14:solidFill>
                </w14:textFill>
              </w:rPr>
            </w:pPr>
          </w:p>
        </w:tc>
        <w:tc>
          <w:tcPr>
            <w:tcW w:w="1192" w:type="dxa"/>
            <w:gridSpan w:val="2"/>
            <w:noWrap w:val="0"/>
            <w:vAlign w:val="center"/>
          </w:tcPr>
          <w:p>
            <w:pPr>
              <w:pStyle w:val="15"/>
              <w:spacing w:before="135"/>
              <w:ind w:left="59" w:leftChars="0" w:right="77" w:righ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B0905D10</w:t>
            </w:r>
            <w:r>
              <w:rPr>
                <w:rFonts w:hint="default" w:ascii="Times New Roman" w:hAnsi="Times New Roman" w:cs="Times New Roman"/>
                <w:color w:val="000000" w:themeColor="text1"/>
                <w:sz w:val="20"/>
                <w14:textFill>
                  <w14:solidFill>
                    <w14:schemeClr w14:val="tx1"/>
                  </w14:solidFill>
                </w14:textFill>
              </w:rPr>
              <w:t>2</w:t>
            </w:r>
          </w:p>
        </w:tc>
        <w:tc>
          <w:tcPr>
            <w:tcW w:w="1374" w:type="dxa"/>
            <w:noWrap w:val="0"/>
            <w:vAlign w:val="center"/>
          </w:tcPr>
          <w:p>
            <w:pPr>
              <w:pStyle w:val="15"/>
              <w:spacing w:before="7"/>
              <w:jc w:val="left"/>
              <w:rPr>
                <w:rFonts w:hint="default" w:ascii="Times New Roman" w:hAnsi="Times New Roman" w:cs="Times New Roman"/>
                <w:b/>
                <w:color w:val="000000" w:themeColor="text1"/>
                <w:sz w:val="19"/>
                <w14:textFill>
                  <w14:solidFill>
                    <w14:schemeClr w14:val="tx1"/>
                  </w14:solidFill>
                </w14:textFill>
              </w:rPr>
            </w:pPr>
          </w:p>
          <w:p>
            <w:pPr>
              <w:pStyle w:val="15"/>
              <w:ind w:left="57" w:leftChars="0"/>
              <w:jc w:val="left"/>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学科研究进展</w:t>
            </w:r>
          </w:p>
        </w:tc>
        <w:tc>
          <w:tcPr>
            <w:tcW w:w="665" w:type="dxa"/>
            <w:noWrap w:val="0"/>
            <w:vAlign w:val="center"/>
          </w:tcPr>
          <w:p>
            <w:pPr>
              <w:pStyle w:val="15"/>
              <w:spacing w:before="1"/>
              <w:jc w:val="center"/>
              <w:rPr>
                <w:rFonts w:hint="default" w:ascii="Times New Roman" w:hAnsi="Times New Roman" w:cs="Times New Roman"/>
                <w:b/>
                <w:color w:val="000000" w:themeColor="text1"/>
                <w:sz w:val="20"/>
                <w14:textFill>
                  <w14:solidFill>
                    <w14:schemeClr w14:val="tx1"/>
                  </w14:solidFill>
                </w14:textFill>
              </w:rPr>
            </w:pPr>
          </w:p>
          <w:p>
            <w:pPr>
              <w:pStyle w:val="15"/>
              <w:ind w:left="11"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65" w:type="dxa"/>
            <w:noWrap w:val="0"/>
            <w:vAlign w:val="center"/>
          </w:tcPr>
          <w:p>
            <w:pPr>
              <w:pStyle w:val="15"/>
              <w:spacing w:before="1"/>
              <w:jc w:val="center"/>
              <w:rPr>
                <w:rFonts w:hint="default" w:ascii="Times New Roman" w:hAnsi="Times New Roman" w:cs="Times New Roman"/>
                <w:b/>
                <w:color w:val="000000" w:themeColor="text1"/>
                <w:sz w:val="20"/>
                <w14:textFill>
                  <w14:solidFill>
                    <w14:schemeClr w14:val="tx1"/>
                  </w14:solidFill>
                </w14:textFill>
              </w:rPr>
            </w:pPr>
          </w:p>
          <w:p>
            <w:pPr>
              <w:pStyle w:val="15"/>
              <w:ind w:left="103" w:leftChars="0" w:right="93" w:righ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32</w:t>
            </w:r>
          </w:p>
        </w:tc>
        <w:tc>
          <w:tcPr>
            <w:tcW w:w="662" w:type="dxa"/>
            <w:gridSpan w:val="2"/>
            <w:noWrap w:val="0"/>
            <w:vAlign w:val="center"/>
          </w:tcPr>
          <w:p>
            <w:pPr>
              <w:pStyle w:val="15"/>
              <w:spacing w:before="1"/>
              <w:jc w:val="center"/>
              <w:rPr>
                <w:rFonts w:hint="default" w:ascii="Times New Roman" w:hAnsi="Times New Roman" w:cs="Times New Roman"/>
                <w:b/>
                <w:color w:val="000000" w:themeColor="text1"/>
                <w:sz w:val="20"/>
                <w14:textFill>
                  <w14:solidFill>
                    <w14:schemeClr w14:val="tx1"/>
                  </w14:solidFill>
                </w14:textFill>
              </w:rPr>
            </w:pPr>
          </w:p>
          <w:p>
            <w:pPr>
              <w:pStyle w:val="15"/>
              <w:ind w:left="14"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785" w:type="dxa"/>
            <w:gridSpan w:val="2"/>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ind w:left="88"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110" w:type="dxa"/>
            <w:noWrap w:val="0"/>
            <w:vAlign w:val="center"/>
          </w:tcPr>
          <w:p>
            <w:pPr>
              <w:pStyle w:val="15"/>
              <w:spacing w:before="121" w:line="242" w:lineRule="auto"/>
              <w:ind w:left="453" w:leftChars="0" w:right="97" w:rightChars="0" w:hanging="453" w:firstLineChars="0"/>
              <w:jc w:val="center"/>
              <w:rPr>
                <w:rFonts w:hint="default" w:ascii="Times New Roman" w:hAnsi="Times New Roman" w:eastAsia="宋体" w:cs="Times New Roman"/>
                <w:color w:val="000000" w:themeColor="text1"/>
                <w:spacing w:val="-1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pacing w:val="-11"/>
                <w:w w:val="100"/>
                <w:sz w:val="20"/>
                <w:szCs w:val="24"/>
                <w14:textFill>
                  <w14:solidFill>
                    <w14:schemeClr w14:val="tx1"/>
                  </w14:solidFill>
                </w14:textFill>
              </w:rPr>
              <w:t>混合式教学</w:t>
            </w:r>
          </w:p>
        </w:tc>
        <w:tc>
          <w:tcPr>
            <w:tcW w:w="1006" w:type="dxa"/>
            <w:noWrap w:val="0"/>
            <w:vAlign w:val="top"/>
          </w:tcPr>
          <w:p>
            <w:pPr>
              <w:pStyle w:val="15"/>
              <w:rPr>
                <w:rFonts w:hint="default" w:ascii="Times New Roman" w:hAnsi="Times New Roman" w:cs="Times New Roman"/>
                <w:color w:val="000000" w:themeColor="text1"/>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958" w:type="dxa"/>
            <w:vMerge w:val="continue"/>
            <w:noWrap w:val="0"/>
            <w:vAlign w:val="top"/>
          </w:tcPr>
          <w:p>
            <w:pPr>
              <w:pStyle w:val="15"/>
              <w:spacing w:before="1"/>
              <w:ind w:left="59" w:right="-58"/>
              <w:rPr>
                <w:rFonts w:hint="default" w:ascii="Times New Roman" w:hAnsi="Times New Roman" w:cs="Times New Roman"/>
                <w:color w:val="000000" w:themeColor="text1"/>
                <w:sz w:val="20"/>
                <w14:textFill>
                  <w14:solidFill>
                    <w14:schemeClr w14:val="tx1"/>
                  </w14:solidFill>
                </w14:textFill>
              </w:rPr>
            </w:pPr>
          </w:p>
        </w:tc>
        <w:tc>
          <w:tcPr>
            <w:tcW w:w="1192" w:type="dxa"/>
            <w:gridSpan w:val="2"/>
            <w:noWrap w:val="0"/>
            <w:vAlign w:val="center"/>
          </w:tcPr>
          <w:p>
            <w:pPr>
              <w:pStyle w:val="15"/>
              <w:spacing w:before="118"/>
              <w:ind w:left="59" w:leftChars="0" w:right="77" w:righ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B0905D10</w:t>
            </w:r>
            <w:r>
              <w:rPr>
                <w:rFonts w:hint="default" w:ascii="Times New Roman" w:hAnsi="Times New Roman" w:cs="Times New Roman"/>
                <w:color w:val="000000" w:themeColor="text1"/>
                <w:sz w:val="20"/>
                <w14:textFill>
                  <w14:solidFill>
                    <w14:schemeClr w14:val="tx1"/>
                  </w14:solidFill>
                </w14:textFill>
              </w:rPr>
              <w:t>3</w:t>
            </w:r>
          </w:p>
        </w:tc>
        <w:tc>
          <w:tcPr>
            <w:tcW w:w="1374" w:type="dxa"/>
            <w:noWrap w:val="0"/>
            <w:vAlign w:val="center"/>
          </w:tcPr>
          <w:p>
            <w:pPr>
              <w:pStyle w:val="15"/>
              <w:spacing w:before="5"/>
              <w:jc w:val="left"/>
              <w:rPr>
                <w:rFonts w:hint="default" w:ascii="Times New Roman" w:hAnsi="Times New Roman" w:cs="Times New Roman"/>
                <w:b/>
                <w:color w:val="000000" w:themeColor="text1"/>
                <w:sz w:val="18"/>
                <w14:textFill>
                  <w14:solidFill>
                    <w14:schemeClr w14:val="tx1"/>
                  </w14:solidFill>
                </w14:textFill>
              </w:rPr>
            </w:pPr>
          </w:p>
          <w:p>
            <w:pPr>
              <w:pStyle w:val="15"/>
              <w:ind w:left="57" w:leftChars="0"/>
              <w:jc w:val="left"/>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论文写作指导</w:t>
            </w:r>
          </w:p>
        </w:tc>
        <w:tc>
          <w:tcPr>
            <w:tcW w:w="665" w:type="dxa"/>
            <w:noWrap w:val="0"/>
            <w:vAlign w:val="center"/>
          </w:tcPr>
          <w:p>
            <w:pPr>
              <w:pStyle w:val="15"/>
              <w:spacing w:before="10"/>
              <w:jc w:val="center"/>
              <w:rPr>
                <w:rFonts w:hint="default" w:ascii="Times New Roman" w:hAnsi="Times New Roman" w:cs="Times New Roman"/>
                <w:b/>
                <w:color w:val="000000" w:themeColor="text1"/>
                <w:sz w:val="18"/>
                <w14:textFill>
                  <w14:solidFill>
                    <w14:schemeClr w14:val="tx1"/>
                  </w14:solidFill>
                </w14:textFill>
              </w:rPr>
            </w:pPr>
          </w:p>
          <w:p>
            <w:pPr>
              <w:pStyle w:val="15"/>
              <w:ind w:left="11"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665" w:type="dxa"/>
            <w:noWrap w:val="0"/>
            <w:vAlign w:val="center"/>
          </w:tcPr>
          <w:p>
            <w:pPr>
              <w:pStyle w:val="15"/>
              <w:spacing w:before="10"/>
              <w:jc w:val="center"/>
              <w:rPr>
                <w:rFonts w:hint="default" w:ascii="Times New Roman" w:hAnsi="Times New Roman" w:cs="Times New Roman"/>
                <w:b/>
                <w:color w:val="000000" w:themeColor="text1"/>
                <w:sz w:val="18"/>
                <w14:textFill>
                  <w14:solidFill>
                    <w14:schemeClr w14:val="tx1"/>
                  </w14:solidFill>
                </w14:textFill>
              </w:rPr>
            </w:pPr>
          </w:p>
          <w:p>
            <w:pPr>
              <w:pStyle w:val="15"/>
              <w:ind w:left="103" w:leftChars="0" w:right="93" w:righ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16</w:t>
            </w:r>
          </w:p>
        </w:tc>
        <w:tc>
          <w:tcPr>
            <w:tcW w:w="662" w:type="dxa"/>
            <w:gridSpan w:val="2"/>
            <w:noWrap w:val="0"/>
            <w:vAlign w:val="center"/>
          </w:tcPr>
          <w:p>
            <w:pPr>
              <w:pStyle w:val="15"/>
              <w:spacing w:before="10"/>
              <w:jc w:val="center"/>
              <w:rPr>
                <w:rFonts w:hint="default" w:ascii="Times New Roman" w:hAnsi="Times New Roman" w:cs="Times New Roman"/>
                <w:b/>
                <w:color w:val="000000" w:themeColor="text1"/>
                <w:sz w:val="18"/>
                <w14:textFill>
                  <w14:solidFill>
                    <w14:schemeClr w14:val="tx1"/>
                  </w14:solidFill>
                </w14:textFill>
              </w:rPr>
            </w:pPr>
          </w:p>
          <w:p>
            <w:pPr>
              <w:pStyle w:val="15"/>
              <w:ind w:left="14"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785" w:type="dxa"/>
            <w:gridSpan w:val="2"/>
            <w:noWrap w:val="0"/>
            <w:vAlign w:val="center"/>
          </w:tcPr>
          <w:p>
            <w:pPr>
              <w:pStyle w:val="15"/>
              <w:spacing w:before="5"/>
              <w:jc w:val="center"/>
              <w:rPr>
                <w:rFonts w:hint="default" w:ascii="Times New Roman" w:hAnsi="Times New Roman" w:cs="Times New Roman"/>
                <w:b/>
                <w:color w:val="000000" w:themeColor="text1"/>
                <w:sz w:val="18"/>
                <w14:textFill>
                  <w14:solidFill>
                    <w14:schemeClr w14:val="tx1"/>
                  </w14:solidFill>
                </w14:textFill>
              </w:rPr>
            </w:pPr>
          </w:p>
          <w:p>
            <w:pPr>
              <w:pStyle w:val="15"/>
              <w:ind w:left="88"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110" w:type="dxa"/>
            <w:noWrap w:val="0"/>
            <w:vAlign w:val="center"/>
          </w:tcPr>
          <w:p>
            <w:pPr>
              <w:pStyle w:val="15"/>
              <w:spacing w:before="5"/>
              <w:jc w:val="center"/>
              <w:rPr>
                <w:rFonts w:hint="default" w:ascii="Times New Roman" w:hAnsi="Times New Roman" w:cs="Times New Roman"/>
                <w:b/>
                <w:color w:val="000000" w:themeColor="text1"/>
                <w:sz w:val="18"/>
                <w14:textFill>
                  <w14:solidFill>
                    <w14:schemeClr w14:val="tx1"/>
                  </w14:solidFill>
                </w14:textFill>
              </w:rPr>
            </w:pPr>
          </w:p>
          <w:p>
            <w:pPr>
              <w:pStyle w:val="15"/>
              <w:ind w:left="153"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1006" w:type="dxa"/>
            <w:noWrap w:val="0"/>
            <w:vAlign w:val="top"/>
          </w:tcPr>
          <w:p>
            <w:pPr>
              <w:pStyle w:val="15"/>
              <w:rPr>
                <w:rFonts w:hint="default" w:ascii="Times New Roman" w:hAnsi="Times New Roman" w:cs="Times New Roman"/>
                <w:color w:val="000000" w:themeColor="text1"/>
                <w:sz w:val="20"/>
                <w14:textFill>
                  <w14:solidFill>
                    <w14:schemeClr w14:val="tx1"/>
                  </w14:solidFill>
                </w14:textFill>
              </w:rPr>
            </w:pPr>
          </w:p>
        </w:tc>
      </w:tr>
    </w:tbl>
    <w:p>
      <w:pPr>
        <w:rPr>
          <w:color w:val="000000" w:themeColor="text1"/>
          <w:sz w:val="28"/>
          <w14:textFill>
            <w14:solidFill>
              <w14:schemeClr w14:val="tx1"/>
            </w14:solidFill>
          </w14:textFill>
        </w:rPr>
      </w:pPr>
      <w:r>
        <w:rPr>
          <w:color w:val="000000" w:themeColor="text1"/>
          <w:sz w:val="28"/>
          <w14:textFill>
            <w14:solidFill>
              <w14:schemeClr w14:val="tx1"/>
            </w14:solidFill>
          </w14:textFill>
        </w:rPr>
        <w:br w:type="page"/>
      </w:r>
    </w:p>
    <w:tbl>
      <w:tblPr>
        <w:tblStyle w:val="11"/>
        <w:tblW w:w="8846" w:type="dxa"/>
        <w:tblInd w:w="-1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540"/>
        <w:gridCol w:w="194"/>
        <w:gridCol w:w="917"/>
        <w:gridCol w:w="249"/>
        <w:gridCol w:w="2"/>
        <w:gridCol w:w="615"/>
        <w:gridCol w:w="1013"/>
        <w:gridCol w:w="695"/>
        <w:gridCol w:w="46"/>
        <w:gridCol w:w="639"/>
        <w:gridCol w:w="708"/>
        <w:gridCol w:w="541"/>
        <w:gridCol w:w="314"/>
        <w:gridCol w:w="707"/>
        <w:gridCol w:w="603"/>
        <w:gridCol w:w="437"/>
        <w:gridCol w:w="2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958" w:type="dxa"/>
            <w:gridSpan w:val="2"/>
            <w:noWrap w:val="0"/>
            <w:vAlign w:val="center"/>
          </w:tcPr>
          <w:p>
            <w:pPr>
              <w:pStyle w:val="15"/>
              <w:ind w:left="76"/>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课程类别</w:t>
            </w:r>
          </w:p>
        </w:tc>
        <w:tc>
          <w:tcPr>
            <w:tcW w:w="1111" w:type="dxa"/>
            <w:gridSpan w:val="2"/>
            <w:noWrap w:val="0"/>
            <w:vAlign w:val="center"/>
          </w:tcPr>
          <w:p>
            <w:pPr>
              <w:pStyle w:val="15"/>
              <w:ind w:left="114"/>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课程编号</w:t>
            </w:r>
          </w:p>
        </w:tc>
        <w:tc>
          <w:tcPr>
            <w:tcW w:w="1879"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561" w:right="45" w:hanging="505"/>
              <w:jc w:val="center"/>
              <w:textAlignment w:val="auto"/>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 xml:space="preserve">课程（中英文） </w:t>
            </w:r>
          </w:p>
          <w:p>
            <w:pPr>
              <w:pStyle w:val="15"/>
              <w:keepNext w:val="0"/>
              <w:keepLines w:val="0"/>
              <w:pageBreakBefore w:val="0"/>
              <w:widowControl w:val="0"/>
              <w:kinsoku/>
              <w:wordWrap/>
              <w:overflowPunct/>
              <w:topLinePunct w:val="0"/>
              <w:autoSpaceDE/>
              <w:autoSpaceDN/>
              <w:bidi w:val="0"/>
              <w:adjustRightInd/>
              <w:snapToGrid/>
              <w:spacing w:line="300" w:lineRule="exact"/>
              <w:ind w:left="561" w:right="45" w:hanging="505"/>
              <w:jc w:val="center"/>
              <w:textAlignment w:val="auto"/>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名称</w:t>
            </w:r>
          </w:p>
        </w:tc>
        <w:tc>
          <w:tcPr>
            <w:tcW w:w="741" w:type="dxa"/>
            <w:gridSpan w:val="2"/>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ind w:left="109" w:right="93"/>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学分</w:t>
            </w:r>
          </w:p>
        </w:tc>
        <w:tc>
          <w:tcPr>
            <w:tcW w:w="639" w:type="dxa"/>
            <w:noWrap w:val="0"/>
            <w:vAlign w:val="center"/>
          </w:tcPr>
          <w:p>
            <w:pPr>
              <w:pStyle w:val="15"/>
              <w:spacing w:before="7"/>
              <w:jc w:val="center"/>
              <w:rPr>
                <w:rFonts w:hint="default" w:ascii="Times New Roman" w:hAnsi="Times New Roman" w:cs="Times New Roman"/>
                <w:b/>
                <w:color w:val="000000" w:themeColor="text1"/>
                <w:sz w:val="19"/>
                <w14:textFill>
                  <w14:solidFill>
                    <w14:schemeClr w14:val="tx1"/>
                  </w14:solidFill>
                </w14:textFill>
              </w:rPr>
            </w:pPr>
          </w:p>
          <w:p>
            <w:pPr>
              <w:pStyle w:val="15"/>
              <w:ind w:left="108" w:right="93"/>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学时</w:t>
            </w:r>
          </w:p>
        </w:tc>
        <w:tc>
          <w:tcPr>
            <w:tcW w:w="708" w:type="dxa"/>
            <w:noWrap w:val="0"/>
            <w:vAlign w:val="center"/>
          </w:tcPr>
          <w:p>
            <w:pPr>
              <w:pStyle w:val="15"/>
              <w:spacing w:before="121" w:line="242" w:lineRule="auto"/>
              <w:ind w:left="128" w:right="107"/>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开课学期</w:t>
            </w:r>
          </w:p>
        </w:tc>
        <w:tc>
          <w:tcPr>
            <w:tcW w:w="855" w:type="dxa"/>
            <w:gridSpan w:val="2"/>
            <w:noWrap w:val="0"/>
            <w:vAlign w:val="center"/>
          </w:tcPr>
          <w:p>
            <w:pPr>
              <w:pStyle w:val="15"/>
              <w:spacing w:before="121" w:line="242" w:lineRule="auto"/>
              <w:ind w:left="186" w:right="172"/>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开课学院</w:t>
            </w:r>
          </w:p>
        </w:tc>
        <w:tc>
          <w:tcPr>
            <w:tcW w:w="1310" w:type="dxa"/>
            <w:gridSpan w:val="2"/>
            <w:noWrap w:val="0"/>
            <w:vAlign w:val="center"/>
          </w:tcPr>
          <w:p>
            <w:pPr>
              <w:pStyle w:val="15"/>
              <w:ind w:left="150"/>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授课方式</w:t>
            </w:r>
          </w:p>
        </w:tc>
        <w:tc>
          <w:tcPr>
            <w:tcW w:w="645" w:type="dxa"/>
            <w:gridSpan w:val="2"/>
            <w:noWrap w:val="0"/>
            <w:vAlign w:val="center"/>
          </w:tcPr>
          <w:p>
            <w:pPr>
              <w:pStyle w:val="15"/>
              <w:ind w:left="297" w:leftChars="0" w:hanging="297" w:hangingChars="148"/>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958" w:type="dxa"/>
            <w:gridSpan w:val="2"/>
            <w:vMerge w:val="restart"/>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9"/>
              <w:rPr>
                <w:rFonts w:hint="default" w:ascii="Times New Roman" w:hAnsi="Times New Roman" w:cs="Times New Roman"/>
                <w:b/>
                <w:color w:val="000000" w:themeColor="text1"/>
                <w:sz w:val="16"/>
                <w14:textFill>
                  <w14:solidFill>
                    <w14:schemeClr w14:val="tx1"/>
                  </w14:solidFill>
                </w14:textFill>
              </w:rPr>
            </w:pPr>
          </w:p>
          <w:p>
            <w:pPr>
              <w:pStyle w:val="15"/>
              <w:spacing w:line="244" w:lineRule="auto"/>
              <w:ind w:left="376" w:right="53" w:hanging="300"/>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专业</w:t>
            </w:r>
          </w:p>
          <w:p>
            <w:pPr>
              <w:pStyle w:val="15"/>
              <w:spacing w:line="244" w:lineRule="auto"/>
              <w:ind w:left="376" w:right="53" w:hanging="300"/>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选修课</w:t>
            </w:r>
          </w:p>
          <w:p>
            <w:pPr>
              <w:pStyle w:val="15"/>
              <w:spacing w:line="254" w:lineRule="exact"/>
              <w:ind w:left="7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（不少于</w:t>
            </w:r>
          </w:p>
          <w:p>
            <w:pPr>
              <w:pStyle w:val="15"/>
              <w:spacing w:before="3"/>
              <w:ind w:left="102"/>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4</w:t>
            </w:r>
            <w:r>
              <w:rPr>
                <w:rFonts w:hint="default" w:ascii="Times New Roman" w:hAnsi="Times New Roman" w:eastAsia="Calibri" w:cs="Times New Roman"/>
                <w:color w:val="000000" w:themeColor="text1"/>
                <w:spacing w:val="1"/>
                <w:sz w:val="20"/>
                <w14:textFill>
                  <w14:solidFill>
                    <w14:schemeClr w14:val="tx1"/>
                  </w14:solidFill>
                </w14:textFill>
              </w:rPr>
              <w:t xml:space="preserve"> </w:t>
            </w:r>
            <w:r>
              <w:rPr>
                <w:rFonts w:hint="default" w:ascii="Times New Roman" w:hAnsi="Times New Roman" w:cs="Times New Roman"/>
                <w:color w:val="000000" w:themeColor="text1"/>
                <w:sz w:val="20"/>
                <w14:textFill>
                  <w14:solidFill>
                    <w14:schemeClr w14:val="tx1"/>
                  </w14:solidFill>
                </w14:textFill>
              </w:rPr>
              <w:t>学分）</w:t>
            </w:r>
          </w:p>
        </w:tc>
        <w:tc>
          <w:tcPr>
            <w:tcW w:w="1111" w:type="dxa"/>
            <w:gridSpan w:val="2"/>
            <w:noWrap w:val="0"/>
            <w:vAlign w:val="top"/>
          </w:tcPr>
          <w:p>
            <w:pPr>
              <w:pStyle w:val="15"/>
              <w:spacing w:before="136"/>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1</w:t>
            </w:r>
          </w:p>
        </w:tc>
        <w:tc>
          <w:tcPr>
            <w:tcW w:w="1879" w:type="dxa"/>
            <w:gridSpan w:val="4"/>
            <w:noWrap w:val="0"/>
            <w:vAlign w:val="top"/>
          </w:tcPr>
          <w:p>
            <w:pPr>
              <w:pStyle w:val="15"/>
              <w:spacing w:before="121" w:line="242" w:lineRule="auto"/>
              <w:ind w:left="57" w:right="4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高级动物生理生物化学</w:t>
            </w:r>
          </w:p>
        </w:tc>
        <w:tc>
          <w:tcPr>
            <w:tcW w:w="741" w:type="dxa"/>
            <w:gridSpan w:val="2"/>
            <w:noWrap w:val="0"/>
            <w:vAlign w:val="top"/>
          </w:tcPr>
          <w:p>
            <w:pPr>
              <w:pStyle w:val="15"/>
              <w:spacing w:before="2"/>
              <w:rPr>
                <w:rFonts w:hint="default" w:ascii="Times New Roman" w:hAnsi="Times New Roman" w:cs="Times New Roman"/>
                <w:b/>
                <w:color w:val="000000" w:themeColor="text1"/>
                <w:sz w:val="20"/>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2"/>
              <w:rPr>
                <w:rFonts w:hint="default" w:ascii="Times New Roman" w:hAnsi="Times New Roman" w:cs="Times New Roman"/>
                <w:b/>
                <w:color w:val="000000" w:themeColor="text1"/>
                <w:sz w:val="20"/>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2"/>
              <w:rPr>
                <w:rFonts w:hint="default" w:ascii="Times New Roman" w:hAnsi="Times New Roman" w:cs="Times New Roman"/>
                <w:b/>
                <w:color w:val="000000" w:themeColor="text1"/>
                <w:sz w:val="20"/>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restart"/>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1"/>
              <w:jc w:val="left"/>
              <w:rPr>
                <w:rFonts w:hint="default" w:ascii="Times New Roman" w:hAnsi="Times New Roman" w:cs="Times New Roman"/>
                <w:b/>
                <w:color w:val="000000" w:themeColor="text1"/>
                <w:sz w:val="17"/>
                <w14:textFill>
                  <w14:solidFill>
                    <w14:schemeClr w14:val="tx1"/>
                  </w14:solidFill>
                </w14:textFill>
              </w:rPr>
            </w:pPr>
          </w:p>
          <w:p>
            <w:pPr>
              <w:pStyle w:val="15"/>
              <w:spacing w:before="1" w:line="242" w:lineRule="auto"/>
              <w:ind w:left="297" w:right="-277" w:rightChars="0" w:hanging="200"/>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所有</w:t>
            </w:r>
          </w:p>
          <w:p>
            <w:pPr>
              <w:pStyle w:val="15"/>
              <w:spacing w:before="1" w:line="242" w:lineRule="auto"/>
              <w:ind w:left="297" w:right="-277" w:rightChars="0" w:hanging="200"/>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方向</w:t>
            </w:r>
          </w:p>
          <w:p>
            <w:pPr>
              <w:pStyle w:val="15"/>
              <w:spacing w:before="1" w:line="242" w:lineRule="auto"/>
              <w:ind w:left="297" w:right="-277" w:rightChars="0" w:hanging="200"/>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任选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35"/>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2</w:t>
            </w:r>
          </w:p>
        </w:tc>
        <w:tc>
          <w:tcPr>
            <w:tcW w:w="1879" w:type="dxa"/>
            <w:gridSpan w:val="4"/>
            <w:noWrap w:val="0"/>
            <w:vAlign w:val="center"/>
          </w:tcPr>
          <w:p>
            <w:pPr>
              <w:pStyle w:val="15"/>
              <w:ind w:left="57"/>
              <w:jc w:val="lef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专业英语</w:t>
            </w:r>
          </w:p>
        </w:tc>
        <w:tc>
          <w:tcPr>
            <w:tcW w:w="741" w:type="dxa"/>
            <w:gridSpan w:val="2"/>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639"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16</w:t>
            </w:r>
          </w:p>
        </w:tc>
        <w:tc>
          <w:tcPr>
            <w:tcW w:w="708"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center"/>
          </w:tcPr>
          <w:p>
            <w:pPr>
              <w:pStyle w:val="15"/>
              <w:ind w:left="87"/>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center"/>
          </w:tcPr>
          <w:p>
            <w:pPr>
              <w:pStyle w:val="15"/>
              <w:spacing w:before="123" w:line="242" w:lineRule="auto"/>
              <w:ind w:left="452" w:right="98" w:hanging="300"/>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全英文授课</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1"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2"/>
              <w:rPr>
                <w:rFonts w:hint="default" w:ascii="Times New Roman" w:hAnsi="Times New Roman" w:cs="Times New Roman"/>
                <w:b/>
                <w:color w:val="000000" w:themeColor="text1"/>
                <w:sz w:val="29"/>
                <w14:textFill>
                  <w14:solidFill>
                    <w14:schemeClr w14:val="tx1"/>
                  </w14:solidFill>
                </w14:textFill>
              </w:rPr>
            </w:pPr>
          </w:p>
          <w:p>
            <w:pPr>
              <w:pStyle w:val="15"/>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3</w:t>
            </w:r>
          </w:p>
        </w:tc>
        <w:tc>
          <w:tcPr>
            <w:tcW w:w="1879" w:type="dxa"/>
            <w:gridSpan w:val="4"/>
            <w:noWrap w:val="0"/>
            <w:vAlign w:val="top"/>
          </w:tcPr>
          <w:p>
            <w:pPr>
              <w:pStyle w:val="15"/>
              <w:spacing w:before="118"/>
              <w:ind w:left="57"/>
              <w:rPr>
                <w:rFonts w:hint="default" w:ascii="Times New Roman" w:hAnsi="Times New Roman" w:cs="Times New Roman"/>
                <w:color w:val="000000" w:themeColor="text1"/>
                <w:spacing w:val="0"/>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A</w:t>
            </w:r>
            <w:r>
              <w:rPr>
                <w:rFonts w:hint="default" w:ascii="Times New Roman" w:hAnsi="Times New Roman" w:cs="Times New Roman"/>
                <w:color w:val="000000" w:themeColor="text1"/>
                <w:spacing w:val="0"/>
                <w:sz w:val="20"/>
                <w14:textFill>
                  <w14:solidFill>
                    <w14:schemeClr w14:val="tx1"/>
                  </w14:solidFill>
                </w14:textFill>
              </w:rPr>
              <w:t>dvanced</w:t>
            </w:r>
          </w:p>
          <w:p>
            <w:pPr>
              <w:pStyle w:val="15"/>
              <w:tabs>
                <w:tab w:val="left" w:pos="1074"/>
              </w:tabs>
              <w:spacing w:before="1"/>
              <w:ind w:left="57" w:right="43"/>
              <w:rPr>
                <w:rFonts w:hint="default" w:ascii="Times New Roman" w:hAnsi="Times New Roman" w:cs="Times New Roman"/>
                <w:color w:val="000000" w:themeColor="text1"/>
                <w:spacing w:val="0"/>
                <w:sz w:val="20"/>
                <w14:textFill>
                  <w14:solidFill>
                    <w14:schemeClr w14:val="tx1"/>
                  </w14:solidFill>
                </w14:textFill>
              </w:rPr>
            </w:pPr>
            <w:r>
              <w:rPr>
                <w:rFonts w:hint="default" w:ascii="Times New Roman" w:hAnsi="Times New Roman" w:cs="Times New Roman"/>
                <w:color w:val="000000" w:themeColor="text1"/>
                <w:spacing w:val="0"/>
                <w:sz w:val="20"/>
                <w14:textFill>
                  <w14:solidFill>
                    <w14:schemeClr w14:val="tx1"/>
                  </w14:solidFill>
                </w14:textFill>
              </w:rPr>
              <w:t>Animal Nutrition &amp;</w:t>
            </w:r>
            <w:r>
              <w:rPr>
                <w:rFonts w:hint="default" w:ascii="Times New Roman" w:hAnsi="Times New Roman" w:cs="Times New Roman"/>
                <w:color w:val="000000" w:themeColor="text1"/>
                <w:spacing w:val="0"/>
                <w:sz w:val="20"/>
                <w14:textFill>
                  <w14:solidFill>
                    <w14:schemeClr w14:val="tx1"/>
                  </w14:solidFill>
                </w14:textFill>
              </w:rPr>
              <w:tab/>
            </w:r>
          </w:p>
          <w:p>
            <w:pPr>
              <w:pStyle w:val="15"/>
              <w:tabs>
                <w:tab w:val="left" w:pos="1074"/>
              </w:tabs>
              <w:spacing w:before="1"/>
              <w:ind w:left="57" w:right="43"/>
              <w:rPr>
                <w:rFonts w:hint="default" w:ascii="Times New Roman" w:hAnsi="Times New Roman" w:cs="Times New Roman"/>
                <w:color w:val="000000" w:themeColor="text1"/>
                <w:spacing w:val="0"/>
                <w:sz w:val="20"/>
                <w14:textFill>
                  <w14:solidFill>
                    <w14:schemeClr w14:val="tx1"/>
                  </w14:solidFill>
                </w14:textFill>
              </w:rPr>
            </w:pPr>
            <w:r>
              <w:rPr>
                <w:rFonts w:hint="default" w:ascii="Times New Roman" w:hAnsi="Times New Roman" w:cs="Times New Roman"/>
                <w:color w:val="000000" w:themeColor="text1"/>
                <w:spacing w:val="0"/>
                <w:sz w:val="20"/>
                <w14:textFill>
                  <w14:solidFill>
                    <w14:schemeClr w14:val="tx1"/>
                  </w14:solidFill>
                </w14:textFill>
              </w:rPr>
              <w:t>Feed</w:t>
            </w:r>
          </w:p>
          <w:p>
            <w:pPr>
              <w:pStyle w:val="15"/>
              <w:spacing w:before="1" w:line="244" w:lineRule="auto"/>
              <w:ind w:left="57" w:right="-15"/>
              <w:jc w:val="both"/>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pacing w:val="0"/>
                <w:sz w:val="20"/>
                <w14:textFill>
                  <w14:solidFill>
                    <w14:schemeClr w14:val="tx1"/>
                  </w14:solidFill>
                </w14:textFill>
              </w:rPr>
              <w:t>Science(</w:t>
            </w:r>
            <w:r>
              <w:rPr>
                <w:rFonts w:hint="default" w:ascii="Times New Roman" w:hAnsi="Times New Roman" w:cs="Times New Roman"/>
                <w:color w:val="000000" w:themeColor="text1"/>
                <w:sz w:val="20"/>
                <w14:textFill>
                  <w14:solidFill>
                    <w14:schemeClr w14:val="tx1"/>
                  </w14:solidFill>
                </w14:textFill>
              </w:rPr>
              <w:t>高级动物营养与饲料学</w:t>
            </w:r>
            <w:r>
              <w:rPr>
                <w:rFonts w:hint="default" w:ascii="Times New Roman" w:hAnsi="Times New Roman" w:eastAsia="Calibri" w:cs="Times New Roman"/>
                <w:color w:val="000000" w:themeColor="text1"/>
                <w:sz w:val="20"/>
                <w14:textFill>
                  <w14:solidFill>
                    <w14:schemeClr w14:val="tx1"/>
                  </w14:solidFill>
                </w14:textFill>
              </w:rPr>
              <w:t>)</w:t>
            </w:r>
          </w:p>
        </w:tc>
        <w:tc>
          <w:tcPr>
            <w:tcW w:w="741"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9"/>
              <w:rPr>
                <w:rFonts w:hint="default" w:ascii="Times New Roman" w:hAnsi="Times New Roman" w:cs="Times New Roman"/>
                <w:b/>
                <w:color w:val="000000" w:themeColor="text1"/>
                <w:sz w:val="18"/>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9"/>
              <w:rPr>
                <w:rFonts w:hint="default" w:ascii="Times New Roman" w:hAnsi="Times New Roman" w:cs="Times New Roman"/>
                <w:b/>
                <w:color w:val="000000" w:themeColor="text1"/>
                <w:sz w:val="18"/>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9"/>
              <w:rPr>
                <w:rFonts w:hint="default" w:ascii="Times New Roman" w:hAnsi="Times New Roman" w:cs="Times New Roman"/>
                <w:b/>
                <w:color w:val="000000" w:themeColor="text1"/>
                <w:sz w:val="18"/>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4"/>
              <w:rPr>
                <w:rFonts w:hint="default" w:ascii="Times New Roman" w:hAnsi="Times New Roman" w:cs="Times New Roman"/>
                <w:b/>
                <w:color w:val="000000" w:themeColor="text1"/>
                <w:sz w:val="18"/>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center"/>
          </w:tcPr>
          <w:p>
            <w:pPr>
              <w:pStyle w:val="15"/>
              <w:spacing w:line="242" w:lineRule="auto"/>
              <w:ind w:left="452" w:right="98" w:hanging="300"/>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全英文授课</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33"/>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4</w:t>
            </w:r>
          </w:p>
        </w:tc>
        <w:tc>
          <w:tcPr>
            <w:tcW w:w="1879" w:type="dxa"/>
            <w:gridSpan w:val="4"/>
            <w:noWrap w:val="0"/>
            <w:vAlign w:val="top"/>
          </w:tcPr>
          <w:p>
            <w:pPr>
              <w:pStyle w:val="15"/>
              <w:spacing w:before="121" w:line="242" w:lineRule="auto"/>
              <w:ind w:left="57" w:right="4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动物营养生理与代谢调控</w:t>
            </w:r>
          </w:p>
        </w:tc>
        <w:tc>
          <w:tcPr>
            <w:tcW w:w="741" w:type="dxa"/>
            <w:gridSpan w:val="2"/>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spacing w:before="1"/>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spacing w:before="1"/>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35"/>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5</w:t>
            </w:r>
          </w:p>
        </w:tc>
        <w:tc>
          <w:tcPr>
            <w:tcW w:w="1879" w:type="dxa"/>
            <w:gridSpan w:val="4"/>
            <w:noWrap w:val="0"/>
            <w:vAlign w:val="top"/>
          </w:tcPr>
          <w:p>
            <w:pPr>
              <w:pStyle w:val="15"/>
              <w:spacing w:before="121" w:line="244" w:lineRule="auto"/>
              <w:ind w:left="57" w:right="4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家禽遗传改良应用专题</w:t>
            </w:r>
          </w:p>
        </w:tc>
        <w:tc>
          <w:tcPr>
            <w:tcW w:w="741" w:type="dxa"/>
            <w:gridSpan w:val="2"/>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9"/>
              <w:rPr>
                <w:rFonts w:hint="default" w:ascii="Times New Roman" w:hAnsi="Times New Roman" w:cs="Times New Roman"/>
                <w:b/>
                <w:color w:val="000000" w:themeColor="text1"/>
                <w:sz w:val="19"/>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9"/>
              <w:rPr>
                <w:rFonts w:hint="default" w:ascii="Times New Roman" w:hAnsi="Times New Roman" w:cs="Times New Roman"/>
                <w:b/>
                <w:color w:val="000000" w:themeColor="text1"/>
                <w:sz w:val="19"/>
                <w14:textFill>
                  <w14:solidFill>
                    <w14:schemeClr w14:val="tx1"/>
                  </w14:solidFill>
                </w14:textFill>
              </w:rPr>
            </w:pPr>
          </w:p>
          <w:p>
            <w:pPr>
              <w:pStyle w:val="15"/>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7"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33"/>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6</w:t>
            </w:r>
          </w:p>
        </w:tc>
        <w:tc>
          <w:tcPr>
            <w:tcW w:w="1879" w:type="dxa"/>
            <w:gridSpan w:val="4"/>
            <w:noWrap w:val="0"/>
            <w:vAlign w:val="top"/>
          </w:tcPr>
          <w:p>
            <w:pPr>
              <w:pStyle w:val="15"/>
              <w:spacing w:before="121" w:line="242" w:lineRule="auto"/>
              <w:ind w:left="57" w:right="4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17"/>
                <w:sz w:val="20"/>
                <w14:textFill>
                  <w14:solidFill>
                    <w14:schemeClr w14:val="tx1"/>
                  </w14:solidFill>
                </w14:textFill>
              </w:rPr>
              <w:t>养殖环境优化与动物福利专题</w:t>
            </w:r>
          </w:p>
        </w:tc>
        <w:tc>
          <w:tcPr>
            <w:tcW w:w="741" w:type="dxa"/>
            <w:gridSpan w:val="2"/>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18"/>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7</w:t>
            </w:r>
          </w:p>
        </w:tc>
        <w:tc>
          <w:tcPr>
            <w:tcW w:w="1879" w:type="dxa"/>
            <w:gridSpan w:val="4"/>
            <w:noWrap w:val="0"/>
            <w:vAlign w:val="top"/>
          </w:tcPr>
          <w:p>
            <w:pPr>
              <w:pStyle w:val="15"/>
              <w:spacing w:before="5"/>
              <w:rPr>
                <w:rFonts w:hint="default" w:ascii="Times New Roman" w:hAnsi="Times New Roman" w:cs="Times New Roman"/>
                <w:b/>
                <w:color w:val="000000" w:themeColor="text1"/>
                <w:sz w:val="18"/>
                <w14:textFill>
                  <w14:solidFill>
                    <w14:schemeClr w14:val="tx1"/>
                  </w14:solidFill>
                </w14:textFill>
              </w:rPr>
            </w:pPr>
          </w:p>
          <w:p>
            <w:pPr>
              <w:pStyle w:val="15"/>
              <w:ind w:left="5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动物育种专题</w:t>
            </w:r>
          </w:p>
        </w:tc>
        <w:tc>
          <w:tcPr>
            <w:tcW w:w="741" w:type="dxa"/>
            <w:gridSpan w:val="2"/>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5"/>
              <w:rPr>
                <w:rFonts w:hint="default" w:ascii="Times New Roman" w:hAnsi="Times New Roman" w:cs="Times New Roman"/>
                <w:b/>
                <w:color w:val="000000" w:themeColor="text1"/>
                <w:sz w:val="18"/>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5"/>
              <w:rPr>
                <w:rFonts w:hint="default" w:ascii="Times New Roman" w:hAnsi="Times New Roman" w:cs="Times New Roman"/>
                <w:b/>
                <w:color w:val="000000" w:themeColor="text1"/>
                <w:sz w:val="18"/>
                <w14:textFill>
                  <w14:solidFill>
                    <w14:schemeClr w14:val="tx1"/>
                  </w14:solidFill>
                </w14:textFill>
              </w:rPr>
            </w:pPr>
          </w:p>
          <w:p>
            <w:pPr>
              <w:pStyle w:val="15"/>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36"/>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8</w:t>
            </w:r>
          </w:p>
        </w:tc>
        <w:tc>
          <w:tcPr>
            <w:tcW w:w="1879" w:type="dxa"/>
            <w:gridSpan w:val="4"/>
            <w:noWrap w:val="0"/>
            <w:vAlign w:val="top"/>
          </w:tcPr>
          <w:p>
            <w:pPr>
              <w:pStyle w:val="15"/>
              <w:spacing w:before="121" w:line="242" w:lineRule="auto"/>
              <w:ind w:left="57" w:right="4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17"/>
                <w:sz w:val="20"/>
                <w14:textFill>
                  <w14:solidFill>
                    <w14:schemeClr w14:val="tx1"/>
                  </w14:solidFill>
                </w14:textFill>
              </w:rPr>
              <w:t>动物基因组学与生物信息前沿</w:t>
            </w:r>
          </w:p>
        </w:tc>
        <w:tc>
          <w:tcPr>
            <w:tcW w:w="741" w:type="dxa"/>
            <w:gridSpan w:val="2"/>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35"/>
              <w:ind w:left="59" w:right="7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B0905D20</w:t>
            </w:r>
            <w:r>
              <w:rPr>
                <w:rFonts w:hint="default" w:ascii="Times New Roman" w:hAnsi="Times New Roman" w:cs="Times New Roman"/>
                <w:color w:val="000000" w:themeColor="text1"/>
                <w:sz w:val="20"/>
                <w14:textFill>
                  <w14:solidFill>
                    <w14:schemeClr w14:val="tx1"/>
                  </w14:solidFill>
                </w14:textFill>
              </w:rPr>
              <w:t>9</w:t>
            </w:r>
          </w:p>
        </w:tc>
        <w:tc>
          <w:tcPr>
            <w:tcW w:w="1879" w:type="dxa"/>
            <w:gridSpan w:val="4"/>
            <w:noWrap w:val="0"/>
            <w:vAlign w:val="top"/>
          </w:tcPr>
          <w:p>
            <w:pPr>
              <w:pStyle w:val="15"/>
              <w:spacing w:before="123" w:line="242" w:lineRule="auto"/>
              <w:ind w:left="57" w:right="4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现代动物生产新技术</w:t>
            </w:r>
          </w:p>
        </w:tc>
        <w:tc>
          <w:tcPr>
            <w:tcW w:w="741" w:type="dxa"/>
            <w:gridSpan w:val="2"/>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9"/>
              <w:rPr>
                <w:rFonts w:hint="default" w:ascii="Times New Roman" w:hAnsi="Times New Roman" w:cs="Times New Roman"/>
                <w:b/>
                <w:color w:val="000000" w:themeColor="text1"/>
                <w:sz w:val="19"/>
                <w14:textFill>
                  <w14:solidFill>
                    <w14:schemeClr w14:val="tx1"/>
                  </w14:solidFill>
                </w14:textFill>
              </w:rPr>
            </w:pPr>
          </w:p>
          <w:p>
            <w:pPr>
              <w:pStyle w:val="15"/>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动科院</w:t>
            </w:r>
          </w:p>
        </w:tc>
        <w:tc>
          <w:tcPr>
            <w:tcW w:w="1310" w:type="dxa"/>
            <w:gridSpan w:val="2"/>
            <w:noWrap w:val="0"/>
            <w:vAlign w:val="top"/>
          </w:tcPr>
          <w:p>
            <w:pPr>
              <w:pStyle w:val="15"/>
              <w:spacing w:before="9"/>
              <w:rPr>
                <w:rFonts w:hint="default" w:ascii="Times New Roman" w:hAnsi="Times New Roman" w:cs="Times New Roman"/>
                <w:b/>
                <w:color w:val="000000" w:themeColor="text1"/>
                <w:sz w:val="19"/>
                <w14:textFill>
                  <w14:solidFill>
                    <w14:schemeClr w14:val="tx1"/>
                  </w14:solidFill>
                </w14:textFill>
              </w:rPr>
            </w:pPr>
          </w:p>
          <w:p>
            <w:pPr>
              <w:pStyle w:val="15"/>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66"/>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B0905F201</w:t>
            </w:r>
          </w:p>
        </w:tc>
        <w:tc>
          <w:tcPr>
            <w:tcW w:w="1879" w:type="dxa"/>
            <w:gridSpan w:val="4"/>
            <w:noWrap w:val="0"/>
            <w:vAlign w:val="top"/>
          </w:tcPr>
          <w:p>
            <w:pPr>
              <w:pStyle w:val="15"/>
              <w:spacing w:before="162"/>
              <w:ind w:left="5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肉品科学专题</w:t>
            </w:r>
          </w:p>
        </w:tc>
        <w:tc>
          <w:tcPr>
            <w:tcW w:w="741" w:type="dxa"/>
            <w:gridSpan w:val="2"/>
            <w:noWrap w:val="0"/>
            <w:vAlign w:val="top"/>
          </w:tcPr>
          <w:p>
            <w:pPr>
              <w:pStyle w:val="15"/>
              <w:spacing w:before="166"/>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66"/>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66"/>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162"/>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食科院</w:t>
            </w:r>
          </w:p>
        </w:tc>
        <w:tc>
          <w:tcPr>
            <w:tcW w:w="1310" w:type="dxa"/>
            <w:gridSpan w:val="2"/>
            <w:noWrap w:val="0"/>
            <w:vAlign w:val="top"/>
          </w:tcPr>
          <w:p>
            <w:pPr>
              <w:pStyle w:val="15"/>
              <w:spacing w:before="162"/>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958"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11" w:type="dxa"/>
            <w:gridSpan w:val="2"/>
            <w:noWrap w:val="0"/>
            <w:vAlign w:val="top"/>
          </w:tcPr>
          <w:p>
            <w:pPr>
              <w:pStyle w:val="15"/>
              <w:spacing w:before="166"/>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B0905F202</w:t>
            </w:r>
          </w:p>
        </w:tc>
        <w:tc>
          <w:tcPr>
            <w:tcW w:w="1879" w:type="dxa"/>
            <w:gridSpan w:val="4"/>
            <w:noWrap w:val="0"/>
            <w:vAlign w:val="top"/>
          </w:tcPr>
          <w:p>
            <w:pPr>
              <w:pStyle w:val="15"/>
              <w:spacing w:before="162"/>
              <w:ind w:left="5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17"/>
                <w:sz w:val="20"/>
                <w14:textFill>
                  <w14:solidFill>
                    <w14:schemeClr w14:val="tx1"/>
                  </w14:solidFill>
                </w14:textFill>
              </w:rPr>
              <w:t>分子营养学专题</w:t>
            </w:r>
          </w:p>
        </w:tc>
        <w:tc>
          <w:tcPr>
            <w:tcW w:w="741" w:type="dxa"/>
            <w:gridSpan w:val="2"/>
            <w:noWrap w:val="0"/>
            <w:vAlign w:val="top"/>
          </w:tcPr>
          <w:p>
            <w:pPr>
              <w:pStyle w:val="15"/>
              <w:spacing w:before="166"/>
              <w:ind w:left="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639" w:type="dxa"/>
            <w:noWrap w:val="0"/>
            <w:vAlign w:val="top"/>
          </w:tcPr>
          <w:p>
            <w:pPr>
              <w:pStyle w:val="15"/>
              <w:spacing w:before="166"/>
              <w:ind w:right="215"/>
              <w:jc w:val="right"/>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32</w:t>
            </w:r>
          </w:p>
        </w:tc>
        <w:tc>
          <w:tcPr>
            <w:tcW w:w="708" w:type="dxa"/>
            <w:noWrap w:val="0"/>
            <w:vAlign w:val="top"/>
          </w:tcPr>
          <w:p>
            <w:pPr>
              <w:pStyle w:val="15"/>
              <w:spacing w:before="166"/>
              <w:ind w:left="12"/>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855" w:type="dxa"/>
            <w:gridSpan w:val="2"/>
            <w:noWrap w:val="0"/>
            <w:vAlign w:val="top"/>
          </w:tcPr>
          <w:p>
            <w:pPr>
              <w:pStyle w:val="15"/>
              <w:spacing w:before="162"/>
              <w:ind w:left="8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食科院</w:t>
            </w:r>
          </w:p>
        </w:tc>
        <w:tc>
          <w:tcPr>
            <w:tcW w:w="1310" w:type="dxa"/>
            <w:gridSpan w:val="2"/>
            <w:noWrap w:val="0"/>
            <w:vAlign w:val="top"/>
          </w:tcPr>
          <w:p>
            <w:pPr>
              <w:pStyle w:val="15"/>
              <w:spacing w:before="162"/>
              <w:ind w:left="130" w:right="1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理论讲授</w:t>
            </w:r>
          </w:p>
        </w:tc>
        <w:tc>
          <w:tcPr>
            <w:tcW w:w="645"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958" w:type="dxa"/>
            <w:gridSpan w:val="2"/>
            <w:noWrap w:val="0"/>
            <w:vAlign w:val="top"/>
          </w:tcPr>
          <w:p>
            <w:pPr>
              <w:pStyle w:val="15"/>
              <w:spacing w:before="121" w:line="242" w:lineRule="auto"/>
              <w:ind w:left="177" w:right="155" w:hanging="1"/>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 xml:space="preserve">公共 </w:t>
            </w:r>
            <w:r>
              <w:rPr>
                <w:rFonts w:hint="default" w:ascii="Times New Roman" w:hAnsi="Times New Roman" w:cs="Times New Roman"/>
                <w:b/>
                <w:color w:val="000000" w:themeColor="text1"/>
                <w:spacing w:val="-6"/>
                <w:w w:val="95"/>
                <w:sz w:val="20"/>
                <w14:textFill>
                  <w14:solidFill>
                    <w14:schemeClr w14:val="tx1"/>
                  </w14:solidFill>
                </w14:textFill>
              </w:rPr>
              <w:t>选修课</w:t>
            </w:r>
          </w:p>
          <w:p>
            <w:pPr>
              <w:pStyle w:val="15"/>
              <w:spacing w:before="1"/>
              <w:ind w:left="69" w:right="53"/>
              <w:jc w:val="center"/>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cs="Times New Roman"/>
                <w:color w:val="000000" w:themeColor="text1"/>
                <w:spacing w:val="-18"/>
                <w:sz w:val="20"/>
                <w14:textFill>
                  <w14:solidFill>
                    <w14:schemeClr w14:val="tx1"/>
                  </w14:solidFill>
                </w14:textFill>
              </w:rPr>
              <w:t xml:space="preserve">至少 </w:t>
            </w:r>
            <w:r>
              <w:rPr>
                <w:rFonts w:hint="default" w:ascii="Times New Roman" w:hAnsi="Times New Roman" w:eastAsia="Calibri" w:cs="Times New Roman"/>
                <w:color w:val="000000" w:themeColor="text1"/>
                <w:sz w:val="20"/>
                <w14:textFill>
                  <w14:solidFill>
                    <w14:schemeClr w14:val="tx1"/>
                  </w14:solidFill>
                </w14:textFill>
              </w:rPr>
              <w:t>1</w:t>
            </w:r>
          </w:p>
          <w:p>
            <w:pPr>
              <w:pStyle w:val="15"/>
              <w:spacing w:before="3"/>
              <w:ind w:left="69" w:right="5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门）</w:t>
            </w:r>
          </w:p>
        </w:tc>
        <w:tc>
          <w:tcPr>
            <w:tcW w:w="7888" w:type="dxa"/>
            <w:gridSpan w:val="16"/>
            <w:noWrap w:val="0"/>
            <w:vAlign w:val="top"/>
          </w:tcPr>
          <w:p>
            <w:pPr>
              <w:pStyle w:val="15"/>
              <w:spacing w:before="8"/>
              <w:rPr>
                <w:rFonts w:hint="default" w:ascii="Times New Roman" w:hAnsi="Times New Roman" w:cs="Times New Roman"/>
                <w:b/>
                <w:color w:val="000000" w:themeColor="text1"/>
                <w:sz w:val="29"/>
                <w14:textFill>
                  <w14:solidFill>
                    <w14:schemeClr w14:val="tx1"/>
                  </w14:solidFill>
                </w14:textFill>
              </w:rPr>
            </w:pPr>
          </w:p>
          <w:p>
            <w:pPr>
              <w:pStyle w:val="15"/>
              <w:spacing w:before="1" w:line="242" w:lineRule="auto"/>
              <w:ind w:left="59" w:right="4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6"/>
                <w:sz w:val="20"/>
                <w14:textFill>
                  <w14:solidFill>
                    <w14:schemeClr w14:val="tx1"/>
                  </w14:solidFill>
                </w14:textFill>
              </w:rPr>
              <w:t>从学校统一开设的课程目录中选修，具体课程见《湖南农业大学研究生公共选修课一</w:t>
            </w:r>
            <w:r>
              <w:rPr>
                <w:rFonts w:hint="default" w:ascii="Times New Roman" w:hAnsi="Times New Roman" w:cs="Times New Roman"/>
                <w:color w:val="000000" w:themeColor="text1"/>
                <w:sz w:val="20"/>
                <w14:textFill>
                  <w14:solidFill>
                    <w14:schemeClr w14:val="tx1"/>
                  </w14:solidFill>
                </w14:textFill>
              </w:rPr>
              <w:t>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8846" w:type="dxa"/>
            <w:gridSpan w:val="18"/>
            <w:noWrap w:val="0"/>
            <w:vAlign w:val="top"/>
          </w:tcPr>
          <w:p>
            <w:pPr>
              <w:pStyle w:val="15"/>
              <w:spacing w:before="164"/>
              <w:ind w:left="5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在导师的指导下，除修完本学科要求的课程外，研究生还可选修其他学科的课程。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958" w:type="dxa"/>
            <w:gridSpan w:val="2"/>
            <w:vMerge w:val="restart"/>
            <w:noWrap w:val="0"/>
            <w:vAlign w:val="top"/>
          </w:tcPr>
          <w:p>
            <w:pPr>
              <w:pStyle w:val="15"/>
              <w:rPr>
                <w:rFonts w:hint="default" w:ascii="Times New Roman" w:hAnsi="Times New Roman" w:cs="Times New Roman"/>
                <w:b/>
                <w:color w:val="000000" w:themeColor="text1"/>
                <w:sz w:val="19"/>
                <w14:textFill>
                  <w14:solidFill>
                    <w14:schemeClr w14:val="tx1"/>
                  </w14:solidFill>
                </w14:textFill>
              </w:rPr>
            </w:pPr>
          </w:p>
          <w:p>
            <w:pPr>
              <w:pStyle w:val="15"/>
              <w:ind w:left="177"/>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补修课</w:t>
            </w:r>
          </w:p>
          <w:p>
            <w:pPr>
              <w:pStyle w:val="15"/>
              <w:spacing w:before="5" w:line="242" w:lineRule="auto"/>
              <w:ind w:left="76" w:right="60" w:firstLine="2"/>
              <w:jc w:val="both"/>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cs="Times New Roman"/>
                <w:color w:val="000000" w:themeColor="text1"/>
                <w:spacing w:val="-6"/>
                <w:sz w:val="20"/>
                <w14:textFill>
                  <w14:solidFill>
                    <w14:schemeClr w14:val="tx1"/>
                  </w14:solidFill>
                </w14:textFill>
              </w:rPr>
              <w:t>硕士阶</w:t>
            </w:r>
            <w:r>
              <w:rPr>
                <w:rFonts w:hint="default" w:ascii="Times New Roman" w:hAnsi="Times New Roman" w:cs="Times New Roman"/>
                <w:color w:val="000000" w:themeColor="text1"/>
                <w:spacing w:val="-4"/>
                <w:sz w:val="20"/>
                <w14:textFill>
                  <w14:solidFill>
                    <w14:schemeClr w14:val="tx1"/>
                  </w14:solidFill>
                </w14:textFill>
              </w:rPr>
              <w:t>段主干课程，不少</w:t>
            </w:r>
            <w:r>
              <w:rPr>
                <w:rFonts w:hint="default" w:ascii="Times New Roman" w:hAnsi="Times New Roman" w:cs="Times New Roman"/>
                <w:color w:val="000000" w:themeColor="text1"/>
                <w:spacing w:val="-26"/>
                <w:sz w:val="20"/>
                <w14:textFill>
                  <w14:solidFill>
                    <w14:schemeClr w14:val="tx1"/>
                  </w14:solidFill>
                </w14:textFill>
              </w:rPr>
              <w:t xml:space="preserve">于 </w:t>
            </w:r>
            <w:r>
              <w:rPr>
                <w:rFonts w:hint="default" w:ascii="Times New Roman" w:hAnsi="Times New Roman" w:eastAsia="Calibri" w:cs="Times New Roman"/>
                <w:color w:val="000000" w:themeColor="text1"/>
                <w:sz w:val="20"/>
                <w14:textFill>
                  <w14:solidFill>
                    <w14:schemeClr w14:val="tx1"/>
                  </w14:solidFill>
                </w14:textFill>
              </w:rPr>
              <w:t>3</w:t>
            </w:r>
            <w:r>
              <w:rPr>
                <w:rFonts w:hint="default" w:ascii="Times New Roman" w:hAnsi="Times New Roman" w:eastAsia="Calibri" w:cs="Times New Roman"/>
                <w:color w:val="000000" w:themeColor="text1"/>
                <w:spacing w:val="4"/>
                <w:sz w:val="20"/>
                <w14:textFill>
                  <w14:solidFill>
                    <w14:schemeClr w14:val="tx1"/>
                  </w14:solidFill>
                </w14:textFill>
              </w:rPr>
              <w:t xml:space="preserve"> </w:t>
            </w:r>
            <w:r>
              <w:rPr>
                <w:rFonts w:hint="default" w:ascii="Times New Roman" w:hAnsi="Times New Roman" w:cs="Times New Roman"/>
                <w:color w:val="000000" w:themeColor="text1"/>
                <w:sz w:val="20"/>
                <w14:textFill>
                  <w14:solidFill>
                    <w14:schemeClr w14:val="tx1"/>
                  </w14:solidFill>
                </w14:textFill>
              </w:rPr>
              <w:t>门</w:t>
            </w:r>
            <w:r>
              <w:rPr>
                <w:rFonts w:hint="default" w:ascii="Times New Roman" w:hAnsi="Times New Roman" w:cs="Times New Roman"/>
                <w:color w:val="000000" w:themeColor="text1"/>
                <w:spacing w:val="-17"/>
                <w:sz w:val="20"/>
                <w14:textFill>
                  <w14:solidFill>
                    <w14:schemeClr w14:val="tx1"/>
                  </w14:solidFill>
                </w14:textFill>
              </w:rPr>
              <w:t>）</w:t>
            </w:r>
          </w:p>
        </w:tc>
        <w:tc>
          <w:tcPr>
            <w:tcW w:w="2990" w:type="dxa"/>
            <w:gridSpan w:val="6"/>
            <w:noWrap w:val="0"/>
            <w:vAlign w:val="top"/>
          </w:tcPr>
          <w:p>
            <w:pPr>
              <w:pStyle w:val="15"/>
              <w:spacing w:before="164"/>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动物育种原理</w:t>
            </w:r>
          </w:p>
        </w:tc>
        <w:tc>
          <w:tcPr>
            <w:tcW w:w="4898" w:type="dxa"/>
            <w:gridSpan w:val="10"/>
            <w:vMerge w:val="restart"/>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6"/>
              <w:rPr>
                <w:rFonts w:hint="default" w:ascii="Times New Roman" w:hAnsi="Times New Roman" w:cs="Times New Roman"/>
                <w:b/>
                <w:color w:val="000000" w:themeColor="text1"/>
                <w:sz w:val="29"/>
                <w14:textFill>
                  <w14:solidFill>
                    <w14:schemeClr w14:val="tx1"/>
                  </w14:solidFill>
                </w14:textFill>
              </w:rPr>
            </w:pPr>
          </w:p>
          <w:p>
            <w:pPr>
              <w:pStyle w:val="15"/>
              <w:spacing w:before="1" w:line="242" w:lineRule="auto"/>
              <w:ind w:left="56" w:right="47"/>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6"/>
                <w:sz w:val="20"/>
                <w14:textFill>
                  <w14:solidFill>
                    <w14:schemeClr w14:val="tx1"/>
                  </w14:solidFill>
                </w14:textFill>
              </w:rPr>
              <w:t>跨学科或同等学历报考被录取的博士生必选，须在中期考</w:t>
            </w:r>
            <w:r>
              <w:rPr>
                <w:rFonts w:hint="default" w:ascii="Times New Roman" w:hAnsi="Times New Roman" w:cs="Times New Roman"/>
                <w:color w:val="000000" w:themeColor="text1"/>
                <w:sz w:val="20"/>
                <w14:textFill>
                  <w14:solidFill>
                    <w14:schemeClr w14:val="tx1"/>
                  </w14:solidFill>
                </w14:textFill>
              </w:rPr>
              <w:t>核之前完成，不计总学分。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958"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2990" w:type="dxa"/>
            <w:gridSpan w:val="6"/>
            <w:noWrap w:val="0"/>
            <w:vAlign w:val="top"/>
          </w:tcPr>
          <w:p>
            <w:pPr>
              <w:pStyle w:val="15"/>
              <w:spacing w:before="164"/>
              <w:ind w:left="59"/>
              <w:rPr>
                <w:rFonts w:hint="default" w:ascii="Times New Roman" w:hAnsi="Times New Roman" w:eastAsia="宋体" w:cs="Times New Roman"/>
                <w:color w:val="000000" w:themeColor="text1"/>
                <w:sz w:val="20"/>
                <w:lang w:eastAsia="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高级动物饲料与营养学</w:t>
            </w:r>
            <w:r>
              <w:rPr>
                <w:rFonts w:hint="default" w:ascii="Times New Roman" w:hAnsi="Times New Roman" w:cs="Times New Roman"/>
                <w:color w:val="000000" w:themeColor="text1"/>
                <w:sz w:val="20"/>
                <w:lang w:eastAsia="zh-CN"/>
                <w14:textFill>
                  <w14:solidFill>
                    <w14:schemeClr w14:val="tx1"/>
                  </w14:solidFill>
                </w14:textFill>
              </w:rPr>
              <w:t>（硕士阶段无对应课程）</w:t>
            </w:r>
          </w:p>
        </w:tc>
        <w:tc>
          <w:tcPr>
            <w:tcW w:w="4898" w:type="dxa"/>
            <w:gridSpan w:val="10"/>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958"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2990" w:type="dxa"/>
            <w:gridSpan w:val="6"/>
            <w:noWrap w:val="0"/>
            <w:vAlign w:val="top"/>
          </w:tcPr>
          <w:p>
            <w:pPr>
              <w:pStyle w:val="15"/>
              <w:spacing w:before="164"/>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动物生物技术与应用</w:t>
            </w:r>
          </w:p>
        </w:tc>
        <w:tc>
          <w:tcPr>
            <w:tcW w:w="4898" w:type="dxa"/>
            <w:gridSpan w:val="10"/>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582" w:hRule="atLeast"/>
        </w:trPr>
        <w:tc>
          <w:tcPr>
            <w:tcW w:w="1902" w:type="dxa"/>
            <w:gridSpan w:val="5"/>
            <w:noWrap w:val="0"/>
            <w:vAlign w:val="top"/>
          </w:tcPr>
          <w:p>
            <w:pPr>
              <w:pStyle w:val="15"/>
              <w:spacing w:before="164"/>
              <w:ind w:left="549"/>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培养环节</w:t>
            </w:r>
          </w:p>
        </w:tc>
        <w:tc>
          <w:tcPr>
            <w:tcW w:w="4257" w:type="dxa"/>
            <w:gridSpan w:val="7"/>
            <w:noWrap w:val="0"/>
            <w:vAlign w:val="top"/>
          </w:tcPr>
          <w:p>
            <w:pPr>
              <w:pStyle w:val="15"/>
              <w:spacing w:before="164"/>
              <w:ind w:left="913"/>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培养环节有关要求</w:t>
            </w:r>
          </w:p>
        </w:tc>
        <w:tc>
          <w:tcPr>
            <w:tcW w:w="1021" w:type="dxa"/>
            <w:gridSpan w:val="2"/>
            <w:noWrap w:val="0"/>
            <w:vAlign w:val="top"/>
          </w:tcPr>
          <w:p>
            <w:pPr>
              <w:pStyle w:val="15"/>
              <w:spacing w:before="164"/>
              <w:ind w:left="274"/>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学分</w:t>
            </w:r>
          </w:p>
        </w:tc>
        <w:tc>
          <w:tcPr>
            <w:tcW w:w="1040" w:type="dxa"/>
            <w:gridSpan w:val="2"/>
            <w:noWrap w:val="0"/>
            <w:vAlign w:val="top"/>
          </w:tcPr>
          <w:p>
            <w:pPr>
              <w:pStyle w:val="15"/>
              <w:spacing w:before="164"/>
              <w:ind w:left="0" w:leftChars="0" w:hanging="5" w:firstLineChars="0"/>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510" w:hRule="atLeast"/>
        </w:trPr>
        <w:tc>
          <w:tcPr>
            <w:tcW w:w="1900" w:type="dxa"/>
            <w:gridSpan w:val="4"/>
            <w:vMerge w:val="restart"/>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130" w:line="242" w:lineRule="auto"/>
              <w:ind w:left="59" w:right="1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1.</w:t>
            </w:r>
            <w:r>
              <w:rPr>
                <w:rFonts w:hint="default" w:ascii="Times New Roman" w:hAnsi="Times New Roman" w:cs="Times New Roman"/>
                <w:color w:val="000000" w:themeColor="text1"/>
                <w:sz w:val="20"/>
                <w14:textFill>
                  <w14:solidFill>
                    <w14:schemeClr w14:val="tx1"/>
                  </w14:solidFill>
                </w14:textFill>
              </w:rPr>
              <w:t>制定个人培养计划</w:t>
            </w:r>
          </w:p>
        </w:tc>
        <w:tc>
          <w:tcPr>
            <w:tcW w:w="617" w:type="dxa"/>
            <w:gridSpan w:val="2"/>
            <w:noWrap w:val="0"/>
            <w:vAlign w:val="top"/>
          </w:tcPr>
          <w:p>
            <w:pPr>
              <w:pStyle w:val="15"/>
              <w:spacing w:before="121" w:line="242" w:lineRule="auto"/>
              <w:ind w:left="60" w:righ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48"/>
                <w:sz w:val="20"/>
                <w14:textFill>
                  <w14:solidFill>
                    <w14:schemeClr w14:val="tx1"/>
                  </w14:solidFill>
                </w14:textFill>
              </w:rPr>
              <w:t>课程计划</w:t>
            </w:r>
          </w:p>
        </w:tc>
        <w:tc>
          <w:tcPr>
            <w:tcW w:w="3642"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before="121" w:line="243" w:lineRule="auto"/>
              <w:ind w:left="113" w:right="41"/>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在导师的指导下按照学科专业培养方案要求制定。</w:t>
            </w:r>
          </w:p>
        </w:tc>
        <w:tc>
          <w:tcPr>
            <w:tcW w:w="1021" w:type="dxa"/>
            <w:gridSpan w:val="2"/>
            <w:noWrap w:val="0"/>
            <w:vAlign w:val="top"/>
          </w:tcPr>
          <w:p>
            <w:pPr>
              <w:pStyle w:val="15"/>
              <w:spacing w:before="2"/>
              <w:rPr>
                <w:rFonts w:hint="default" w:ascii="Times New Roman" w:hAnsi="Times New Roman" w:cs="Times New Roman"/>
                <w:b/>
                <w:color w:val="000000" w:themeColor="text1"/>
                <w:sz w:val="20"/>
                <w14:textFill>
                  <w14:solidFill>
                    <w14:schemeClr w14:val="tx1"/>
                  </w14:solidFill>
                </w14:textFill>
              </w:rPr>
            </w:pPr>
          </w:p>
          <w:p>
            <w:pPr>
              <w:pStyle w:val="15"/>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0</w:t>
            </w:r>
          </w:p>
        </w:tc>
        <w:tc>
          <w:tcPr>
            <w:tcW w:w="1040" w:type="dxa"/>
            <w:gridSpan w:val="2"/>
            <w:noWrap w:val="0"/>
            <w:vAlign w:val="top"/>
          </w:tcPr>
          <w:p>
            <w:pPr>
              <w:pStyle w:val="15"/>
              <w:spacing w:before="7"/>
              <w:ind w:left="0" w:leftChars="0" w:hanging="5" w:firstLineChars="0"/>
              <w:jc w:val="center"/>
              <w:rPr>
                <w:rFonts w:hint="default" w:ascii="Times New Roman" w:hAnsi="Times New Roman" w:cs="Times New Roman"/>
                <w:b/>
                <w:color w:val="000000" w:themeColor="text1"/>
                <w:sz w:val="19"/>
                <w14:textFill>
                  <w14:solidFill>
                    <w14:schemeClr w14:val="tx1"/>
                  </w14:solidFill>
                </w14:textFill>
              </w:rPr>
            </w:pPr>
          </w:p>
          <w:p>
            <w:pPr>
              <w:pStyle w:val="15"/>
              <w:ind w:left="0" w:leftChars="0" w:hanging="5" w:firstLineChars="0"/>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入学后</w:t>
            </w:r>
          </w:p>
          <w:p>
            <w:pPr>
              <w:pStyle w:val="15"/>
              <w:ind w:left="0" w:leftChars="0" w:hanging="5" w:firstLineChars="0"/>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r>
              <w:rPr>
                <w:rFonts w:hint="default" w:ascii="Times New Roman" w:hAnsi="Times New Roman" w:eastAsia="Calibri" w:cs="Times New Roman"/>
                <w:color w:val="000000" w:themeColor="text1"/>
                <w:sz w:val="20"/>
                <w14:textFill>
                  <w14:solidFill>
                    <w14:schemeClr w14:val="tx1"/>
                  </w14:solidFill>
                </w14:textFill>
              </w:rPr>
              <w:t>1</w:t>
            </w:r>
            <w:r>
              <w:rPr>
                <w:rFonts w:hint="default" w:ascii="Times New Roman" w:hAnsi="Times New Roman" w:cs="Times New Roman"/>
                <w:color w:val="000000" w:themeColor="text1"/>
                <w:sz w:val="20"/>
                <w14:textFill>
                  <w14:solidFill>
                    <w14:schemeClr w14:val="tx1"/>
                  </w14:solidFill>
                </w14:textFill>
              </w:rPr>
              <w:t>个月内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772" w:hRule="atLeast"/>
        </w:trPr>
        <w:tc>
          <w:tcPr>
            <w:tcW w:w="1900" w:type="dxa"/>
            <w:gridSpan w:val="4"/>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617" w:type="dxa"/>
            <w:gridSpan w:val="2"/>
            <w:noWrap w:val="0"/>
            <w:vAlign w:val="top"/>
          </w:tcPr>
          <w:p>
            <w:pPr>
              <w:pStyle w:val="15"/>
              <w:spacing w:before="9"/>
              <w:rPr>
                <w:rFonts w:hint="default" w:ascii="Times New Roman" w:hAnsi="Times New Roman" w:cs="Times New Roman"/>
                <w:b/>
                <w:color w:val="000000" w:themeColor="text1"/>
                <w:sz w:val="19"/>
                <w14:textFill>
                  <w14:solidFill>
                    <w14:schemeClr w14:val="tx1"/>
                  </w14:solidFill>
                </w14:textFill>
              </w:rPr>
            </w:pPr>
          </w:p>
          <w:p>
            <w:pPr>
              <w:pStyle w:val="15"/>
              <w:spacing w:line="242" w:lineRule="auto"/>
              <w:ind w:left="60" w:righ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48"/>
                <w:sz w:val="20"/>
                <w14:textFill>
                  <w14:solidFill>
                    <w14:schemeClr w14:val="tx1"/>
                  </w14:solidFill>
                </w14:textFill>
              </w:rPr>
              <w:t>论文计划</w:t>
            </w:r>
          </w:p>
        </w:tc>
        <w:tc>
          <w:tcPr>
            <w:tcW w:w="3642"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before="123" w:line="243" w:lineRule="auto"/>
              <w:ind w:left="113" w:right="-72"/>
              <w:jc w:val="both"/>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8"/>
                <w:sz w:val="20"/>
                <w14:textFill>
                  <w14:solidFill>
                    <w14:schemeClr w14:val="tx1"/>
                  </w14:solidFill>
                </w14:textFill>
              </w:rPr>
              <w:t>论文选题和开题报告的安排、论</w:t>
            </w:r>
            <w:r>
              <w:rPr>
                <w:rFonts w:hint="default" w:ascii="Times New Roman" w:hAnsi="Times New Roman" w:cs="Times New Roman"/>
                <w:color w:val="000000" w:themeColor="text1"/>
                <w:spacing w:val="-14"/>
                <w:sz w:val="20"/>
                <w14:textFill>
                  <w14:solidFill>
                    <w14:schemeClr w14:val="tx1"/>
                  </w14:solidFill>
                </w14:textFill>
              </w:rPr>
              <w:t>文工作各阶段的主要内容、完成期限等参照培养方案要求制定。</w:t>
            </w:r>
          </w:p>
        </w:tc>
        <w:tc>
          <w:tcPr>
            <w:tcW w:w="1021"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131"/>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0</w:t>
            </w:r>
          </w:p>
        </w:tc>
        <w:tc>
          <w:tcPr>
            <w:tcW w:w="1040" w:type="dxa"/>
            <w:gridSpan w:val="2"/>
            <w:noWrap w:val="0"/>
            <w:vAlign w:val="top"/>
          </w:tcPr>
          <w:p>
            <w:pPr>
              <w:pStyle w:val="15"/>
              <w:spacing w:before="11"/>
              <w:ind w:left="0" w:leftChars="0" w:hanging="5" w:firstLineChars="0"/>
              <w:jc w:val="center"/>
              <w:rPr>
                <w:rFonts w:hint="default" w:ascii="Times New Roman" w:hAnsi="Times New Roman" w:cs="Times New Roman"/>
                <w:b/>
                <w:color w:val="000000" w:themeColor="text1"/>
                <w:sz w:val="29"/>
                <w14:textFill>
                  <w14:solidFill>
                    <w14:schemeClr w14:val="tx1"/>
                  </w14:solidFill>
                </w14:textFill>
              </w:rPr>
            </w:pPr>
          </w:p>
          <w:p>
            <w:pPr>
              <w:pStyle w:val="15"/>
              <w:ind w:left="0" w:leftChars="0" w:hanging="5" w:firstLineChars="0"/>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第</w:t>
            </w:r>
            <w:r>
              <w:rPr>
                <w:rFonts w:hint="default" w:ascii="Times New Roman" w:hAnsi="Times New Roman" w:eastAsia="Calibri" w:cs="Times New Roman"/>
                <w:color w:val="000000" w:themeColor="text1"/>
                <w:sz w:val="20"/>
                <w14:textFill>
                  <w14:solidFill>
                    <w14:schemeClr w14:val="tx1"/>
                  </w14:solidFill>
                </w14:textFill>
              </w:rPr>
              <w:t>2</w:t>
            </w:r>
            <w:r>
              <w:rPr>
                <w:rFonts w:hint="default" w:ascii="Times New Roman" w:hAnsi="Times New Roman" w:cs="Times New Roman"/>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688" w:hRule="atLeast"/>
        </w:trPr>
        <w:tc>
          <w:tcPr>
            <w:tcW w:w="1900" w:type="dxa"/>
            <w:gridSpan w:val="4"/>
            <w:noWrap w:val="0"/>
            <w:vAlign w:val="top"/>
          </w:tcPr>
          <w:p>
            <w:pPr>
              <w:pStyle w:val="15"/>
              <w:rPr>
                <w:rFonts w:hint="default" w:ascii="Times New Roman" w:hAnsi="Times New Roman" w:cs="Times New Roman"/>
                <w:b/>
                <w:color w:val="000000" w:themeColor="text1"/>
                <w:sz w:val="22"/>
                <w14:textFill>
                  <w14:solidFill>
                    <w14:schemeClr w14:val="tx1"/>
                  </w14:solidFill>
                </w14:textFill>
              </w:rPr>
            </w:pPr>
          </w:p>
          <w:p>
            <w:pPr>
              <w:pStyle w:val="15"/>
              <w:spacing w:before="10"/>
              <w:rPr>
                <w:rFonts w:hint="default" w:ascii="Times New Roman" w:hAnsi="Times New Roman" w:cs="Times New Roman"/>
                <w:b/>
                <w:color w:val="000000" w:themeColor="text1"/>
                <w:sz w:val="17"/>
                <w14:textFill>
                  <w14:solidFill>
                    <w14:schemeClr w14:val="tx1"/>
                  </w14:solidFill>
                </w14:textFill>
              </w:rPr>
            </w:pPr>
          </w:p>
          <w:p>
            <w:pPr>
              <w:pStyle w:val="1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2.</w:t>
            </w:r>
            <w:r>
              <w:rPr>
                <w:rFonts w:hint="default" w:ascii="Times New Roman" w:hAnsi="Times New Roman" w:cs="Times New Roman"/>
                <w:color w:val="000000" w:themeColor="text1"/>
                <w:sz w:val="20"/>
                <w14:textFill>
                  <w14:solidFill>
                    <w14:schemeClr w14:val="tx1"/>
                  </w14:solidFill>
                </w14:textFill>
              </w:rPr>
              <w:t>学术活动</w:t>
            </w:r>
          </w:p>
        </w:tc>
        <w:tc>
          <w:tcPr>
            <w:tcW w:w="4259" w:type="dxa"/>
            <w:gridSpan w:val="8"/>
            <w:noWrap w:val="0"/>
            <w:vAlign w:val="top"/>
          </w:tcPr>
          <w:p>
            <w:pPr>
              <w:pStyle w:val="15"/>
              <w:spacing w:before="121"/>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至少参加学院及以上的学术报告</w:t>
            </w:r>
            <w:r>
              <w:rPr>
                <w:rFonts w:hint="default" w:ascii="Times New Roman" w:hAnsi="Times New Roman" w:eastAsia="Calibri" w:cs="Times New Roman"/>
                <w:color w:val="000000" w:themeColor="text1"/>
                <w:sz w:val="20"/>
                <w14:textFill>
                  <w14:solidFill>
                    <w14:schemeClr w14:val="tx1"/>
                  </w14:solidFill>
                </w14:textFill>
              </w:rPr>
              <w:t>10</w:t>
            </w:r>
            <w:r>
              <w:rPr>
                <w:rFonts w:hint="default" w:ascii="Times New Roman" w:hAnsi="Times New Roman" w:cs="Times New Roman"/>
                <w:color w:val="000000" w:themeColor="text1"/>
                <w:sz w:val="20"/>
                <w14:textFill>
                  <w14:solidFill>
                    <w14:schemeClr w14:val="tx1"/>
                  </w14:solidFill>
                </w14:textFill>
              </w:rPr>
              <w:t>次</w:t>
            </w:r>
          </w:p>
          <w:p>
            <w:pPr>
              <w:pStyle w:val="15"/>
              <w:spacing w:before="3"/>
              <w:ind w:left="60" w:right="-5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cs="Times New Roman"/>
                <w:color w:val="000000" w:themeColor="text1"/>
                <w:spacing w:val="-4"/>
                <w:sz w:val="20"/>
                <w14:textFill>
                  <w14:solidFill>
                    <w14:schemeClr w14:val="tx1"/>
                  </w14:solidFill>
                </w14:textFill>
              </w:rPr>
              <w:t>其中国内外高水平学术会议</w:t>
            </w:r>
            <w:r>
              <w:rPr>
                <w:rFonts w:hint="default" w:ascii="Times New Roman" w:hAnsi="Times New Roman" w:eastAsia="Calibri" w:cs="Times New Roman"/>
                <w:color w:val="000000" w:themeColor="text1"/>
                <w:sz w:val="20"/>
                <w14:textFill>
                  <w14:solidFill>
                    <w14:schemeClr w14:val="tx1"/>
                  </w14:solidFill>
                </w14:textFill>
              </w:rPr>
              <w:t>1</w:t>
            </w:r>
            <w:r>
              <w:rPr>
                <w:rFonts w:hint="default" w:ascii="Times New Roman" w:hAnsi="Times New Roman" w:cs="Times New Roman"/>
                <w:color w:val="000000" w:themeColor="text1"/>
                <w:sz w:val="20"/>
                <w14:textFill>
                  <w14:solidFill>
                    <w14:schemeClr w14:val="tx1"/>
                  </w14:solidFill>
                </w14:textFill>
              </w:rPr>
              <w:t>次），</w:t>
            </w:r>
          </w:p>
          <w:p>
            <w:pPr>
              <w:pStyle w:val="15"/>
              <w:spacing w:before="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4"/>
                <w:sz w:val="20"/>
                <w14:textFill>
                  <w14:solidFill>
                    <w14:schemeClr w14:val="tx1"/>
                  </w14:solidFill>
                </w14:textFill>
              </w:rPr>
              <w:t>在一级学科范围内做学术报告</w:t>
            </w:r>
            <w:r>
              <w:rPr>
                <w:rFonts w:hint="default" w:ascii="Times New Roman" w:hAnsi="Times New Roman" w:eastAsia="Calibri" w:cs="Times New Roman"/>
                <w:color w:val="000000" w:themeColor="text1"/>
                <w:sz w:val="20"/>
                <w14:textFill>
                  <w14:solidFill>
                    <w14:schemeClr w14:val="tx1"/>
                  </w14:solidFill>
                </w14:textFill>
              </w:rPr>
              <w:t>3</w:t>
            </w:r>
            <w:r>
              <w:rPr>
                <w:rFonts w:hint="default" w:ascii="Times New Roman" w:hAnsi="Times New Roman" w:cs="Times New Roman"/>
                <w:color w:val="000000" w:themeColor="text1"/>
                <w:spacing w:val="-30"/>
                <w:sz w:val="20"/>
                <w14:textFill>
                  <w14:solidFill>
                    <w14:schemeClr w14:val="tx1"/>
                  </w14:solidFill>
                </w14:textFill>
              </w:rPr>
              <w:t>次</w:t>
            </w:r>
            <w:r>
              <w:rPr>
                <w:rFonts w:hint="eastAsia" w:ascii="Times New Roman" w:hAnsi="Times New Roman" w:cs="Times New Roman"/>
                <w:color w:val="000000" w:themeColor="text1"/>
                <w:spacing w:val="-30"/>
                <w:sz w:val="20"/>
                <w:lang w:val="en-US" w:eastAsia="zh-CN"/>
                <w14:textFill>
                  <w14:solidFill>
                    <w14:schemeClr w14:val="tx1"/>
                  </w14:solidFill>
                </w14:textFill>
              </w:rPr>
              <w:t xml:space="preserve">  </w:t>
            </w:r>
            <w:r>
              <w:rPr>
                <w:rFonts w:hint="default" w:ascii="Times New Roman" w:hAnsi="Times New Roman" w:cs="Times New Roman"/>
                <w:color w:val="000000" w:themeColor="text1"/>
                <w:spacing w:val="-30"/>
                <w:sz w:val="20"/>
                <w14:textFill>
                  <w14:solidFill>
                    <w14:schemeClr w14:val="tx1"/>
                  </w14:solidFill>
                </w14:textFill>
              </w:rPr>
              <w:t>在</w:t>
            </w:r>
          </w:p>
          <w:p>
            <w:pPr>
              <w:pStyle w:val="15"/>
              <w:spacing w:before="3"/>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学院范围内作学术报告</w:t>
            </w:r>
            <w:r>
              <w:rPr>
                <w:rFonts w:hint="default" w:ascii="Times New Roman" w:hAnsi="Times New Roman" w:eastAsia="Calibri" w:cs="Times New Roman"/>
                <w:color w:val="000000" w:themeColor="text1"/>
                <w:sz w:val="20"/>
                <w14:textFill>
                  <w14:solidFill>
                    <w14:schemeClr w14:val="tx1"/>
                  </w14:solidFill>
                </w14:textFill>
              </w:rPr>
              <w:t>1</w:t>
            </w:r>
            <w:r>
              <w:rPr>
                <w:rFonts w:hint="default" w:ascii="Times New Roman" w:hAnsi="Times New Roman" w:cs="Times New Roman"/>
                <w:color w:val="000000" w:themeColor="text1"/>
                <w:sz w:val="20"/>
                <w14:textFill>
                  <w14:solidFill>
                    <w14:schemeClr w14:val="tx1"/>
                  </w14:solidFill>
                </w14:textFill>
              </w:rPr>
              <w:t>次</w:t>
            </w:r>
          </w:p>
        </w:tc>
        <w:tc>
          <w:tcPr>
            <w:tcW w:w="1021" w:type="dxa"/>
            <w:gridSpan w:val="2"/>
            <w:noWrap w:val="0"/>
            <w:vAlign w:val="top"/>
          </w:tcPr>
          <w:p>
            <w:pPr>
              <w:pStyle w:val="15"/>
              <w:rPr>
                <w:rFonts w:hint="default" w:ascii="Times New Roman" w:hAnsi="Times New Roman" w:cs="Times New Roman"/>
                <w:b/>
                <w:color w:val="000000" w:themeColor="text1"/>
                <w:sz w:val="20"/>
                <w14:textFill>
                  <w14:solidFill>
                    <w14:schemeClr w14:val="tx1"/>
                  </w14:solidFill>
                </w14:textFill>
              </w:rPr>
            </w:pPr>
          </w:p>
          <w:p>
            <w:pPr>
              <w:pStyle w:val="15"/>
              <w:spacing w:before="4"/>
              <w:rPr>
                <w:rFonts w:hint="default" w:ascii="Times New Roman" w:hAnsi="Times New Roman" w:cs="Times New Roman"/>
                <w:b/>
                <w:color w:val="000000" w:themeColor="text1"/>
                <w:sz w:val="20"/>
                <w14:textFill>
                  <w14:solidFill>
                    <w14:schemeClr w14:val="tx1"/>
                  </w14:solidFill>
                </w14:textFill>
              </w:rPr>
            </w:pPr>
          </w:p>
          <w:p>
            <w:pPr>
              <w:pStyle w:val="15"/>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1040" w:type="dxa"/>
            <w:gridSpan w:val="2"/>
            <w:noWrap w:val="0"/>
            <w:vAlign w:val="top"/>
          </w:tcPr>
          <w:p>
            <w:pPr>
              <w:pStyle w:val="15"/>
              <w:ind w:left="0" w:leftChars="0" w:hanging="5" w:firstLineChars="0"/>
              <w:jc w:val="center"/>
              <w:rPr>
                <w:rFonts w:hint="default" w:ascii="Times New Roman" w:hAnsi="Times New Roman" w:cs="Times New Roman"/>
                <w:b/>
                <w:color w:val="000000" w:themeColor="text1"/>
                <w:sz w:val="22"/>
                <w14:textFill>
                  <w14:solidFill>
                    <w14:schemeClr w14:val="tx1"/>
                  </w14:solidFill>
                </w14:textFill>
              </w:rPr>
            </w:pPr>
          </w:p>
          <w:p>
            <w:pPr>
              <w:pStyle w:val="15"/>
              <w:spacing w:before="10"/>
              <w:ind w:left="0" w:leftChars="0" w:hanging="5" w:firstLineChars="0"/>
              <w:jc w:val="center"/>
              <w:rPr>
                <w:rFonts w:hint="default" w:ascii="Times New Roman" w:hAnsi="Times New Roman" w:cs="Times New Roman"/>
                <w:b/>
                <w:color w:val="000000" w:themeColor="text1"/>
                <w:sz w:val="17"/>
                <w14:textFill>
                  <w14:solidFill>
                    <w14:schemeClr w14:val="tx1"/>
                  </w14:solidFill>
                </w14:textFill>
              </w:rPr>
            </w:pPr>
          </w:p>
          <w:p>
            <w:pPr>
              <w:pStyle w:val="15"/>
              <w:ind w:left="0" w:leftChars="0" w:hanging="5" w:firstLineChars="0"/>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第</w:t>
            </w:r>
            <w:r>
              <w:rPr>
                <w:rFonts w:hint="default" w:ascii="Times New Roman" w:hAnsi="Times New Roman" w:eastAsia="Calibri" w:cs="Times New Roman"/>
                <w:color w:val="000000" w:themeColor="text1"/>
                <w:sz w:val="20"/>
                <w14:textFill>
                  <w14:solidFill>
                    <w14:schemeClr w14:val="tx1"/>
                  </w14:solidFill>
                </w14:textFill>
              </w:rPr>
              <w:t>1-9</w:t>
            </w:r>
            <w:r>
              <w:rPr>
                <w:rFonts w:hint="default" w:ascii="Times New Roman" w:hAnsi="Times New Roman" w:cs="Times New Roman"/>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08" w:hRule="atLeast"/>
        </w:trPr>
        <w:tc>
          <w:tcPr>
            <w:tcW w:w="1900" w:type="dxa"/>
            <w:gridSpan w:val="4"/>
            <w:noWrap w:val="0"/>
            <w:vAlign w:val="top"/>
          </w:tcPr>
          <w:p>
            <w:pPr>
              <w:pStyle w:val="15"/>
              <w:spacing w:before="162"/>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3.</w:t>
            </w:r>
            <w:r>
              <w:rPr>
                <w:rFonts w:hint="default" w:ascii="Times New Roman" w:hAnsi="Times New Roman" w:cs="Times New Roman"/>
                <w:color w:val="000000" w:themeColor="text1"/>
                <w:sz w:val="20"/>
                <w14:textFill>
                  <w14:solidFill>
                    <w14:schemeClr w14:val="tx1"/>
                  </w14:solidFill>
                </w14:textFill>
              </w:rPr>
              <w:t>学科综合水平考试</w:t>
            </w:r>
          </w:p>
        </w:tc>
        <w:tc>
          <w:tcPr>
            <w:tcW w:w="4259" w:type="dxa"/>
            <w:gridSpan w:val="8"/>
            <w:noWrap w:val="0"/>
            <w:vAlign w:val="top"/>
          </w:tcPr>
          <w:p>
            <w:pPr>
              <w:pStyle w:val="15"/>
              <w:spacing w:before="162"/>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学科综合水平考试 </w:t>
            </w:r>
            <w:r>
              <w:rPr>
                <w:rFonts w:hint="default" w:ascii="Times New Roman" w:hAnsi="Times New Roman" w:eastAsia="Calibri" w:cs="Times New Roman"/>
                <w:color w:val="000000" w:themeColor="text1"/>
                <w:sz w:val="20"/>
                <w14:textFill>
                  <w14:solidFill>
                    <w14:schemeClr w14:val="tx1"/>
                  </w14:solidFill>
                </w14:textFill>
              </w:rPr>
              <w:t xml:space="preserve">70 </w:t>
            </w:r>
            <w:r>
              <w:rPr>
                <w:rFonts w:hint="default" w:ascii="Times New Roman" w:hAnsi="Times New Roman" w:cs="Times New Roman"/>
                <w:color w:val="000000" w:themeColor="text1"/>
                <w:sz w:val="20"/>
                <w14:textFill>
                  <w14:solidFill>
                    <w14:schemeClr w14:val="tx1"/>
                  </w14:solidFill>
                </w14:textFill>
              </w:rPr>
              <w:t>分以上</w:t>
            </w:r>
          </w:p>
        </w:tc>
        <w:tc>
          <w:tcPr>
            <w:tcW w:w="1021" w:type="dxa"/>
            <w:gridSpan w:val="2"/>
            <w:noWrap w:val="0"/>
            <w:vAlign w:val="top"/>
          </w:tcPr>
          <w:p>
            <w:pPr>
              <w:pStyle w:val="15"/>
              <w:spacing w:before="167"/>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1040" w:type="dxa"/>
            <w:gridSpan w:val="2"/>
            <w:noWrap w:val="0"/>
            <w:vAlign w:val="top"/>
          </w:tcPr>
          <w:p>
            <w:pPr>
              <w:pStyle w:val="15"/>
              <w:spacing w:before="162"/>
              <w:ind w:left="0" w:leftChars="0" w:hanging="5" w:firstLineChars="0"/>
              <w:jc w:val="center"/>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eastAsia="仿宋" w:cs="Times New Roman"/>
                <w:color w:val="000000" w:themeColor="text1"/>
                <w:sz w:val="20"/>
                <w14:textFill>
                  <w14:solidFill>
                    <w14:schemeClr w14:val="tx1"/>
                  </w14:solidFill>
                </w14:textFill>
              </w:rPr>
              <w:t>第4学期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32" w:hRule="atLeast"/>
        </w:trPr>
        <w:tc>
          <w:tcPr>
            <w:tcW w:w="1900" w:type="dxa"/>
            <w:gridSpan w:val="4"/>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4.</w:t>
            </w:r>
            <w:r>
              <w:rPr>
                <w:rFonts w:hint="default" w:ascii="Times New Roman" w:hAnsi="Times New Roman" w:cs="Times New Roman"/>
                <w:color w:val="000000" w:themeColor="text1"/>
                <w:sz w:val="20"/>
                <w14:textFill>
                  <w14:solidFill>
                    <w14:schemeClr w14:val="tx1"/>
                  </w14:solidFill>
                </w14:textFill>
              </w:rPr>
              <w:t>实践活动</w:t>
            </w:r>
          </w:p>
        </w:tc>
        <w:tc>
          <w:tcPr>
            <w:tcW w:w="4259" w:type="dxa"/>
            <w:gridSpan w:val="8"/>
            <w:noWrap w:val="0"/>
            <w:vAlign w:val="top"/>
          </w:tcPr>
          <w:p>
            <w:pPr>
              <w:pStyle w:val="15"/>
              <w:spacing w:before="121"/>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参加教学、科研和社会实践不少于</w:t>
            </w:r>
            <w:r>
              <w:rPr>
                <w:rFonts w:hint="default" w:ascii="Times New Roman" w:hAnsi="Times New Roman" w:eastAsia="Calibri" w:cs="Times New Roman"/>
                <w:color w:val="000000" w:themeColor="text1"/>
                <w:sz w:val="20"/>
                <w14:textFill>
                  <w14:solidFill>
                    <w14:schemeClr w14:val="tx1"/>
                  </w14:solidFill>
                </w14:textFill>
              </w:rPr>
              <w:t>3</w:t>
            </w:r>
            <w:r>
              <w:rPr>
                <w:rFonts w:hint="default" w:ascii="Times New Roman" w:hAnsi="Times New Roman" w:cs="Times New Roman"/>
                <w:color w:val="000000" w:themeColor="text1"/>
                <w:w w:val="99"/>
                <w:sz w:val="20"/>
                <w14:textFill>
                  <w14:solidFill>
                    <w14:schemeClr w14:val="tx1"/>
                  </w14:solidFill>
                </w14:textFill>
              </w:rPr>
              <w:t>次</w:t>
            </w:r>
          </w:p>
        </w:tc>
        <w:tc>
          <w:tcPr>
            <w:tcW w:w="1021" w:type="dxa"/>
            <w:gridSpan w:val="2"/>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1040" w:type="dxa"/>
            <w:gridSpan w:val="2"/>
            <w:noWrap w:val="0"/>
            <w:vAlign w:val="top"/>
          </w:tcPr>
          <w:p>
            <w:pPr>
              <w:pStyle w:val="15"/>
              <w:spacing w:before="7"/>
              <w:ind w:left="0" w:leftChars="0" w:hanging="5" w:firstLineChars="0"/>
              <w:jc w:val="center"/>
              <w:rPr>
                <w:rFonts w:hint="default" w:ascii="Times New Roman" w:hAnsi="Times New Roman" w:cs="Times New Roman"/>
                <w:b/>
                <w:color w:val="000000" w:themeColor="text1"/>
                <w:sz w:val="19"/>
                <w14:textFill>
                  <w14:solidFill>
                    <w14:schemeClr w14:val="tx1"/>
                  </w14:solidFill>
                </w14:textFill>
              </w:rPr>
            </w:pPr>
          </w:p>
          <w:p>
            <w:pPr>
              <w:pStyle w:val="15"/>
              <w:ind w:left="0" w:leftChars="0" w:hanging="5" w:firstLineChars="0"/>
              <w:jc w:val="center"/>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eastAsia="仿宋" w:cs="Times New Roman"/>
                <w:color w:val="000000" w:themeColor="text1"/>
                <w:sz w:val="20"/>
                <w14:textFill>
                  <w14:solidFill>
                    <w14:schemeClr w14:val="tx1"/>
                  </w14:solidFill>
                </w14:textFill>
              </w:rPr>
              <w:t>第3</w:t>
            </w:r>
            <w:r>
              <w:rPr>
                <w:rFonts w:hint="eastAsia" w:ascii="Times New Roman" w:hAnsi="Times New Roman" w:eastAsia="仿宋" w:cs="Times New Roman"/>
                <w:color w:val="000000" w:themeColor="text1"/>
                <w:sz w:val="20"/>
                <w:lang w:val="en-US" w:eastAsia="zh-CN"/>
                <w14:textFill>
                  <w14:solidFill>
                    <w14:schemeClr w14:val="tx1"/>
                  </w14:solidFill>
                </w14:textFill>
              </w:rPr>
              <w:t>-</w:t>
            </w:r>
            <w:r>
              <w:rPr>
                <w:rFonts w:hint="default" w:ascii="Times New Roman" w:hAnsi="Times New Roman" w:eastAsia="仿宋" w:cs="Times New Roman"/>
                <w:color w:val="000000" w:themeColor="text1"/>
                <w:sz w:val="20"/>
                <w14:textFill>
                  <w14:solidFill>
                    <w14:schemeClr w14:val="tx1"/>
                  </w14:solidFill>
                </w14:textFill>
              </w:rPr>
              <w:t>6学期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645" w:hRule="atLeast"/>
        </w:trPr>
        <w:tc>
          <w:tcPr>
            <w:tcW w:w="1900" w:type="dxa"/>
            <w:gridSpan w:val="4"/>
            <w:noWrap w:val="0"/>
            <w:vAlign w:val="top"/>
          </w:tcPr>
          <w:p>
            <w:pPr>
              <w:pStyle w:val="15"/>
              <w:spacing w:before="121" w:line="244" w:lineRule="auto"/>
              <w:ind w:left="59" w:right="18"/>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5.</w:t>
            </w:r>
            <w:r>
              <w:rPr>
                <w:rFonts w:hint="default" w:ascii="Times New Roman" w:hAnsi="Times New Roman" w:cs="Times New Roman"/>
                <w:color w:val="000000" w:themeColor="text1"/>
                <w:sz w:val="20"/>
                <w14:textFill>
                  <w14:solidFill>
                    <w14:schemeClr w14:val="tx1"/>
                  </w14:solidFill>
                </w14:textFill>
              </w:rPr>
              <w:t>文献阅读与综述报告</w:t>
            </w:r>
          </w:p>
        </w:tc>
        <w:tc>
          <w:tcPr>
            <w:tcW w:w="4259" w:type="dxa"/>
            <w:gridSpan w:val="8"/>
            <w:noWrap w:val="0"/>
            <w:vAlign w:val="top"/>
          </w:tcPr>
          <w:p>
            <w:pPr>
              <w:pStyle w:val="15"/>
              <w:spacing w:before="9"/>
              <w:rPr>
                <w:rFonts w:hint="default" w:ascii="Times New Roman" w:hAnsi="Times New Roman" w:cs="Times New Roman"/>
                <w:b/>
                <w:color w:val="000000" w:themeColor="text1"/>
                <w:sz w:val="19"/>
                <w14:textFill>
                  <w14:solidFill>
                    <w14:schemeClr w14:val="tx1"/>
                  </w14:solidFill>
                </w14:textFill>
              </w:rPr>
            </w:pPr>
          </w:p>
          <w:p>
            <w:pPr>
              <w:pStyle w:val="1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至少撰写文献综述报告</w:t>
            </w:r>
            <w:r>
              <w:rPr>
                <w:rFonts w:hint="default" w:ascii="Times New Roman" w:hAnsi="Times New Roman" w:eastAsia="Calibri" w:cs="Times New Roman"/>
                <w:color w:val="000000" w:themeColor="text1"/>
                <w:sz w:val="20"/>
                <w14:textFill>
                  <w14:solidFill>
                    <w14:schemeClr w14:val="tx1"/>
                  </w14:solidFill>
                </w14:textFill>
              </w:rPr>
              <w:t>3</w:t>
            </w:r>
            <w:r>
              <w:rPr>
                <w:rFonts w:hint="default" w:ascii="Times New Roman" w:hAnsi="Times New Roman" w:cs="Times New Roman"/>
                <w:color w:val="000000" w:themeColor="text1"/>
                <w:sz w:val="20"/>
                <w14:textFill>
                  <w14:solidFill>
                    <w14:schemeClr w14:val="tx1"/>
                  </w14:solidFill>
                </w14:textFill>
              </w:rPr>
              <w:t>篇</w:t>
            </w:r>
          </w:p>
        </w:tc>
        <w:tc>
          <w:tcPr>
            <w:tcW w:w="1021" w:type="dxa"/>
            <w:gridSpan w:val="2"/>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1040" w:type="dxa"/>
            <w:gridSpan w:val="2"/>
            <w:noWrap w:val="0"/>
            <w:vAlign w:val="top"/>
          </w:tcPr>
          <w:p>
            <w:pPr>
              <w:pStyle w:val="15"/>
              <w:spacing w:before="9"/>
              <w:ind w:left="0" w:leftChars="0" w:hanging="5" w:firstLineChars="0"/>
              <w:jc w:val="center"/>
              <w:rPr>
                <w:rFonts w:hint="default" w:ascii="Times New Roman" w:hAnsi="Times New Roman" w:cs="Times New Roman"/>
                <w:b/>
                <w:color w:val="000000" w:themeColor="text1"/>
                <w:sz w:val="19"/>
                <w14:textFill>
                  <w14:solidFill>
                    <w14:schemeClr w14:val="tx1"/>
                  </w14:solidFill>
                </w14:textFill>
              </w:rPr>
            </w:pPr>
          </w:p>
          <w:p>
            <w:pPr>
              <w:pStyle w:val="15"/>
              <w:ind w:left="0" w:leftChars="0" w:hanging="5" w:firstLineChars="0"/>
              <w:jc w:val="center"/>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eastAsia="仿宋" w:cs="Times New Roman"/>
                <w:color w:val="000000" w:themeColor="text1"/>
                <w:sz w:val="20"/>
                <w14:textFill>
                  <w14:solidFill>
                    <w14:schemeClr w14:val="tx1"/>
                  </w14:solidFill>
                </w14:textFill>
              </w:rPr>
              <w:t>第1</w:t>
            </w:r>
            <w:r>
              <w:rPr>
                <w:rFonts w:hint="eastAsia" w:ascii="Times New Roman" w:hAnsi="Times New Roman" w:eastAsia="仿宋" w:cs="Times New Roman"/>
                <w:color w:val="000000" w:themeColor="text1"/>
                <w:sz w:val="20"/>
                <w:lang w:val="en-US" w:eastAsia="zh-CN"/>
                <w14:textFill>
                  <w14:solidFill>
                    <w14:schemeClr w14:val="tx1"/>
                  </w14:solidFill>
                </w14:textFill>
              </w:rPr>
              <w:t>-</w:t>
            </w:r>
            <w:r>
              <w:rPr>
                <w:rFonts w:hint="default" w:ascii="Times New Roman" w:hAnsi="Times New Roman" w:eastAsia="仿宋" w:cs="Times New Roman"/>
                <w:color w:val="000000" w:themeColor="text1"/>
                <w:sz w:val="20"/>
                <w14:textFill>
                  <w14:solidFill>
                    <w14:schemeClr w14:val="tx1"/>
                  </w14:solidFill>
                </w14:textFill>
              </w:rPr>
              <w:t>2学期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604" w:hRule="atLeast"/>
        </w:trPr>
        <w:tc>
          <w:tcPr>
            <w:tcW w:w="1900" w:type="dxa"/>
            <w:gridSpan w:val="4"/>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6.</w:t>
            </w:r>
            <w:r>
              <w:rPr>
                <w:rFonts w:hint="default" w:ascii="Times New Roman" w:hAnsi="Times New Roman" w:cs="Times New Roman"/>
                <w:color w:val="000000" w:themeColor="text1"/>
                <w:sz w:val="20"/>
                <w14:textFill>
                  <w14:solidFill>
                    <w14:schemeClr w14:val="tx1"/>
                  </w14:solidFill>
                </w14:textFill>
              </w:rPr>
              <w:t>开题报告</w:t>
            </w:r>
          </w:p>
        </w:tc>
        <w:tc>
          <w:tcPr>
            <w:tcW w:w="4259" w:type="dxa"/>
            <w:gridSpan w:val="8"/>
            <w:noWrap w:val="0"/>
            <w:vAlign w:val="top"/>
          </w:tcPr>
          <w:p>
            <w:pPr>
              <w:pStyle w:val="15"/>
              <w:spacing w:before="121" w:line="242" w:lineRule="auto"/>
              <w:ind w:left="60" w:right="4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5"/>
                <w:sz w:val="20"/>
                <w14:textFill>
                  <w14:solidFill>
                    <w14:schemeClr w14:val="tx1"/>
                  </w14:solidFill>
                </w14:textFill>
              </w:rPr>
              <w:t>在导师指导下于第二学期完成论文开</w:t>
            </w:r>
            <w:r>
              <w:rPr>
                <w:rFonts w:hint="default" w:ascii="Times New Roman" w:hAnsi="Times New Roman" w:cs="Times New Roman"/>
                <w:color w:val="000000" w:themeColor="text1"/>
                <w:sz w:val="20"/>
                <w14:textFill>
                  <w14:solidFill>
                    <w14:schemeClr w14:val="tx1"/>
                  </w14:solidFill>
                </w14:textFill>
              </w:rPr>
              <w:t>题工作</w:t>
            </w:r>
          </w:p>
        </w:tc>
        <w:tc>
          <w:tcPr>
            <w:tcW w:w="1021" w:type="dxa"/>
            <w:gridSpan w:val="2"/>
            <w:noWrap w:val="0"/>
            <w:vAlign w:val="top"/>
          </w:tcPr>
          <w:p>
            <w:pPr>
              <w:pStyle w:val="15"/>
              <w:spacing w:before="12"/>
              <w:rPr>
                <w:rFonts w:hint="default" w:ascii="Times New Roman" w:hAnsi="Times New Roman" w:cs="Times New Roman"/>
                <w:b/>
                <w:color w:val="000000" w:themeColor="text1"/>
                <w:sz w:val="19"/>
                <w14:textFill>
                  <w14:solidFill>
                    <w14:schemeClr w14:val="tx1"/>
                  </w14:solidFill>
                </w14:textFill>
              </w:rPr>
            </w:pPr>
          </w:p>
          <w:p>
            <w:pPr>
              <w:pStyle w:val="15"/>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1040" w:type="dxa"/>
            <w:gridSpan w:val="2"/>
            <w:noWrap w:val="0"/>
            <w:vAlign w:val="top"/>
          </w:tcPr>
          <w:p>
            <w:pPr>
              <w:pStyle w:val="15"/>
              <w:spacing w:before="7"/>
              <w:ind w:left="0" w:leftChars="0" w:hanging="5" w:firstLineChars="0"/>
              <w:jc w:val="center"/>
              <w:rPr>
                <w:rFonts w:hint="default" w:ascii="Times New Roman" w:hAnsi="Times New Roman" w:cs="Times New Roman"/>
                <w:b/>
                <w:color w:val="000000" w:themeColor="text1"/>
                <w:sz w:val="19"/>
                <w14:textFill>
                  <w14:solidFill>
                    <w14:schemeClr w14:val="tx1"/>
                  </w14:solidFill>
                </w14:textFill>
              </w:rPr>
            </w:pPr>
          </w:p>
          <w:p>
            <w:pPr>
              <w:pStyle w:val="15"/>
              <w:ind w:left="0" w:leftChars="0" w:hanging="5" w:firstLineChars="0"/>
              <w:jc w:val="center"/>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eastAsia="仿宋" w:cs="Times New Roman"/>
                <w:color w:val="000000" w:themeColor="text1"/>
                <w:sz w:val="20"/>
                <w14:textFill>
                  <w14:solidFill>
                    <w14:schemeClr w14:val="tx1"/>
                  </w14:solidFill>
                </w14:textFill>
              </w:rPr>
              <w:t>第2学期完成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512" w:hRule="atLeast"/>
        </w:trPr>
        <w:tc>
          <w:tcPr>
            <w:tcW w:w="1900" w:type="dxa"/>
            <w:gridSpan w:val="4"/>
            <w:noWrap w:val="0"/>
            <w:vAlign w:val="top"/>
          </w:tcPr>
          <w:p>
            <w:pPr>
              <w:pStyle w:val="15"/>
              <w:spacing w:before="121" w:line="244" w:lineRule="auto"/>
              <w:ind w:left="59" w:right="11"/>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7.</w:t>
            </w:r>
            <w:r>
              <w:rPr>
                <w:rFonts w:hint="default" w:ascii="Times New Roman" w:hAnsi="Times New Roman" w:cs="Times New Roman"/>
                <w:color w:val="000000" w:themeColor="text1"/>
                <w:sz w:val="20"/>
                <w14:textFill>
                  <w14:solidFill>
                    <w14:schemeClr w14:val="tx1"/>
                  </w14:solidFill>
                </w14:textFill>
              </w:rPr>
              <w:t>中期考核</w:t>
            </w:r>
          </w:p>
        </w:tc>
        <w:tc>
          <w:tcPr>
            <w:tcW w:w="4259" w:type="dxa"/>
            <w:gridSpan w:val="8"/>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第四学期结束前完成中期考核</w:t>
            </w:r>
          </w:p>
        </w:tc>
        <w:tc>
          <w:tcPr>
            <w:tcW w:w="1021" w:type="dxa"/>
            <w:gridSpan w:val="2"/>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24"/>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1040" w:type="dxa"/>
            <w:gridSpan w:val="2"/>
            <w:noWrap w:val="0"/>
            <w:vAlign w:val="top"/>
          </w:tcPr>
          <w:p>
            <w:pPr>
              <w:pStyle w:val="15"/>
              <w:spacing w:before="7"/>
              <w:ind w:left="0" w:leftChars="0" w:hanging="5" w:firstLineChars="0"/>
              <w:jc w:val="center"/>
              <w:rPr>
                <w:rFonts w:hint="default" w:ascii="Times New Roman" w:hAnsi="Times New Roman" w:cs="Times New Roman"/>
                <w:b/>
                <w:color w:val="000000" w:themeColor="text1"/>
                <w:sz w:val="19"/>
                <w14:textFill>
                  <w14:solidFill>
                    <w14:schemeClr w14:val="tx1"/>
                  </w14:solidFill>
                </w14:textFill>
              </w:rPr>
            </w:pPr>
          </w:p>
          <w:p>
            <w:pPr>
              <w:pStyle w:val="15"/>
              <w:ind w:left="0" w:leftChars="0" w:hanging="5" w:firstLineChars="0"/>
              <w:jc w:val="center"/>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eastAsia="仿宋" w:cs="Times New Roman"/>
                <w:color w:val="000000" w:themeColor="text1"/>
                <w:sz w:val="20"/>
                <w14:textFill>
                  <w14:solidFill>
                    <w14:schemeClr w14:val="tx1"/>
                  </w14:solidFill>
                </w14:textFill>
              </w:rPr>
              <w:t>第5学期完成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760" w:hRule="atLeast"/>
        </w:trPr>
        <w:tc>
          <w:tcPr>
            <w:tcW w:w="1900" w:type="dxa"/>
            <w:gridSpan w:val="4"/>
            <w:noWrap w:val="0"/>
            <w:vAlign w:val="center"/>
          </w:tcPr>
          <w:p>
            <w:pPr>
              <w:pStyle w:val="15"/>
              <w:spacing w:line="242" w:lineRule="auto"/>
              <w:ind w:left="6" w:leftChars="0" w:right="-15" w:rightChars="0"/>
              <w:jc w:val="both"/>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8</w:t>
            </w:r>
            <w:r>
              <w:rPr>
                <w:rFonts w:hint="default" w:ascii="Times New Roman" w:hAnsi="Times New Roman" w:eastAsia="Times New Roman" w:cs="Times New Roman"/>
                <w:color w:val="000000" w:themeColor="text1"/>
                <w:spacing w:val="24"/>
                <w:sz w:val="20"/>
                <w14:textFill>
                  <w14:solidFill>
                    <w14:schemeClr w14:val="tx1"/>
                  </w14:solidFill>
                </w14:textFill>
              </w:rPr>
              <w:t>.</w:t>
            </w:r>
            <w:r>
              <w:rPr>
                <w:rFonts w:hint="default" w:ascii="Times New Roman" w:hAnsi="Times New Roman" w:cs="Times New Roman"/>
                <w:color w:val="000000" w:themeColor="text1"/>
                <w:sz w:val="20"/>
                <w14:textFill>
                  <w14:solidFill>
                    <w14:schemeClr w14:val="tx1"/>
                  </w14:solidFill>
                </w14:textFill>
              </w:rPr>
              <w:t>学位论文</w:t>
            </w:r>
            <w:r>
              <w:rPr>
                <w:rFonts w:hint="default" w:ascii="Times New Roman" w:hAnsi="Times New Roman" w:cs="Times New Roman"/>
                <w:color w:val="000000" w:themeColor="text1"/>
                <w:sz w:val="20"/>
                <w:lang w:eastAsia="zh-CN"/>
                <w14:textFill>
                  <w14:solidFill>
                    <w14:schemeClr w14:val="tx1"/>
                  </w14:solidFill>
                </w14:textFill>
              </w:rPr>
              <w:t>进展</w:t>
            </w:r>
            <w:r>
              <w:rPr>
                <w:rFonts w:hint="default" w:ascii="Times New Roman" w:hAnsi="Times New Roman" w:cs="Times New Roman"/>
                <w:color w:val="000000" w:themeColor="text1"/>
                <w:sz w:val="20"/>
                <w14:textFill>
                  <w14:solidFill>
                    <w14:schemeClr w14:val="tx1"/>
                  </w14:solidFill>
                </w14:textFill>
              </w:rPr>
              <w:t>中期检查</w:t>
            </w:r>
          </w:p>
        </w:tc>
        <w:tc>
          <w:tcPr>
            <w:tcW w:w="4259" w:type="dxa"/>
            <w:gridSpan w:val="8"/>
            <w:noWrap w:val="0"/>
            <w:vAlign w:val="top"/>
          </w:tcPr>
          <w:p>
            <w:pPr>
              <w:pStyle w:val="15"/>
              <w:spacing w:before="4" w:line="249" w:lineRule="exact"/>
              <w:ind w:left="88" w:leftChars="0" w:right="0" w:rightChars="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cs="Times New Roman"/>
                <w:color w:val="000000" w:themeColor="text1"/>
                <w:sz w:val="20"/>
                <w:lang w:eastAsia="zh-CN"/>
                <w14:textFill>
                  <w14:solidFill>
                    <w14:schemeClr w14:val="tx1"/>
                  </w14:solidFill>
                </w14:textFill>
              </w:rPr>
              <w:t>。</w:t>
            </w:r>
          </w:p>
        </w:tc>
        <w:tc>
          <w:tcPr>
            <w:tcW w:w="1021" w:type="dxa"/>
            <w:gridSpan w:val="2"/>
            <w:noWrap w:val="0"/>
            <w:vAlign w:val="center"/>
          </w:tcPr>
          <w:p>
            <w:pPr>
              <w:pStyle w:val="15"/>
              <w:ind w:left="16" w:leftChars="0" w:right="0" w:rightChars="0"/>
              <w:jc w:val="center"/>
              <w:rPr>
                <w:rFonts w:hint="default" w:ascii="Times New Roman" w:hAnsi="Times New Roman" w:cs="Times New Roman"/>
                <w:color w:val="000000" w:themeColor="text1"/>
                <w:w w:val="99"/>
                <w:sz w:val="20"/>
                <w14:textFill>
                  <w14:solidFill>
                    <w14:schemeClr w14:val="tx1"/>
                  </w14:solidFill>
                </w14:textFill>
              </w:rPr>
            </w:pPr>
            <w:r>
              <w:rPr>
                <w:rFonts w:hint="default" w:ascii="Times New Roman" w:hAnsi="Times New Roman" w:cs="Times New Roman"/>
                <w:color w:val="000000" w:themeColor="text1"/>
                <w:w w:val="99"/>
                <w:sz w:val="20"/>
                <w:lang w:val="en-US" w:eastAsia="zh-CN"/>
                <w14:textFill>
                  <w14:solidFill>
                    <w14:schemeClr w14:val="tx1"/>
                  </w14:solidFill>
                </w14:textFill>
              </w:rPr>
              <w:t>0</w:t>
            </w:r>
          </w:p>
        </w:tc>
        <w:tc>
          <w:tcPr>
            <w:tcW w:w="1040" w:type="dxa"/>
            <w:gridSpan w:val="2"/>
            <w:noWrap w:val="0"/>
            <w:vAlign w:val="center"/>
          </w:tcPr>
          <w:p>
            <w:pPr>
              <w:pStyle w:val="15"/>
              <w:ind w:left="22" w:leftChars="0" w:right="6" w:rightChars="0"/>
              <w:jc w:val="center"/>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lang w:eastAsia="zh-CN"/>
                <w14:textFill>
                  <w14:solidFill>
                    <w14:schemeClr w14:val="tx1"/>
                  </w14:solidFill>
                </w14:textFill>
              </w:rPr>
              <w:t>第</w:t>
            </w:r>
            <w:r>
              <w:rPr>
                <w:rFonts w:hint="default" w:ascii="Times New Roman" w:hAnsi="Times New Roman" w:cs="Times New Roman"/>
                <w:color w:val="000000" w:themeColor="text1"/>
                <w:sz w:val="20"/>
                <w:lang w:val="en-US" w:eastAsia="zh-CN"/>
                <w14:textFill>
                  <w14:solidFill>
                    <w14:schemeClr w14:val="tx1"/>
                  </w14:solidFill>
                </w14:textFill>
              </w:rPr>
              <w:t>6学期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46" w:hRule="atLeast"/>
        </w:trPr>
        <w:tc>
          <w:tcPr>
            <w:tcW w:w="1900" w:type="dxa"/>
            <w:gridSpan w:val="4"/>
            <w:noWrap w:val="0"/>
            <w:vAlign w:val="top"/>
          </w:tcPr>
          <w:p>
            <w:pPr>
              <w:pStyle w:val="15"/>
              <w:spacing w:before="162"/>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lang w:val="en-US" w:eastAsia="zh-CN"/>
                <w14:textFill>
                  <w14:solidFill>
                    <w14:schemeClr w14:val="tx1"/>
                  </w14:solidFill>
                </w14:textFill>
              </w:rPr>
              <w:t>9</w:t>
            </w:r>
            <w:r>
              <w:rPr>
                <w:rFonts w:hint="default" w:ascii="Times New Roman" w:hAnsi="Times New Roman" w:eastAsia="Calibri" w:cs="Times New Roman"/>
                <w:color w:val="000000" w:themeColor="text1"/>
                <w:sz w:val="20"/>
                <w14:textFill>
                  <w14:solidFill>
                    <w14:schemeClr w14:val="tx1"/>
                  </w14:solidFill>
                </w14:textFill>
              </w:rPr>
              <w:t xml:space="preserve">. </w:t>
            </w:r>
            <w:r>
              <w:rPr>
                <w:rFonts w:hint="default" w:ascii="Times New Roman" w:hAnsi="Times New Roman" w:cs="Times New Roman"/>
                <w:color w:val="000000" w:themeColor="text1"/>
                <w:sz w:val="20"/>
                <w14:textFill>
                  <w14:solidFill>
                    <w14:schemeClr w14:val="tx1"/>
                  </w14:solidFill>
                </w14:textFill>
              </w:rPr>
              <w:t>其他要求</w:t>
            </w:r>
          </w:p>
        </w:tc>
        <w:tc>
          <w:tcPr>
            <w:tcW w:w="6320" w:type="dxa"/>
            <w:gridSpan w:val="12"/>
            <w:noWrap w:val="0"/>
            <w:vAlign w:val="top"/>
          </w:tcPr>
          <w:p>
            <w:pPr>
              <w:pStyle w:val="15"/>
              <w:rPr>
                <w:rFonts w:hint="default" w:ascii="Times New Roman" w:hAnsi="Times New Roman" w:cs="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654" w:hRule="atLeast"/>
        </w:trPr>
        <w:tc>
          <w:tcPr>
            <w:tcW w:w="8220" w:type="dxa"/>
            <w:gridSpan w:val="16"/>
            <w:noWrap w:val="0"/>
            <w:vAlign w:val="top"/>
          </w:tcPr>
          <w:p>
            <w:pPr>
              <w:pStyle w:val="15"/>
              <w:spacing w:before="162"/>
              <w:ind w:left="3181" w:right="2725" w:rightChars="0"/>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b/>
                <w:color w:val="000000" w:themeColor="text1"/>
                <w:sz w:val="20"/>
                <w14:textFill>
                  <w14:solidFill>
                    <w14:schemeClr w14:val="tx1"/>
                  </w14:solidFill>
                </w14:textFill>
              </w:rPr>
              <w:t>本学科推荐书目、文献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548" w:hRule="atLeast"/>
        </w:trPr>
        <w:tc>
          <w:tcPr>
            <w:tcW w:w="734" w:type="dxa"/>
            <w:gridSpan w:val="2"/>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144" w:right="130"/>
              <w:jc w:val="center"/>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序号</w:t>
            </w:r>
          </w:p>
        </w:tc>
        <w:tc>
          <w:tcPr>
            <w:tcW w:w="3491" w:type="dxa"/>
            <w:gridSpan w:val="6"/>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1046"/>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著作或期刊名称</w:t>
            </w:r>
          </w:p>
        </w:tc>
        <w:tc>
          <w:tcPr>
            <w:tcW w:w="1934" w:type="dxa"/>
            <w:gridSpan w:val="4"/>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746" w:right="727"/>
              <w:jc w:val="center"/>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作者</w:t>
            </w:r>
          </w:p>
        </w:tc>
        <w:tc>
          <w:tcPr>
            <w:tcW w:w="1021" w:type="dxa"/>
            <w:gridSpan w:val="2"/>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112"/>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考核办法</w:t>
            </w:r>
          </w:p>
        </w:tc>
        <w:tc>
          <w:tcPr>
            <w:tcW w:w="1040" w:type="dxa"/>
            <w:gridSpan w:val="2"/>
            <w:noWrap w:val="0"/>
            <w:vAlign w:val="top"/>
          </w:tcPr>
          <w:p>
            <w:pPr>
              <w:pStyle w:val="15"/>
              <w:spacing w:before="121" w:line="242" w:lineRule="auto"/>
              <w:ind w:left="316" w:right="38" w:hanging="255"/>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pacing w:val="-45"/>
                <w:sz w:val="20"/>
                <w14:textFill>
                  <w14:solidFill>
                    <w14:schemeClr w14:val="tx1"/>
                  </w14:solidFill>
                </w14:textFill>
              </w:rPr>
              <w:t>备注</w:t>
            </w:r>
            <w:r>
              <w:rPr>
                <w:rFonts w:hint="default" w:ascii="Times New Roman" w:hAnsi="Times New Roman" w:cs="Times New Roman"/>
                <w:b/>
                <w:bCs w:val="0"/>
                <w:color w:val="000000" w:themeColor="text1"/>
                <w:sz w:val="20"/>
                <w14:textFill>
                  <w14:solidFill>
                    <w14:schemeClr w14:val="tx1"/>
                  </w14:solidFill>
                </w14:textFill>
              </w:rPr>
              <w:t>（</w:t>
            </w:r>
            <w:r>
              <w:rPr>
                <w:rFonts w:hint="default" w:ascii="Times New Roman" w:hAnsi="Times New Roman" w:cs="Times New Roman"/>
                <w:b/>
                <w:bCs w:val="0"/>
                <w:color w:val="000000" w:themeColor="text1"/>
                <w:spacing w:val="-6"/>
                <w:sz w:val="20"/>
                <w14:textFill>
                  <w14:solidFill>
                    <w14:schemeClr w14:val="tx1"/>
                  </w14:solidFill>
                </w14:textFill>
              </w:rPr>
              <w:t>必读或</w:t>
            </w:r>
            <w:r>
              <w:rPr>
                <w:rFonts w:hint="default" w:ascii="Times New Roman" w:hAnsi="Times New Roman" w:cs="Times New Roman"/>
                <w:b/>
                <w:bCs w:val="0"/>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45" w:hRule="atLeast"/>
        </w:trPr>
        <w:tc>
          <w:tcPr>
            <w:tcW w:w="734" w:type="dxa"/>
            <w:gridSpan w:val="2"/>
            <w:noWrap w:val="0"/>
            <w:vAlign w:val="top"/>
          </w:tcPr>
          <w:p>
            <w:pPr>
              <w:pStyle w:val="15"/>
              <w:spacing w:before="138"/>
              <w:ind w:left="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1</w:t>
            </w:r>
          </w:p>
        </w:tc>
        <w:tc>
          <w:tcPr>
            <w:tcW w:w="3491" w:type="dxa"/>
            <w:gridSpan w:val="6"/>
            <w:noWrap w:val="0"/>
            <w:vAlign w:val="top"/>
          </w:tcPr>
          <w:p>
            <w:pPr>
              <w:pStyle w:val="15"/>
              <w:spacing w:before="138"/>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Animal Nutrition</w:t>
            </w:r>
          </w:p>
        </w:tc>
        <w:tc>
          <w:tcPr>
            <w:tcW w:w="1934" w:type="dxa"/>
            <w:gridSpan w:val="4"/>
            <w:noWrap w:val="0"/>
            <w:vAlign w:val="top"/>
          </w:tcPr>
          <w:p>
            <w:pPr>
              <w:pStyle w:val="15"/>
              <w:spacing w:before="138"/>
              <w:ind w:left="61"/>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P. McDonald,</w:t>
            </w:r>
          </w:p>
        </w:tc>
        <w:tc>
          <w:tcPr>
            <w:tcW w:w="1021" w:type="dxa"/>
            <w:gridSpan w:val="2"/>
            <w:vMerge w:val="restart"/>
            <w:noWrap w:val="0"/>
            <w:vAlign w:val="top"/>
          </w:tcPr>
          <w:p>
            <w:pPr>
              <w:pStyle w:val="15"/>
              <w:rPr>
                <w:rFonts w:hint="eastAsia" w:ascii="Times New Roman" w:hAnsi="Times New Roman" w:eastAsia="宋体" w:cs="Times New Roman"/>
                <w:b/>
                <w:color w:val="000000" w:themeColor="text1"/>
                <w:sz w:val="20"/>
                <w:lang w:eastAsia="zh-CN"/>
                <w14:textFill>
                  <w14:solidFill>
                    <w14:schemeClr w14:val="tx1"/>
                  </w14:solidFill>
                </w14:textFill>
              </w:rPr>
            </w:pPr>
          </w:p>
          <w:p>
            <w:pPr>
              <w:pStyle w:val="15"/>
              <w:spacing w:before="3"/>
              <w:rPr>
                <w:rFonts w:hint="default" w:ascii="Times New Roman" w:hAnsi="Times New Roman" w:cs="Times New Roman"/>
                <w:b/>
                <w:color w:val="000000" w:themeColor="text1"/>
                <w:sz w:val="15"/>
                <w14:textFill>
                  <w14:solidFill>
                    <w14:schemeClr w14:val="tx1"/>
                  </w14:solidFill>
                </w14:textFill>
              </w:rPr>
            </w:pPr>
          </w:p>
          <w:p>
            <w:pPr>
              <w:pStyle w:val="15"/>
              <w:spacing w:line="242" w:lineRule="auto"/>
              <w:ind w:left="112" w:right="89"/>
              <w:rPr>
                <w:rFonts w:hint="default" w:ascii="Times New Roman" w:hAnsi="Times New Roman" w:cs="Times New Roman"/>
                <w:color w:val="000000" w:themeColor="text1"/>
                <w:sz w:val="20"/>
                <w14:textFill>
                  <w14:solidFill>
                    <w14:schemeClr w14:val="tx1"/>
                  </w14:solidFill>
                </w14:textFill>
              </w:rPr>
            </w:pPr>
          </w:p>
          <w:p>
            <w:pPr>
              <w:pStyle w:val="15"/>
              <w:spacing w:line="242" w:lineRule="auto"/>
              <w:ind w:left="112" w:right="89"/>
              <w:rPr>
                <w:rFonts w:hint="default" w:ascii="Times New Roman" w:hAnsi="Times New Roman" w:cs="Times New Roman"/>
                <w:color w:val="000000" w:themeColor="text1"/>
                <w:sz w:val="20"/>
                <w14:textFill>
                  <w14:solidFill>
                    <w14:schemeClr w14:val="tx1"/>
                  </w14:solidFill>
                </w14:textFill>
              </w:rPr>
            </w:pPr>
          </w:p>
          <w:p>
            <w:pPr>
              <w:pStyle w:val="15"/>
              <w:spacing w:line="242" w:lineRule="auto"/>
              <w:ind w:left="112" w:right="89"/>
              <w:rPr>
                <w:rFonts w:hint="default" w:ascii="Times New Roman" w:hAnsi="Times New Roman" w:cs="Times New Roman"/>
                <w:color w:val="000000" w:themeColor="text1"/>
                <w:sz w:val="20"/>
                <w14:textFill>
                  <w14:solidFill>
                    <w14:schemeClr w14:val="tx1"/>
                  </w14:solidFill>
                </w14:textFill>
              </w:rPr>
            </w:pPr>
          </w:p>
          <w:p>
            <w:pPr>
              <w:pStyle w:val="15"/>
              <w:spacing w:line="242" w:lineRule="auto"/>
              <w:ind w:left="112" w:right="8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结合中期考核进行</w:t>
            </w:r>
          </w:p>
        </w:tc>
        <w:tc>
          <w:tcPr>
            <w:tcW w:w="1040" w:type="dxa"/>
            <w:gridSpan w:val="2"/>
            <w:vMerge w:val="restart"/>
            <w:noWrap w:val="0"/>
            <w:vAlign w:val="top"/>
          </w:tcPr>
          <w:p>
            <w:pPr>
              <w:pStyle w:val="15"/>
              <w:rPr>
                <w:rFonts w:hint="eastAsia" w:ascii="Times New Roman" w:hAnsi="Times New Roman" w:eastAsia="宋体" w:cs="Times New Roman"/>
                <w:b/>
                <w:color w:val="000000" w:themeColor="text1"/>
                <w:sz w:val="15"/>
                <w:lang w:eastAsia="zh-CN"/>
                <w14:textFill>
                  <w14:solidFill>
                    <w14:schemeClr w14:val="tx1"/>
                  </w14:solidFill>
                </w14:textFill>
              </w:rPr>
            </w:pPr>
          </w:p>
          <w:p>
            <w:pPr>
              <w:pStyle w:val="15"/>
              <w:spacing w:line="242" w:lineRule="auto"/>
              <w:ind w:left="90" w:right="64" w:hanging="3"/>
              <w:jc w:val="center"/>
              <w:rPr>
                <w:rFonts w:hint="default" w:ascii="Times New Roman" w:hAnsi="Times New Roman" w:cs="Times New Roman"/>
                <w:color w:val="000000" w:themeColor="text1"/>
                <w:sz w:val="20"/>
                <w14:textFill>
                  <w14:solidFill>
                    <w14:schemeClr w14:val="tx1"/>
                  </w14:solidFill>
                </w14:textFill>
              </w:rPr>
            </w:pPr>
          </w:p>
          <w:p>
            <w:pPr>
              <w:pStyle w:val="15"/>
              <w:spacing w:line="242" w:lineRule="auto"/>
              <w:ind w:left="90" w:right="64" w:hanging="3"/>
              <w:jc w:val="center"/>
              <w:rPr>
                <w:rFonts w:hint="default" w:ascii="Times New Roman" w:hAnsi="Times New Roman" w:cs="Times New Roman"/>
                <w:color w:val="000000" w:themeColor="text1"/>
                <w:sz w:val="20"/>
                <w14:textFill>
                  <w14:solidFill>
                    <w14:schemeClr w14:val="tx1"/>
                  </w14:solidFill>
                </w14:textFill>
              </w:rPr>
            </w:pPr>
          </w:p>
          <w:p>
            <w:pPr>
              <w:pStyle w:val="15"/>
              <w:spacing w:line="242" w:lineRule="auto"/>
              <w:ind w:left="90" w:right="64" w:hanging="3"/>
              <w:jc w:val="center"/>
              <w:rPr>
                <w:rFonts w:hint="default" w:ascii="Times New Roman" w:hAnsi="Times New Roman" w:cs="Times New Roman"/>
                <w:color w:val="000000" w:themeColor="text1"/>
                <w:sz w:val="20"/>
                <w14:textFill>
                  <w14:solidFill>
                    <w14:schemeClr w14:val="tx1"/>
                  </w14:solidFill>
                </w14:textFill>
              </w:rPr>
            </w:pPr>
          </w:p>
          <w:p>
            <w:pPr>
              <w:pStyle w:val="15"/>
              <w:spacing w:line="242" w:lineRule="auto"/>
              <w:ind w:left="90" w:right="64" w:hanging="3"/>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根据各自方向从所列书</w:t>
            </w:r>
            <w:r>
              <w:rPr>
                <w:rFonts w:hint="default" w:ascii="Times New Roman" w:hAnsi="Times New Roman" w:cs="Times New Roman"/>
                <w:color w:val="000000" w:themeColor="text1"/>
                <w:spacing w:val="-11"/>
                <w:sz w:val="20"/>
                <w14:textFill>
                  <w14:solidFill>
                    <w14:schemeClr w14:val="tx1"/>
                  </w14:solidFill>
                </w14:textFill>
              </w:rPr>
              <w:t xml:space="preserve">目中选择 </w:t>
            </w:r>
            <w:r>
              <w:rPr>
                <w:rFonts w:hint="default" w:ascii="Times New Roman" w:hAnsi="Times New Roman" w:eastAsia="Calibri" w:cs="Times New Roman"/>
                <w:color w:val="000000" w:themeColor="text1"/>
                <w:spacing w:val="-6"/>
                <w:sz w:val="20"/>
                <w14:textFill>
                  <w14:solidFill>
                    <w14:schemeClr w14:val="tx1"/>
                  </w14:solidFill>
                </w14:textFill>
              </w:rPr>
              <w:t xml:space="preserve">10 </w:t>
            </w:r>
            <w:r>
              <w:rPr>
                <w:rFonts w:hint="default" w:ascii="Times New Roman" w:hAnsi="Times New Roman" w:cs="Times New Roman"/>
                <w:color w:val="000000" w:themeColor="text1"/>
                <w:sz w:val="20"/>
                <w14:textFill>
                  <w14:solidFill>
                    <w14:schemeClr w14:val="tx1"/>
                  </w14:solidFill>
                </w14:textFill>
              </w:rPr>
              <w:t>本作为必读数目。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333" w:hRule="atLeast"/>
        </w:trPr>
        <w:tc>
          <w:tcPr>
            <w:tcW w:w="734" w:type="dxa"/>
            <w:gridSpan w:val="2"/>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left="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2</w:t>
            </w:r>
          </w:p>
        </w:tc>
        <w:tc>
          <w:tcPr>
            <w:tcW w:w="3491" w:type="dxa"/>
            <w:gridSpan w:val="6"/>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Swine Nutrition (Second Edition)</w:t>
            </w:r>
          </w:p>
        </w:tc>
        <w:tc>
          <w:tcPr>
            <w:tcW w:w="1934" w:type="dxa"/>
            <w:gridSpan w:val="4"/>
            <w:noWrap w:val="0"/>
            <w:vAlign w:val="top"/>
          </w:tcPr>
          <w:p>
            <w:pPr>
              <w:pStyle w:val="15"/>
              <w:spacing w:before="121"/>
              <w:ind w:left="61"/>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Austin J. Lewis; L. Lee Southern</w:t>
            </w:r>
          </w:p>
        </w:tc>
        <w:tc>
          <w:tcPr>
            <w:tcW w:w="1021"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370" w:hRule="atLeast"/>
        </w:trPr>
        <w:tc>
          <w:tcPr>
            <w:tcW w:w="734" w:type="dxa"/>
            <w:gridSpan w:val="2"/>
            <w:noWrap w:val="0"/>
            <w:vAlign w:val="top"/>
          </w:tcPr>
          <w:p>
            <w:pPr>
              <w:pStyle w:val="15"/>
              <w:spacing w:before="140"/>
              <w:ind w:left="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3</w:t>
            </w:r>
          </w:p>
        </w:tc>
        <w:tc>
          <w:tcPr>
            <w:tcW w:w="3491" w:type="dxa"/>
            <w:gridSpan w:val="6"/>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猪的营养</w:t>
            </w:r>
          </w:p>
        </w:tc>
        <w:tc>
          <w:tcPr>
            <w:tcW w:w="1934" w:type="dxa"/>
            <w:gridSpan w:val="4"/>
            <w:noWrap w:val="0"/>
            <w:vAlign w:val="top"/>
          </w:tcPr>
          <w:p>
            <w:pPr>
              <w:pStyle w:val="15"/>
              <w:spacing w:before="133"/>
              <w:ind w:left="61"/>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李德发</w:t>
            </w:r>
          </w:p>
        </w:tc>
        <w:tc>
          <w:tcPr>
            <w:tcW w:w="1021"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391" w:hRule="atLeast"/>
        </w:trPr>
        <w:tc>
          <w:tcPr>
            <w:tcW w:w="734" w:type="dxa"/>
            <w:gridSpan w:val="2"/>
            <w:noWrap w:val="0"/>
            <w:vAlign w:val="top"/>
          </w:tcPr>
          <w:p>
            <w:pPr>
              <w:pStyle w:val="15"/>
              <w:spacing w:before="140"/>
              <w:ind w:left="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4</w:t>
            </w:r>
          </w:p>
        </w:tc>
        <w:tc>
          <w:tcPr>
            <w:tcW w:w="3491" w:type="dxa"/>
            <w:gridSpan w:val="6"/>
            <w:noWrap w:val="0"/>
            <w:vAlign w:val="top"/>
          </w:tcPr>
          <w:p>
            <w:pPr>
              <w:pStyle w:val="15"/>
              <w:spacing w:before="13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禽的营养</w:t>
            </w:r>
          </w:p>
        </w:tc>
        <w:tc>
          <w:tcPr>
            <w:tcW w:w="1934" w:type="dxa"/>
            <w:gridSpan w:val="4"/>
            <w:noWrap w:val="0"/>
            <w:vAlign w:val="top"/>
          </w:tcPr>
          <w:p>
            <w:pPr>
              <w:pStyle w:val="15"/>
              <w:spacing w:before="135"/>
              <w:ind w:left="61"/>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呙于明</w:t>
            </w:r>
          </w:p>
        </w:tc>
        <w:tc>
          <w:tcPr>
            <w:tcW w:w="1021" w:type="dxa"/>
            <w:gridSpan w:val="2"/>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47" w:hRule="atLeast"/>
        </w:trPr>
        <w:tc>
          <w:tcPr>
            <w:tcW w:w="734" w:type="dxa"/>
            <w:gridSpan w:val="2"/>
            <w:noWrap w:val="0"/>
            <w:vAlign w:val="top"/>
          </w:tcPr>
          <w:p>
            <w:pPr>
              <w:pStyle w:val="15"/>
              <w:spacing w:before="138"/>
              <w:ind w:left="19"/>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5</w:t>
            </w:r>
          </w:p>
        </w:tc>
        <w:tc>
          <w:tcPr>
            <w:tcW w:w="3491" w:type="dxa"/>
            <w:gridSpan w:val="6"/>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反刍动物营养学</w:t>
            </w:r>
          </w:p>
        </w:tc>
        <w:tc>
          <w:tcPr>
            <w:tcW w:w="1934" w:type="dxa"/>
            <w:gridSpan w:val="4"/>
            <w:noWrap w:val="0"/>
            <w:vAlign w:val="top"/>
          </w:tcPr>
          <w:p>
            <w:pPr>
              <w:pStyle w:val="15"/>
              <w:spacing w:before="133"/>
              <w:ind w:left="61"/>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冯仰廉</w:t>
            </w:r>
          </w:p>
        </w:tc>
        <w:tc>
          <w:tcPr>
            <w:tcW w:w="1021" w:type="dxa"/>
            <w:gridSpan w:val="2"/>
            <w:vMerge w:val="continue"/>
            <w:tcBorders>
              <w:top w:val="nil"/>
              <w:bottom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47" w:hRule="atLeast"/>
        </w:trPr>
        <w:tc>
          <w:tcPr>
            <w:tcW w:w="734" w:type="dxa"/>
            <w:gridSpan w:val="2"/>
            <w:noWrap w:val="0"/>
            <w:vAlign w:val="top"/>
          </w:tcPr>
          <w:p>
            <w:pPr>
              <w:pStyle w:val="15"/>
              <w:spacing w:before="138"/>
              <w:ind w:left="19"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6</w:t>
            </w:r>
          </w:p>
        </w:tc>
        <w:tc>
          <w:tcPr>
            <w:tcW w:w="3491" w:type="dxa"/>
            <w:gridSpan w:val="6"/>
            <w:noWrap w:val="0"/>
            <w:vAlign w:val="top"/>
          </w:tcPr>
          <w:p>
            <w:pPr>
              <w:pStyle w:val="15"/>
              <w:spacing w:before="138"/>
              <w:ind w:left="59" w:leftChars="0"/>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Nutrient requirement for swine</w:t>
            </w:r>
          </w:p>
        </w:tc>
        <w:tc>
          <w:tcPr>
            <w:tcW w:w="1934" w:type="dxa"/>
            <w:gridSpan w:val="4"/>
            <w:noWrap w:val="0"/>
            <w:vAlign w:val="top"/>
          </w:tcPr>
          <w:p>
            <w:pPr>
              <w:pStyle w:val="15"/>
              <w:spacing w:before="133"/>
              <w:ind w:left="61" w:leftChars="0"/>
              <w:rPr>
                <w:rFonts w:hint="default" w:ascii="Times New Roman" w:hAnsi="Times New Roman" w:eastAsia="Calibri"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NRC</w:t>
            </w: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eastAsia="Calibri" w:cs="Times New Roman"/>
                <w:color w:val="000000" w:themeColor="text1"/>
                <w:sz w:val="20"/>
                <w14:textFill>
                  <w14:solidFill>
                    <w14:schemeClr w14:val="tx1"/>
                  </w14:solidFill>
                </w14:textFill>
              </w:rPr>
              <w:t>1998, 2012</w:t>
            </w:r>
          </w:p>
        </w:tc>
        <w:tc>
          <w:tcPr>
            <w:tcW w:w="1021" w:type="dxa"/>
            <w:gridSpan w:val="2"/>
            <w:vMerge w:val="restart"/>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47" w:hRule="atLeast"/>
        </w:trPr>
        <w:tc>
          <w:tcPr>
            <w:tcW w:w="734" w:type="dxa"/>
            <w:gridSpan w:val="2"/>
            <w:noWrap w:val="0"/>
            <w:vAlign w:val="top"/>
          </w:tcPr>
          <w:p>
            <w:pPr>
              <w:pStyle w:val="15"/>
              <w:spacing w:before="140"/>
              <w:ind w:left="19"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7</w:t>
            </w:r>
          </w:p>
        </w:tc>
        <w:tc>
          <w:tcPr>
            <w:tcW w:w="3491" w:type="dxa"/>
            <w:gridSpan w:val="6"/>
            <w:noWrap w:val="0"/>
            <w:vAlign w:val="top"/>
          </w:tcPr>
          <w:p>
            <w:pPr>
              <w:pStyle w:val="15"/>
              <w:spacing w:before="140"/>
              <w:ind w:left="59" w:leftChars="0"/>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Nutrient requirement for poultry,</w:t>
            </w:r>
          </w:p>
        </w:tc>
        <w:tc>
          <w:tcPr>
            <w:tcW w:w="1934" w:type="dxa"/>
            <w:gridSpan w:val="4"/>
            <w:noWrap w:val="0"/>
            <w:vAlign w:val="top"/>
          </w:tcPr>
          <w:p>
            <w:pPr>
              <w:pStyle w:val="15"/>
              <w:spacing w:before="133"/>
              <w:ind w:left="61" w:leftChars="0"/>
              <w:rPr>
                <w:rFonts w:hint="default" w:ascii="Times New Roman" w:hAnsi="Times New Roman" w:eastAsia="Calibri"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NRC</w:t>
            </w: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eastAsia="Calibri" w:cs="Times New Roman"/>
                <w:color w:val="000000" w:themeColor="text1"/>
                <w:sz w:val="20"/>
                <w14:textFill>
                  <w14:solidFill>
                    <w14:schemeClr w14:val="tx1"/>
                  </w14:solidFill>
                </w14:textFill>
              </w:rPr>
              <w:t>1994</w:t>
            </w:r>
          </w:p>
        </w:tc>
        <w:tc>
          <w:tcPr>
            <w:tcW w:w="1021"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418" w:type="dxa"/>
          <w:wAfter w:w="208" w:type="dxa"/>
          <w:trHeight w:val="447" w:hRule="atLeast"/>
        </w:trPr>
        <w:tc>
          <w:tcPr>
            <w:tcW w:w="734" w:type="dxa"/>
            <w:gridSpan w:val="2"/>
            <w:noWrap w:val="0"/>
            <w:vAlign w:val="top"/>
          </w:tcPr>
          <w:p>
            <w:pPr>
              <w:pStyle w:val="15"/>
              <w:spacing w:before="7"/>
              <w:rPr>
                <w:rFonts w:hint="default" w:ascii="Times New Roman" w:hAnsi="Times New Roman" w:cs="Times New Roman"/>
                <w:b/>
                <w:color w:val="000000" w:themeColor="text1"/>
                <w:sz w:val="19"/>
                <w14:textFill>
                  <w14:solidFill>
                    <w14:schemeClr w14:val="tx1"/>
                  </w14:solidFill>
                </w14:textFill>
              </w:rPr>
            </w:pPr>
          </w:p>
          <w:p>
            <w:pPr>
              <w:pStyle w:val="15"/>
              <w:ind w:left="19" w:leftChars="0"/>
              <w:jc w:val="center"/>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8</w:t>
            </w:r>
          </w:p>
        </w:tc>
        <w:tc>
          <w:tcPr>
            <w:tcW w:w="3491" w:type="dxa"/>
            <w:gridSpan w:val="6"/>
            <w:noWrap w:val="0"/>
            <w:vAlign w:val="top"/>
          </w:tcPr>
          <w:p>
            <w:pPr>
              <w:pStyle w:val="15"/>
              <w:spacing w:before="128"/>
              <w:ind w:left="59" w:leftChars="0"/>
              <w:rPr>
                <w:rFonts w:hint="default" w:ascii="Times New Roman" w:hAnsi="Times New Roman" w:eastAsia="宋体"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Animal Feeding and Nutrition (Tenth edition)</w:t>
            </w:r>
          </w:p>
        </w:tc>
        <w:tc>
          <w:tcPr>
            <w:tcW w:w="1934" w:type="dxa"/>
            <w:gridSpan w:val="4"/>
            <w:tcBorders>
              <w:right w:val="single" w:color="auto" w:sz="4" w:space="0"/>
            </w:tcBorders>
            <w:noWrap w:val="0"/>
            <w:vAlign w:val="top"/>
          </w:tcPr>
          <w:p>
            <w:pPr>
              <w:pStyle w:val="15"/>
              <w:spacing w:before="123"/>
              <w:ind w:left="61" w:leftChars="0"/>
              <w:rPr>
                <w:rFonts w:hint="default" w:ascii="Times New Roman" w:hAnsi="Times New Roman" w:eastAsia="Calibri" w:cs="Times New Roman"/>
                <w:color w:val="000000" w:themeColor="text1"/>
                <w:kern w:val="2"/>
                <w:sz w:val="20"/>
                <w:szCs w:val="24"/>
                <w:lang w:val="zh-CN" w:eastAsia="zh-CN" w:bidi="zh-CN"/>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Marshall H. Jurgens</w:t>
            </w:r>
            <w:r>
              <w:rPr>
                <w:rFonts w:hint="default" w:ascii="Times New Roman" w:hAnsi="Times New Roman" w:cs="Times New Roman"/>
                <w:color w:val="000000" w:themeColor="text1"/>
                <w:sz w:val="20"/>
                <w14:textFill>
                  <w14:solidFill>
                    <w14:schemeClr w14:val="tx1"/>
                  </w14:solidFill>
                </w14:textFill>
              </w:rPr>
              <w:t xml:space="preserve">； </w:t>
            </w:r>
            <w:r>
              <w:rPr>
                <w:rFonts w:hint="default" w:ascii="Times New Roman" w:hAnsi="Times New Roman" w:eastAsia="Calibri" w:cs="Times New Roman"/>
                <w:color w:val="000000" w:themeColor="text1"/>
                <w:sz w:val="20"/>
                <w14:textFill>
                  <w14:solidFill>
                    <w14:schemeClr w14:val="tx1"/>
                  </w14:solidFill>
                </w14:textFill>
              </w:rPr>
              <w:t>Kristjan Bregendahl</w:t>
            </w:r>
          </w:p>
        </w:tc>
        <w:tc>
          <w:tcPr>
            <w:tcW w:w="1021" w:type="dxa"/>
            <w:gridSpan w:val="2"/>
            <w:vMerge w:val="continue"/>
            <w:tcBorders>
              <w:bottom w:val="single" w:color="auto" w:sz="4" w:space="0"/>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040" w:type="dxa"/>
            <w:gridSpan w:val="2"/>
            <w:vMerge w:val="continue"/>
            <w:tcBorders>
              <w:bottom w:val="single" w:color="auto" w:sz="4" w:space="0"/>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tbl>
      <w:tblPr>
        <w:tblStyle w:val="11"/>
        <w:tblW w:w="8334" w:type="dxa"/>
        <w:tblInd w:w="-1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3491"/>
        <w:gridCol w:w="1"/>
        <w:gridCol w:w="1925"/>
        <w:gridCol w:w="8"/>
        <w:gridCol w:w="1021"/>
        <w:gridCol w:w="1"/>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734" w:type="dxa"/>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144" w:right="130"/>
              <w:jc w:val="center"/>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序号</w:t>
            </w:r>
          </w:p>
        </w:tc>
        <w:tc>
          <w:tcPr>
            <w:tcW w:w="3491" w:type="dxa"/>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1046"/>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著作或期刊名称</w:t>
            </w:r>
          </w:p>
        </w:tc>
        <w:tc>
          <w:tcPr>
            <w:tcW w:w="1934" w:type="dxa"/>
            <w:gridSpan w:val="3"/>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746" w:right="727"/>
              <w:jc w:val="center"/>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作者</w:t>
            </w:r>
          </w:p>
        </w:tc>
        <w:tc>
          <w:tcPr>
            <w:tcW w:w="1021" w:type="dxa"/>
            <w:noWrap w:val="0"/>
            <w:vAlign w:val="top"/>
          </w:tcPr>
          <w:p>
            <w:pPr>
              <w:pStyle w:val="15"/>
              <w:spacing w:before="7"/>
              <w:rPr>
                <w:rFonts w:hint="default" w:ascii="Times New Roman" w:hAnsi="Times New Roman" w:cs="Times New Roman"/>
                <w:b/>
                <w:bCs w:val="0"/>
                <w:color w:val="000000" w:themeColor="text1"/>
                <w:sz w:val="19"/>
                <w14:textFill>
                  <w14:solidFill>
                    <w14:schemeClr w14:val="tx1"/>
                  </w14:solidFill>
                </w14:textFill>
              </w:rPr>
            </w:pPr>
          </w:p>
          <w:p>
            <w:pPr>
              <w:pStyle w:val="15"/>
              <w:ind w:left="112"/>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z w:val="20"/>
                <w14:textFill>
                  <w14:solidFill>
                    <w14:schemeClr w14:val="tx1"/>
                  </w14:solidFill>
                </w14:textFill>
              </w:rPr>
              <w:t>考核办法</w:t>
            </w:r>
          </w:p>
        </w:tc>
        <w:tc>
          <w:tcPr>
            <w:tcW w:w="1154" w:type="dxa"/>
            <w:gridSpan w:val="2"/>
            <w:noWrap w:val="0"/>
            <w:vAlign w:val="top"/>
          </w:tcPr>
          <w:p>
            <w:pPr>
              <w:pStyle w:val="15"/>
              <w:spacing w:before="121" w:line="242" w:lineRule="auto"/>
              <w:ind w:left="316" w:right="38" w:hanging="255"/>
              <w:rPr>
                <w:rFonts w:hint="default" w:ascii="Times New Roman" w:hAnsi="Times New Roman" w:cs="Times New Roman"/>
                <w:b/>
                <w:bCs w:val="0"/>
                <w:color w:val="000000" w:themeColor="text1"/>
                <w:sz w:val="20"/>
                <w14:textFill>
                  <w14:solidFill>
                    <w14:schemeClr w14:val="tx1"/>
                  </w14:solidFill>
                </w14:textFill>
              </w:rPr>
            </w:pPr>
            <w:r>
              <w:rPr>
                <w:rFonts w:hint="default" w:ascii="Times New Roman" w:hAnsi="Times New Roman" w:cs="Times New Roman"/>
                <w:b/>
                <w:bCs w:val="0"/>
                <w:color w:val="000000" w:themeColor="text1"/>
                <w:spacing w:val="-45"/>
                <w:sz w:val="20"/>
                <w14:textFill>
                  <w14:solidFill>
                    <w14:schemeClr w14:val="tx1"/>
                  </w14:solidFill>
                </w14:textFill>
              </w:rPr>
              <w:t>备注</w:t>
            </w:r>
            <w:r>
              <w:rPr>
                <w:rFonts w:hint="default" w:ascii="Times New Roman" w:hAnsi="Times New Roman" w:cs="Times New Roman"/>
                <w:b/>
                <w:bCs w:val="0"/>
                <w:color w:val="000000" w:themeColor="text1"/>
                <w:sz w:val="20"/>
                <w14:textFill>
                  <w14:solidFill>
                    <w14:schemeClr w14:val="tx1"/>
                  </w14:solidFill>
                </w14:textFill>
              </w:rPr>
              <w:t>（</w:t>
            </w:r>
            <w:r>
              <w:rPr>
                <w:rFonts w:hint="default" w:ascii="Times New Roman" w:hAnsi="Times New Roman" w:cs="Times New Roman"/>
                <w:b/>
                <w:bCs w:val="0"/>
                <w:color w:val="000000" w:themeColor="text1"/>
                <w:spacing w:val="-6"/>
                <w:sz w:val="20"/>
                <w14:textFill>
                  <w14:solidFill>
                    <w14:schemeClr w14:val="tx1"/>
                  </w14:solidFill>
                </w14:textFill>
              </w:rPr>
              <w:t>必读或</w:t>
            </w:r>
            <w:r>
              <w:rPr>
                <w:rFonts w:hint="default" w:ascii="Times New Roman" w:hAnsi="Times New Roman" w:cs="Times New Roman"/>
                <w:b/>
                <w:bCs w:val="0"/>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734" w:type="dxa"/>
            <w:noWrap w:val="0"/>
            <w:vAlign w:val="top"/>
          </w:tcPr>
          <w:p>
            <w:pPr>
              <w:pStyle w:val="15"/>
              <w:spacing w:before="138"/>
              <w:ind w:left="316"/>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w w:val="99"/>
                <w:sz w:val="20"/>
                <w14:textFill>
                  <w14:solidFill>
                    <w14:schemeClr w14:val="tx1"/>
                  </w14:solidFill>
                </w14:textFill>
              </w:rPr>
              <w:t>9</w:t>
            </w:r>
          </w:p>
        </w:tc>
        <w:tc>
          <w:tcPr>
            <w:tcW w:w="3492" w:type="dxa"/>
            <w:gridSpan w:val="2"/>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动物遗传原理与育种方法</w:t>
            </w:r>
          </w:p>
        </w:tc>
        <w:tc>
          <w:tcPr>
            <w:tcW w:w="1925" w:type="dxa"/>
            <w:noWrap w:val="0"/>
            <w:vAlign w:val="top"/>
          </w:tcPr>
          <w:p>
            <w:pPr>
              <w:pStyle w:val="15"/>
              <w:spacing w:before="133"/>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陈国宏、张勤</w:t>
            </w:r>
          </w:p>
        </w:tc>
        <w:tc>
          <w:tcPr>
            <w:tcW w:w="1030" w:type="dxa"/>
            <w:gridSpan w:val="3"/>
            <w:vMerge w:val="restart"/>
            <w:noWrap w:val="0"/>
            <w:vAlign w:val="center"/>
          </w:tcPr>
          <w:p>
            <w:pPr>
              <w:pStyle w:val="15"/>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结合中期</w:t>
            </w:r>
          </w:p>
          <w:p>
            <w:pPr>
              <w:pStyle w:val="15"/>
              <w:jc w:val="center"/>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考核进行</w:t>
            </w:r>
          </w:p>
        </w:tc>
        <w:tc>
          <w:tcPr>
            <w:tcW w:w="1153" w:type="dxa"/>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Calibri" w:cs="Times New Roman"/>
                <w:color w:val="000000" w:themeColor="text1"/>
                <w:spacing w:val="-6"/>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根据各自方向从所列书</w:t>
            </w:r>
            <w:r>
              <w:rPr>
                <w:rFonts w:hint="default" w:ascii="Times New Roman" w:hAnsi="Times New Roman" w:cs="Times New Roman"/>
                <w:color w:val="000000" w:themeColor="text1"/>
                <w:spacing w:val="-11"/>
                <w:sz w:val="20"/>
                <w14:textFill>
                  <w14:solidFill>
                    <w14:schemeClr w14:val="tx1"/>
                  </w14:solidFill>
                </w14:textFill>
              </w:rPr>
              <w:t xml:space="preserve">目中选择 </w:t>
            </w:r>
            <w:r>
              <w:rPr>
                <w:rFonts w:hint="default" w:ascii="Times New Roman" w:hAnsi="Times New Roman" w:eastAsia="Calibri" w:cs="Times New Roman"/>
                <w:color w:val="000000" w:themeColor="text1"/>
                <w:spacing w:val="-6"/>
                <w:sz w:val="20"/>
                <w14:textFill>
                  <w14:solidFill>
                    <w14:schemeClr w14:val="tx1"/>
                  </w14:solidFill>
                </w14:textFill>
              </w:rPr>
              <w:t>10</w:t>
            </w:r>
          </w:p>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本作为必读数目。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10</w:t>
            </w:r>
          </w:p>
        </w:tc>
        <w:tc>
          <w:tcPr>
            <w:tcW w:w="3492" w:type="dxa"/>
            <w:gridSpan w:val="2"/>
            <w:noWrap w:val="0"/>
            <w:vAlign w:val="top"/>
          </w:tcPr>
          <w:p>
            <w:pPr>
              <w:pStyle w:val="15"/>
              <w:spacing w:before="13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养猪业中的杂种优势利用</w:t>
            </w:r>
          </w:p>
        </w:tc>
        <w:tc>
          <w:tcPr>
            <w:tcW w:w="1925" w:type="dxa"/>
            <w:noWrap w:val="0"/>
            <w:vAlign w:val="top"/>
          </w:tcPr>
          <w:p>
            <w:pPr>
              <w:pStyle w:val="15"/>
              <w:spacing w:before="13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施启顺、柳小春</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11</w:t>
            </w:r>
          </w:p>
        </w:tc>
        <w:tc>
          <w:tcPr>
            <w:tcW w:w="3492" w:type="dxa"/>
            <w:gridSpan w:val="2"/>
            <w:noWrap w:val="0"/>
            <w:vAlign w:val="top"/>
          </w:tcPr>
          <w:p>
            <w:pPr>
              <w:pStyle w:val="15"/>
              <w:spacing w:before="13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数量遗传学</w:t>
            </w:r>
          </w:p>
        </w:tc>
        <w:tc>
          <w:tcPr>
            <w:tcW w:w="1925" w:type="dxa"/>
            <w:noWrap w:val="0"/>
            <w:vAlign w:val="top"/>
          </w:tcPr>
          <w:p>
            <w:pPr>
              <w:pStyle w:val="15"/>
              <w:spacing w:before="13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盛志廉、陈瑶生</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trPr>
        <w:tc>
          <w:tcPr>
            <w:tcW w:w="734" w:type="dxa"/>
            <w:noWrap w:val="0"/>
            <w:vAlign w:val="top"/>
          </w:tcPr>
          <w:p>
            <w:pPr>
              <w:pStyle w:val="15"/>
              <w:spacing w:before="138"/>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12</w:t>
            </w:r>
          </w:p>
        </w:tc>
        <w:tc>
          <w:tcPr>
            <w:tcW w:w="3492" w:type="dxa"/>
            <w:gridSpan w:val="2"/>
            <w:noWrap w:val="0"/>
            <w:vAlign w:val="top"/>
          </w:tcPr>
          <w:p>
            <w:pPr>
              <w:pStyle w:val="15"/>
              <w:spacing w:before="133"/>
              <w:ind w:left="59"/>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Molecular Biology(</w:t>
            </w:r>
            <w:r>
              <w:rPr>
                <w:rFonts w:hint="default" w:ascii="Times New Roman" w:hAnsi="Times New Roman" w:cs="Times New Roman"/>
                <w:color w:val="000000" w:themeColor="text1"/>
                <w:sz w:val="20"/>
                <w14:textFill>
                  <w14:solidFill>
                    <w14:schemeClr w14:val="tx1"/>
                  </w14:solidFill>
                </w14:textFill>
              </w:rPr>
              <w:t>第三版</w:t>
            </w:r>
            <w:r>
              <w:rPr>
                <w:rFonts w:hint="default" w:ascii="Times New Roman" w:hAnsi="Times New Roman" w:eastAsia="Calibri" w:cs="Times New Roman"/>
                <w:color w:val="000000" w:themeColor="text1"/>
                <w:sz w:val="20"/>
                <w14:textFill>
                  <w14:solidFill>
                    <w14:schemeClr w14:val="tx1"/>
                  </w14:solidFill>
                </w14:textFill>
              </w:rPr>
              <w:t>)</w:t>
            </w:r>
          </w:p>
        </w:tc>
        <w:tc>
          <w:tcPr>
            <w:tcW w:w="1925" w:type="dxa"/>
            <w:noWrap w:val="0"/>
            <w:vAlign w:val="top"/>
          </w:tcPr>
          <w:p>
            <w:pPr>
              <w:pStyle w:val="15"/>
              <w:spacing w:before="138"/>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Phil Turner</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4"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13</w:t>
            </w:r>
          </w:p>
        </w:tc>
        <w:tc>
          <w:tcPr>
            <w:tcW w:w="3492" w:type="dxa"/>
            <w:gridSpan w:val="2"/>
            <w:noWrap w:val="0"/>
            <w:vAlign w:val="top"/>
          </w:tcPr>
          <w:p>
            <w:pPr>
              <w:pStyle w:val="15"/>
              <w:tabs>
                <w:tab w:val="left" w:pos="1252"/>
                <w:tab w:val="left" w:pos="2551"/>
              </w:tabs>
              <w:spacing w:before="121" w:line="242" w:lineRule="auto"/>
              <w:ind w:left="59" w:right="40"/>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Molecular</w:t>
            </w:r>
            <w:r>
              <w:rPr>
                <w:rFonts w:hint="default" w:ascii="Times New Roman" w:hAnsi="Times New Roman" w:eastAsia="Calibri" w:cs="Times New Roman"/>
                <w:color w:val="000000" w:themeColor="text1"/>
                <w:sz w:val="20"/>
                <w14:textFill>
                  <w14:solidFill>
                    <w14:schemeClr w14:val="tx1"/>
                  </w14:solidFill>
                </w14:textFill>
              </w:rPr>
              <w:tab/>
            </w:r>
            <w:r>
              <w:rPr>
                <w:rFonts w:hint="default" w:ascii="Times New Roman" w:hAnsi="Times New Roman" w:eastAsia="Calibri" w:cs="Times New Roman"/>
                <w:color w:val="000000" w:themeColor="text1"/>
                <w:sz w:val="20"/>
                <w14:textFill>
                  <w14:solidFill>
                    <w14:schemeClr w14:val="tx1"/>
                  </w14:solidFill>
                </w14:textFill>
              </w:rPr>
              <w:t>Cloning</w:t>
            </w: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eastAsia="Calibri" w:cs="Times New Roman"/>
                <w:color w:val="000000" w:themeColor="text1"/>
                <w:sz w:val="20"/>
                <w14:textFill>
                  <w14:solidFill>
                    <w14:schemeClr w14:val="tx1"/>
                  </w14:solidFill>
                </w14:textFill>
              </w:rPr>
              <w:t>A</w:t>
            </w:r>
            <w:r>
              <w:rPr>
                <w:rFonts w:hint="default" w:ascii="Times New Roman" w:hAnsi="Times New Roman" w:eastAsia="Calibri" w:cs="Times New Roman"/>
                <w:color w:val="000000" w:themeColor="text1"/>
                <w:sz w:val="20"/>
                <w14:textFill>
                  <w14:solidFill>
                    <w14:schemeClr w14:val="tx1"/>
                  </w14:solidFill>
                </w14:textFill>
              </w:rPr>
              <w:tab/>
            </w:r>
            <w:r>
              <w:rPr>
                <w:rFonts w:hint="default" w:ascii="Times New Roman" w:hAnsi="Times New Roman" w:eastAsia="Calibri" w:cs="Times New Roman"/>
                <w:color w:val="000000" w:themeColor="text1"/>
                <w:spacing w:val="-3"/>
                <w:sz w:val="20"/>
                <w14:textFill>
                  <w14:solidFill>
                    <w14:schemeClr w14:val="tx1"/>
                  </w14:solidFill>
                </w14:textFill>
              </w:rPr>
              <w:t xml:space="preserve">Laboratory </w:t>
            </w:r>
            <w:r>
              <w:rPr>
                <w:rFonts w:hint="default" w:ascii="Times New Roman" w:hAnsi="Times New Roman" w:eastAsia="Calibri" w:cs="Times New Roman"/>
                <w:color w:val="000000" w:themeColor="text1"/>
                <w:sz w:val="20"/>
                <w14:textFill>
                  <w14:solidFill>
                    <w14:schemeClr w14:val="tx1"/>
                  </w14:solidFill>
                </w14:textFill>
              </w:rPr>
              <w:t>Manual(</w:t>
            </w:r>
            <w:r>
              <w:rPr>
                <w:rFonts w:hint="default" w:ascii="Times New Roman" w:hAnsi="Times New Roman" w:cs="Times New Roman"/>
                <w:color w:val="000000" w:themeColor="text1"/>
                <w:sz w:val="20"/>
                <w14:textFill>
                  <w14:solidFill>
                    <w14:schemeClr w14:val="tx1"/>
                  </w14:solidFill>
                </w14:textFill>
              </w:rPr>
              <w:t>第三版</w:t>
            </w:r>
            <w:r>
              <w:rPr>
                <w:rFonts w:hint="default" w:ascii="Times New Roman" w:hAnsi="Times New Roman" w:eastAsia="Calibri" w:cs="Times New Roman"/>
                <w:color w:val="000000" w:themeColor="text1"/>
                <w:sz w:val="20"/>
                <w14:textFill>
                  <w14:solidFill>
                    <w14:schemeClr w14:val="tx1"/>
                  </w14:solidFill>
                </w14:textFill>
              </w:rPr>
              <w:t>)</w:t>
            </w:r>
          </w:p>
        </w:tc>
        <w:tc>
          <w:tcPr>
            <w:tcW w:w="1925" w:type="dxa"/>
            <w:noWrap w:val="0"/>
            <w:vAlign w:val="top"/>
          </w:tcPr>
          <w:p>
            <w:pPr>
              <w:pStyle w:val="15"/>
              <w:spacing w:before="1"/>
              <w:rPr>
                <w:rFonts w:hint="default" w:ascii="Times New Roman" w:hAnsi="Times New Roman" w:cs="Times New Roman"/>
                <w:b/>
                <w:color w:val="000000" w:themeColor="text1"/>
                <w:sz w:val="20"/>
                <w14:textFill>
                  <w14:solidFill>
                    <w14:schemeClr w14:val="tx1"/>
                  </w14:solidFill>
                </w14:textFill>
              </w:rPr>
            </w:pPr>
          </w:p>
          <w:p>
            <w:pPr>
              <w:pStyle w:val="1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John J. Sambrook</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14</w:t>
            </w:r>
          </w:p>
        </w:tc>
        <w:tc>
          <w:tcPr>
            <w:tcW w:w="3492" w:type="dxa"/>
            <w:gridSpan w:val="2"/>
            <w:noWrap w:val="0"/>
            <w:vAlign w:val="top"/>
          </w:tcPr>
          <w:p>
            <w:pPr>
              <w:pStyle w:val="15"/>
              <w:spacing w:before="135"/>
              <w:ind w:left="59"/>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基因组学</w:t>
            </w:r>
            <w:r>
              <w:rPr>
                <w:rFonts w:hint="default" w:ascii="Times New Roman" w:hAnsi="Times New Roman" w:eastAsia="Calibri" w:cs="Times New Roman"/>
                <w:color w:val="000000" w:themeColor="text1"/>
                <w:sz w:val="20"/>
                <w14:textFill>
                  <w14:solidFill>
                    <w14:schemeClr w14:val="tx1"/>
                  </w14:solidFill>
                </w14:textFill>
              </w:rPr>
              <w:t>(</w:t>
            </w:r>
            <w:r>
              <w:rPr>
                <w:rFonts w:hint="default" w:ascii="Times New Roman" w:hAnsi="Times New Roman" w:cs="Times New Roman"/>
                <w:color w:val="000000" w:themeColor="text1"/>
                <w:sz w:val="20"/>
                <w14:textFill>
                  <w14:solidFill>
                    <w14:schemeClr w14:val="tx1"/>
                  </w14:solidFill>
                </w14:textFill>
              </w:rPr>
              <w:t>第三版</w:t>
            </w:r>
            <w:r>
              <w:rPr>
                <w:rFonts w:hint="default" w:ascii="Times New Roman" w:hAnsi="Times New Roman" w:eastAsia="Calibri" w:cs="Times New Roman"/>
                <w:color w:val="000000" w:themeColor="text1"/>
                <w:sz w:val="20"/>
                <w14:textFill>
                  <w14:solidFill>
                    <w14:schemeClr w14:val="tx1"/>
                  </w14:solidFill>
                </w14:textFill>
              </w:rPr>
              <w:t>)</w:t>
            </w:r>
          </w:p>
        </w:tc>
        <w:tc>
          <w:tcPr>
            <w:tcW w:w="1925" w:type="dxa"/>
            <w:noWrap w:val="0"/>
            <w:vAlign w:val="top"/>
          </w:tcPr>
          <w:p>
            <w:pPr>
              <w:pStyle w:val="15"/>
              <w:spacing w:before="13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杨金水</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34" w:type="dxa"/>
            <w:noWrap w:val="0"/>
            <w:vAlign w:val="top"/>
          </w:tcPr>
          <w:p>
            <w:pPr>
              <w:pStyle w:val="15"/>
              <w:spacing w:before="138"/>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15</w:t>
            </w:r>
          </w:p>
        </w:tc>
        <w:tc>
          <w:tcPr>
            <w:tcW w:w="3492" w:type="dxa"/>
            <w:gridSpan w:val="2"/>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精编分子生物学实验指南</w:t>
            </w:r>
          </w:p>
        </w:tc>
        <w:tc>
          <w:tcPr>
            <w:tcW w:w="1925" w:type="dxa"/>
            <w:noWrap w:val="0"/>
            <w:vAlign w:val="top"/>
          </w:tcPr>
          <w:p>
            <w:pPr>
              <w:pStyle w:val="15"/>
              <w:spacing w:before="133"/>
              <w:ind w:left="60"/>
              <w:rPr>
                <w:rFonts w:hint="default" w:ascii="Times New Roman" w:hAnsi="Times New Roman" w:eastAsia="Calibri"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奥斯伯</w:t>
            </w:r>
            <w:r>
              <w:rPr>
                <w:rFonts w:hint="default" w:ascii="Times New Roman" w:hAnsi="Times New Roman" w:eastAsia="Calibri" w:cs="Times New Roman"/>
                <w:color w:val="000000" w:themeColor="text1"/>
                <w:sz w:val="20"/>
                <w14:textFill>
                  <w14:solidFill>
                    <w14:schemeClr w14:val="tx1"/>
                  </w14:solidFill>
                </w14:textFill>
              </w:rPr>
              <w:t>.F.</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34" w:type="dxa"/>
            <w:noWrap w:val="0"/>
            <w:vAlign w:val="top"/>
          </w:tcPr>
          <w:p>
            <w:pPr>
              <w:pStyle w:val="15"/>
              <w:spacing w:before="138"/>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16</w:t>
            </w:r>
          </w:p>
        </w:tc>
        <w:tc>
          <w:tcPr>
            <w:tcW w:w="3492" w:type="dxa"/>
            <w:gridSpan w:val="2"/>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家畜生殖内分泌学</w:t>
            </w:r>
          </w:p>
        </w:tc>
        <w:tc>
          <w:tcPr>
            <w:tcW w:w="1925" w:type="dxa"/>
            <w:noWrap w:val="0"/>
            <w:vAlign w:val="top"/>
          </w:tcPr>
          <w:p>
            <w:pPr>
              <w:pStyle w:val="15"/>
              <w:spacing w:before="133"/>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张家骅</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17</w:t>
            </w:r>
          </w:p>
        </w:tc>
        <w:tc>
          <w:tcPr>
            <w:tcW w:w="3492" w:type="dxa"/>
            <w:gridSpan w:val="2"/>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哺乳动物胚胎学</w:t>
            </w:r>
          </w:p>
        </w:tc>
        <w:tc>
          <w:tcPr>
            <w:tcW w:w="1925" w:type="dxa"/>
            <w:noWrap w:val="0"/>
            <w:vAlign w:val="top"/>
          </w:tcPr>
          <w:p>
            <w:pPr>
              <w:pStyle w:val="15"/>
              <w:spacing w:before="133"/>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秦鹏春</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18</w:t>
            </w:r>
          </w:p>
        </w:tc>
        <w:tc>
          <w:tcPr>
            <w:tcW w:w="3492" w:type="dxa"/>
            <w:gridSpan w:val="2"/>
            <w:noWrap w:val="0"/>
            <w:vAlign w:val="top"/>
          </w:tcPr>
          <w:p>
            <w:pPr>
              <w:pStyle w:val="15"/>
              <w:spacing w:before="13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动物繁殖生物技术</w:t>
            </w:r>
          </w:p>
        </w:tc>
        <w:tc>
          <w:tcPr>
            <w:tcW w:w="1925" w:type="dxa"/>
            <w:noWrap w:val="0"/>
            <w:vAlign w:val="top"/>
          </w:tcPr>
          <w:p>
            <w:pPr>
              <w:pStyle w:val="15"/>
              <w:spacing w:before="13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桑润滋</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734" w:type="dxa"/>
            <w:noWrap w:val="0"/>
            <w:vAlign w:val="top"/>
          </w:tcPr>
          <w:p>
            <w:pPr>
              <w:pStyle w:val="15"/>
              <w:spacing w:before="138"/>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19</w:t>
            </w:r>
          </w:p>
        </w:tc>
        <w:tc>
          <w:tcPr>
            <w:tcW w:w="3492" w:type="dxa"/>
            <w:gridSpan w:val="2"/>
            <w:noWrap w:val="0"/>
            <w:vAlign w:val="top"/>
          </w:tcPr>
          <w:p>
            <w:pPr>
              <w:pStyle w:val="15"/>
              <w:spacing w:before="138"/>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Molecular Nutrition</w:t>
            </w:r>
          </w:p>
        </w:tc>
        <w:tc>
          <w:tcPr>
            <w:tcW w:w="1925" w:type="dxa"/>
            <w:noWrap w:val="0"/>
            <w:vAlign w:val="top"/>
          </w:tcPr>
          <w:p>
            <w:pPr>
              <w:pStyle w:val="15"/>
              <w:spacing w:before="138"/>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J.Zempleni</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734" w:type="dxa"/>
            <w:noWrap w:val="0"/>
            <w:vAlign w:val="top"/>
          </w:tcPr>
          <w:p>
            <w:pPr>
              <w:pStyle w:val="15"/>
              <w:spacing w:before="4"/>
              <w:rPr>
                <w:rFonts w:hint="default" w:ascii="Times New Roman" w:hAnsi="Times New Roman" w:cs="Times New Roman"/>
                <w:b/>
                <w:color w:val="000000" w:themeColor="text1"/>
                <w:sz w:val="19"/>
                <w14:textFill>
                  <w14:solidFill>
                    <w14:schemeClr w14:val="tx1"/>
                  </w14:solidFill>
                </w14:textFill>
              </w:rPr>
            </w:pPr>
          </w:p>
          <w:p>
            <w:pPr>
              <w:pStyle w:val="15"/>
              <w:spacing w:before="1"/>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20</w:t>
            </w:r>
          </w:p>
        </w:tc>
        <w:tc>
          <w:tcPr>
            <w:tcW w:w="3492" w:type="dxa"/>
            <w:gridSpan w:val="2"/>
            <w:noWrap w:val="0"/>
            <w:vAlign w:val="top"/>
          </w:tcPr>
          <w:p>
            <w:pPr>
              <w:pStyle w:val="15"/>
              <w:spacing w:before="121"/>
              <w:ind w:left="59" w:right="1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Duke’s Physiology of Domestic Animals</w:t>
            </w:r>
          </w:p>
        </w:tc>
        <w:tc>
          <w:tcPr>
            <w:tcW w:w="1925" w:type="dxa"/>
            <w:noWrap w:val="0"/>
            <w:vAlign w:val="top"/>
          </w:tcPr>
          <w:p>
            <w:pPr>
              <w:pStyle w:val="15"/>
              <w:spacing w:before="4"/>
              <w:rPr>
                <w:rFonts w:hint="default" w:ascii="Times New Roman" w:hAnsi="Times New Roman" w:cs="Times New Roman"/>
                <w:b/>
                <w:color w:val="000000" w:themeColor="text1"/>
                <w:sz w:val="19"/>
                <w14:textFill>
                  <w14:solidFill>
                    <w14:schemeClr w14:val="tx1"/>
                  </w14:solidFill>
                </w14:textFill>
              </w:rPr>
            </w:pPr>
          </w:p>
          <w:p>
            <w:pPr>
              <w:pStyle w:val="15"/>
              <w:spacing w:before="1"/>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Cornell University</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21</w:t>
            </w:r>
          </w:p>
        </w:tc>
        <w:tc>
          <w:tcPr>
            <w:tcW w:w="3492" w:type="dxa"/>
            <w:gridSpan w:val="2"/>
            <w:noWrap w:val="0"/>
            <w:vAlign w:val="top"/>
          </w:tcPr>
          <w:p>
            <w:pPr>
              <w:pStyle w:val="15"/>
              <w:spacing w:before="140"/>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Animal Production and Management</w:t>
            </w:r>
          </w:p>
        </w:tc>
        <w:tc>
          <w:tcPr>
            <w:tcW w:w="1925" w:type="dxa"/>
            <w:noWrap w:val="0"/>
            <w:vAlign w:val="top"/>
          </w:tcPr>
          <w:p>
            <w:pPr>
              <w:pStyle w:val="15"/>
              <w:spacing w:before="133"/>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eastAsia="Calibri" w:cs="Times New Roman"/>
                <w:color w:val="000000" w:themeColor="text1"/>
                <w:sz w:val="20"/>
                <w14:textFill>
                  <w14:solidFill>
                    <w14:schemeClr w14:val="tx1"/>
                  </w14:solidFill>
                </w14:textFill>
              </w:rPr>
              <w:t>R</w:t>
            </w: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eastAsia="Calibri" w:cs="Times New Roman"/>
                <w:color w:val="000000" w:themeColor="text1"/>
                <w:sz w:val="20"/>
                <w14:textFill>
                  <w14:solidFill>
                    <w14:schemeClr w14:val="tx1"/>
                  </w14:solidFill>
                </w14:textFill>
              </w:rPr>
              <w:t>K</w:t>
            </w:r>
            <w:r>
              <w:rPr>
                <w:rFonts w:hint="default" w:ascii="Times New Roman" w:hAnsi="Times New Roman" w:cs="Times New Roman"/>
                <w:color w:val="000000" w:themeColor="text1"/>
                <w:sz w:val="20"/>
                <w14:textFill>
                  <w14:solidFill>
                    <w14:schemeClr w14:val="tx1"/>
                  </w14:solidFill>
                </w14:textFill>
              </w:rPr>
              <w:t>．</w:t>
            </w:r>
            <w:r>
              <w:rPr>
                <w:rFonts w:hint="default" w:ascii="Times New Roman" w:hAnsi="Times New Roman" w:eastAsia="Calibri" w:cs="Times New Roman"/>
                <w:color w:val="000000" w:themeColor="text1"/>
                <w:sz w:val="20"/>
                <w14:textFill>
                  <w14:solidFill>
                    <w14:schemeClr w14:val="tx1"/>
                  </w14:solidFill>
                </w14:textFill>
              </w:rPr>
              <w:t>Barrick</w:t>
            </w:r>
            <w:r>
              <w:rPr>
                <w:rFonts w:hint="default" w:ascii="Times New Roman" w:hAnsi="Times New Roman" w:cs="Times New Roman"/>
                <w:color w:val="000000" w:themeColor="text1"/>
                <w:sz w:val="20"/>
                <w14:textFill>
                  <w14:solidFill>
                    <w14:schemeClr w14:val="tx1"/>
                  </w14:solidFill>
                </w14:textFill>
              </w:rPr>
              <w:t>，</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22</w:t>
            </w:r>
          </w:p>
        </w:tc>
        <w:tc>
          <w:tcPr>
            <w:tcW w:w="3492" w:type="dxa"/>
            <w:gridSpan w:val="2"/>
            <w:noWrap w:val="0"/>
            <w:vAlign w:val="top"/>
          </w:tcPr>
          <w:p>
            <w:pPr>
              <w:pStyle w:val="15"/>
              <w:spacing w:before="140"/>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Biology of Animal Behavior</w:t>
            </w:r>
          </w:p>
        </w:tc>
        <w:tc>
          <w:tcPr>
            <w:tcW w:w="1925" w:type="dxa"/>
            <w:noWrap w:val="0"/>
            <w:vAlign w:val="top"/>
          </w:tcPr>
          <w:p>
            <w:pPr>
              <w:pStyle w:val="15"/>
              <w:spacing w:before="140"/>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James.W.Grier</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734" w:type="dxa"/>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23</w:t>
            </w:r>
          </w:p>
        </w:tc>
        <w:tc>
          <w:tcPr>
            <w:tcW w:w="3492" w:type="dxa"/>
            <w:gridSpan w:val="2"/>
            <w:noWrap w:val="0"/>
            <w:vAlign w:val="top"/>
          </w:tcPr>
          <w:p>
            <w:pPr>
              <w:pStyle w:val="15"/>
              <w:spacing w:before="10"/>
              <w:rPr>
                <w:rFonts w:hint="default" w:ascii="Times New Roman" w:hAnsi="Times New Roman" w:cs="Times New Roman"/>
                <w:b/>
                <w:color w:val="000000" w:themeColor="text1"/>
                <w:sz w:val="18"/>
                <w14:textFill>
                  <w14:solidFill>
                    <w14:schemeClr w14:val="tx1"/>
                  </w14:solidFill>
                </w14:textFill>
              </w:rPr>
            </w:pPr>
          </w:p>
          <w:p>
            <w:pPr>
              <w:pStyle w:val="1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Nutrition and Immunology</w:t>
            </w:r>
          </w:p>
        </w:tc>
        <w:tc>
          <w:tcPr>
            <w:tcW w:w="1925" w:type="dxa"/>
            <w:noWrap w:val="0"/>
            <w:vAlign w:val="top"/>
          </w:tcPr>
          <w:p>
            <w:pPr>
              <w:pStyle w:val="15"/>
              <w:spacing w:before="118"/>
              <w:ind w:left="60" w:right="225" w:rightChars="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R.Chandra, Alan R.Liss,Inc.</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734" w:type="dxa"/>
            <w:noWrap w:val="0"/>
            <w:vAlign w:val="top"/>
          </w:tcPr>
          <w:p>
            <w:pPr>
              <w:pStyle w:val="15"/>
              <w:spacing w:before="140"/>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24</w:t>
            </w:r>
          </w:p>
        </w:tc>
        <w:tc>
          <w:tcPr>
            <w:tcW w:w="3492" w:type="dxa"/>
            <w:gridSpan w:val="2"/>
            <w:noWrap w:val="0"/>
            <w:vAlign w:val="top"/>
          </w:tcPr>
          <w:p>
            <w:pPr>
              <w:pStyle w:val="15"/>
              <w:spacing w:before="135"/>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保护生物学</w:t>
            </w:r>
          </w:p>
        </w:tc>
        <w:tc>
          <w:tcPr>
            <w:tcW w:w="1925" w:type="dxa"/>
            <w:noWrap w:val="0"/>
            <w:vAlign w:val="top"/>
          </w:tcPr>
          <w:p>
            <w:pPr>
              <w:pStyle w:val="15"/>
              <w:spacing w:before="135"/>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蒋志刚</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734" w:type="dxa"/>
            <w:noWrap w:val="0"/>
            <w:vAlign w:val="top"/>
          </w:tcPr>
          <w:p>
            <w:pPr>
              <w:pStyle w:val="15"/>
              <w:spacing w:before="138"/>
              <w:ind w:left="265"/>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25</w:t>
            </w:r>
          </w:p>
        </w:tc>
        <w:tc>
          <w:tcPr>
            <w:tcW w:w="3492" w:type="dxa"/>
            <w:gridSpan w:val="2"/>
            <w:noWrap w:val="0"/>
            <w:vAlign w:val="top"/>
          </w:tcPr>
          <w:p>
            <w:pPr>
              <w:pStyle w:val="15"/>
              <w:spacing w:before="133"/>
              <w:ind w:left="59"/>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农业及其相关学科 </w:t>
            </w:r>
            <w:r>
              <w:rPr>
                <w:rFonts w:hint="default" w:ascii="Times New Roman" w:hAnsi="Times New Roman" w:eastAsia="Calibri" w:cs="Times New Roman"/>
                <w:color w:val="000000" w:themeColor="text1"/>
                <w:sz w:val="20"/>
                <w14:textFill>
                  <w14:solidFill>
                    <w14:schemeClr w14:val="tx1"/>
                  </w14:solidFill>
                </w14:textFill>
              </w:rPr>
              <w:t xml:space="preserve">SCI </w:t>
            </w:r>
            <w:r>
              <w:rPr>
                <w:rFonts w:hint="default" w:ascii="Times New Roman" w:hAnsi="Times New Roman" w:cs="Times New Roman"/>
                <w:color w:val="000000" w:themeColor="text1"/>
                <w:sz w:val="20"/>
                <w14:textFill>
                  <w14:solidFill>
                    <w14:schemeClr w14:val="tx1"/>
                  </w14:solidFill>
                </w14:textFill>
              </w:rPr>
              <w:t>来源期刊指南</w:t>
            </w:r>
          </w:p>
        </w:tc>
        <w:tc>
          <w:tcPr>
            <w:tcW w:w="1925" w:type="dxa"/>
            <w:noWrap w:val="0"/>
            <w:vAlign w:val="top"/>
          </w:tcPr>
          <w:p>
            <w:pPr>
              <w:pStyle w:val="15"/>
              <w:spacing w:before="133"/>
              <w:ind w:left="60"/>
              <w:rPr>
                <w:rFonts w:hint="default" w:ascii="Times New Roman" w:hAnsi="Times New Roman" w:cs="Times New Roman"/>
                <w:color w:val="000000" w:themeColor="text1"/>
                <w:sz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张格丽</w:t>
            </w:r>
          </w:p>
        </w:tc>
        <w:tc>
          <w:tcPr>
            <w:tcW w:w="1030" w:type="dxa"/>
            <w:gridSpan w:val="3"/>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c>
          <w:tcPr>
            <w:tcW w:w="1153" w:type="dxa"/>
            <w:vMerge w:val="continue"/>
            <w:tcBorders>
              <w:top w:val="nil"/>
            </w:tcBorders>
            <w:noWrap w:val="0"/>
            <w:vAlign w:val="top"/>
          </w:tcPr>
          <w:p>
            <w:pPr>
              <w:rPr>
                <w:rFonts w:hint="default" w:ascii="Times New Roman" w:hAnsi="Times New Roman" w:cs="Times New Roman"/>
                <w:color w:val="000000" w:themeColor="text1"/>
                <w:sz w:val="2"/>
                <w:szCs w:val="2"/>
                <w14:textFill>
                  <w14:solidFill>
                    <w14:schemeClr w14:val="tx1"/>
                  </w14:solidFill>
                </w14:textFill>
              </w:rPr>
            </w:pPr>
          </w:p>
        </w:tc>
      </w:tr>
    </w:tbl>
    <w:p>
      <w:pPr>
        <w:spacing w:before="0"/>
        <w:ind w:left="923" w:leftChars="0" w:right="0" w:hanging="923" w:hangingChars="383"/>
        <w:jc w:val="left"/>
        <w:rPr>
          <w:rFonts w:hint="eastAsia" w:ascii="宋体" w:eastAsia="宋体"/>
          <w:b/>
          <w:color w:val="000000" w:themeColor="text1"/>
          <w:sz w:val="24"/>
          <w14:textFill>
            <w14:solidFill>
              <w14:schemeClr w14:val="tx1"/>
            </w14:solidFill>
          </w14:textFill>
        </w:rPr>
      </w:pPr>
    </w:p>
    <w:p>
      <w:pPr>
        <w:pStyle w:val="7"/>
        <w:spacing w:line="348" w:lineRule="auto"/>
        <w:ind w:left="920" w:right="978" w:firstLine="559"/>
        <w:rPr>
          <w:color w:val="000000" w:themeColor="text1"/>
          <w14:textFill>
            <w14:solidFill>
              <w14:schemeClr w14:val="tx1"/>
            </w14:solidFill>
          </w14:textFill>
        </w:rPr>
      </w:pPr>
    </w:p>
    <w:p>
      <w:pPr>
        <w:rPr>
          <w:color w:val="000000" w:themeColor="text1"/>
          <w:sz w:val="28"/>
          <w14:textFill>
            <w14:solidFill>
              <w14:schemeClr w14:val="tx1"/>
            </w14:solidFill>
          </w14:textFill>
        </w:rPr>
      </w:pPr>
      <w:r>
        <w:rPr>
          <w:color w:val="000000" w:themeColor="text1"/>
          <w:sz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38" w:name="_Toc27649"/>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畜牧学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38"/>
    </w:p>
    <w:p>
      <w:pPr>
        <w:pStyle w:val="7"/>
        <w:spacing w:before="11"/>
        <w:rPr>
          <w:rFonts w:ascii="黑体"/>
          <w:color w:val="000000" w:themeColor="text1"/>
          <w:sz w:val="9"/>
          <w14:textFill>
            <w14:solidFill>
              <w14:schemeClr w14:val="tx1"/>
            </w14:solidFill>
          </w14:textFill>
        </w:rPr>
      </w:pPr>
    </w:p>
    <w:tbl>
      <w:tblPr>
        <w:tblStyle w:val="11"/>
        <w:tblW w:w="9000" w:type="dxa"/>
        <w:tblInd w:w="-4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6"/>
        <w:gridCol w:w="442"/>
        <w:gridCol w:w="760"/>
        <w:gridCol w:w="2031"/>
        <w:gridCol w:w="665"/>
        <w:gridCol w:w="608"/>
        <w:gridCol w:w="778"/>
        <w:gridCol w:w="949"/>
        <w:gridCol w:w="741"/>
        <w:gridCol w:w="9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55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学院名称</w:t>
            </w:r>
          </w:p>
        </w:tc>
        <w:tc>
          <w:tcPr>
            <w:tcW w:w="345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702"/>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动物科学技术学院</w:t>
            </w:r>
          </w:p>
        </w:tc>
        <w:tc>
          <w:tcPr>
            <w:tcW w:w="138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ind w:left="451"/>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培养类别</w:t>
            </w:r>
          </w:p>
        </w:tc>
        <w:tc>
          <w:tcPr>
            <w:tcW w:w="260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103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博 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 w:hRule="atLeast"/>
        </w:trPr>
        <w:tc>
          <w:tcPr>
            <w:tcW w:w="155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一级学科名称</w:t>
            </w:r>
          </w:p>
        </w:tc>
        <w:tc>
          <w:tcPr>
            <w:tcW w:w="345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83" w:right="1198"/>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畜牧学</w:t>
            </w:r>
          </w:p>
        </w:tc>
        <w:tc>
          <w:tcPr>
            <w:tcW w:w="138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一级学科代码</w:t>
            </w:r>
          </w:p>
        </w:tc>
        <w:tc>
          <w:tcPr>
            <w:tcW w:w="260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65" w:right="103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0905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155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ind w:right="58" w:rightChars="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覆盖二级学科</w:t>
            </w:r>
          </w:p>
          <w:p>
            <w:pPr>
              <w:pStyle w:val="15"/>
              <w:keepNext w:val="0"/>
              <w:keepLines w:val="0"/>
              <w:pageBreakBefore w:val="0"/>
              <w:widowControl w:val="0"/>
              <w:kinsoku/>
              <w:wordWrap/>
              <w:overflowPunct/>
              <w:topLinePunct w:val="0"/>
              <w:autoSpaceDE/>
              <w:autoSpaceDN/>
              <w:bidi w:val="0"/>
              <w:adjustRightInd/>
              <w:snapToGrid/>
              <w:spacing w:line="260" w:lineRule="exact"/>
              <w:ind w:right="58" w:rightChars="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0"/>
                <w:sz w:val="20"/>
                <w:szCs w:val="20"/>
                <w14:textFill>
                  <w14:solidFill>
                    <w14:schemeClr w14:val="tx1"/>
                  </w14:solidFill>
                </w14:textFill>
              </w:rPr>
              <w:t>（或研究方向）</w:t>
            </w:r>
          </w:p>
        </w:tc>
        <w:tc>
          <w:tcPr>
            <w:tcW w:w="345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w w:val="95"/>
                <w:sz w:val="20"/>
                <w:szCs w:val="20"/>
                <w:lang w:val="en-US" w:eastAsia="zh-CN"/>
                <w14:textFill>
                  <w14:solidFill>
                    <w14:schemeClr w14:val="tx1"/>
                  </w14:solidFill>
                </w14:textFill>
              </w:rPr>
              <w:t>1.</w:t>
            </w:r>
            <w:r>
              <w:rPr>
                <w:rFonts w:hint="default" w:ascii="Times New Roman" w:hAnsi="Times New Roman" w:eastAsia="宋体" w:cs="Times New Roman"/>
                <w:color w:val="000000" w:themeColor="text1"/>
                <w:w w:val="95"/>
                <w:sz w:val="20"/>
                <w:szCs w:val="20"/>
                <w14:textFill>
                  <w14:solidFill>
                    <w14:schemeClr w14:val="tx1"/>
                  </w14:solidFill>
                </w14:textFill>
              </w:rPr>
              <w:t>动物遗传育种与繁殖；</w:t>
            </w:r>
          </w:p>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5"/>
                <w:sz w:val="20"/>
                <w:szCs w:val="20"/>
                <w14:textFill>
                  <w14:solidFill>
                    <w14:schemeClr w14:val="tx1"/>
                  </w14:solidFill>
                </w14:textFill>
              </w:rPr>
              <w:t>2</w:t>
            </w:r>
            <w:r>
              <w:rPr>
                <w:rFonts w:hint="eastAsia" w:ascii="Times New Roman" w:hAnsi="Times New Roman" w:cs="Times New Roman"/>
                <w:color w:val="000000" w:themeColor="text1"/>
                <w:w w:val="95"/>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w w:val="95"/>
                <w:sz w:val="20"/>
                <w:szCs w:val="20"/>
                <w14:textFill>
                  <w14:solidFill>
                    <w14:schemeClr w14:val="tx1"/>
                  </w14:solidFill>
                </w14:textFill>
              </w:rPr>
              <w:t>动物营养与饲料科学；</w:t>
            </w:r>
          </w:p>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5"/>
                <w:sz w:val="20"/>
                <w:szCs w:val="20"/>
                <w14:textFill>
                  <w14:solidFill>
                    <w14:schemeClr w14:val="tx1"/>
                  </w14:solidFill>
                </w14:textFill>
              </w:rPr>
              <w:t>3</w:t>
            </w:r>
            <w:r>
              <w:rPr>
                <w:rFonts w:hint="eastAsia" w:ascii="Times New Roman" w:hAnsi="Times New Roman" w:cs="Times New Roman"/>
                <w:color w:val="000000" w:themeColor="text1"/>
                <w:w w:val="95"/>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w w:val="95"/>
                <w:sz w:val="20"/>
                <w:szCs w:val="20"/>
                <w14:textFill>
                  <w14:solidFill>
                    <w14:schemeClr w14:val="tx1"/>
                  </w14:solidFill>
                </w14:textFill>
              </w:rPr>
              <w:t>动物生产与畜牧工程；</w:t>
            </w:r>
          </w:p>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w:t>
            </w:r>
            <w:r>
              <w:rPr>
                <w:rFonts w:hint="eastAsia" w:ascii="Times New Roman" w:hAnsi="Times New Roman" w:cs="Times New Roman"/>
                <w:color w:val="000000" w:themeColor="text1"/>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畜产品加工与营养工程。</w:t>
            </w:r>
          </w:p>
        </w:tc>
        <w:tc>
          <w:tcPr>
            <w:tcW w:w="138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培养方式</w:t>
            </w:r>
          </w:p>
        </w:tc>
        <w:tc>
          <w:tcPr>
            <w:tcW w:w="260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right="104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全日制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1558" w:type="dxa"/>
            <w:gridSpan w:val="2"/>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09" w:leftChars="0" w:hanging="509" w:hangingChars="255"/>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学分要求</w:t>
            </w:r>
          </w:p>
        </w:tc>
        <w:tc>
          <w:tcPr>
            <w:tcW w:w="345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课程学分不少于：30 学分</w:t>
            </w:r>
          </w:p>
        </w:tc>
        <w:tc>
          <w:tcPr>
            <w:tcW w:w="1386" w:type="dxa"/>
            <w:gridSpan w:val="2"/>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基本学制</w:t>
            </w:r>
          </w:p>
        </w:tc>
        <w:tc>
          <w:tcPr>
            <w:tcW w:w="260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 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1558"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345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培养环节学分： 7 学分</w:t>
            </w:r>
          </w:p>
        </w:tc>
        <w:tc>
          <w:tcPr>
            <w:tcW w:w="1386"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2600"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42" w:leftChars="2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最长学习年限:7 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5" w:hRule="atLeast"/>
        </w:trPr>
        <w:tc>
          <w:tcPr>
            <w:tcW w:w="1558"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ind w:left="509" w:leftChars="0" w:hanging="509" w:hangingChars="255"/>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培养目标</w:t>
            </w:r>
          </w:p>
        </w:tc>
        <w:tc>
          <w:tcPr>
            <w:tcW w:w="7442" w:type="dxa"/>
            <w:gridSpan w:val="8"/>
            <w:noWrap w:val="0"/>
            <w:vAlign w:val="top"/>
          </w:tcPr>
          <w:p>
            <w:pPr>
              <w:pStyle w:val="15"/>
              <w:keepNext w:val="0"/>
              <w:keepLines w:val="0"/>
              <w:pageBreakBefore w:val="0"/>
              <w:widowControl w:val="0"/>
              <w:numPr>
                <w:ilvl w:val="0"/>
                <w:numId w:val="0"/>
              </w:numPr>
              <w:tabs>
                <w:tab w:val="left" w:pos="308"/>
              </w:tabs>
              <w:kinsoku/>
              <w:wordWrap/>
              <w:overflowPunct/>
              <w:topLinePunct w:val="0"/>
              <w:autoSpaceDE/>
              <w:autoSpaceDN/>
              <w:bidi w:val="0"/>
              <w:adjustRightInd/>
              <w:snapToGrid/>
              <w:spacing w:after="0" w:line="300" w:lineRule="exact"/>
              <w:ind w:left="42" w:leftChars="20" w:right="36" w:rightChars="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pacing w:val="-5"/>
                <w:sz w:val="20"/>
                <w:szCs w:val="20"/>
                <w:lang w:val="en-US" w:eastAsia="zh-CN"/>
                <w14:textFill>
                  <w14:solidFill>
                    <w14:schemeClr w14:val="tx1"/>
                  </w14:solidFill>
                </w14:textFill>
              </w:rPr>
              <w:t>1.</w:t>
            </w:r>
            <w:r>
              <w:rPr>
                <w:rFonts w:hint="default" w:ascii="Times New Roman" w:hAnsi="Times New Roman" w:eastAsia="宋体" w:cs="Times New Roman"/>
                <w:color w:val="000000" w:themeColor="text1"/>
                <w:spacing w:val="-5"/>
                <w:sz w:val="20"/>
                <w:szCs w:val="20"/>
                <w14:textFill>
                  <w14:solidFill>
                    <w14:schemeClr w14:val="tx1"/>
                  </w14:solidFill>
                </w14:textFill>
              </w:rPr>
              <w:t>掌握马克思主义基本原理、中国特色社会主义理论、科学发展观、马克思主义基本原</w:t>
            </w:r>
            <w:r>
              <w:rPr>
                <w:rFonts w:hint="default" w:ascii="Times New Roman" w:hAnsi="Times New Roman" w:eastAsia="宋体" w:cs="Times New Roman"/>
                <w:color w:val="000000" w:themeColor="text1"/>
                <w:spacing w:val="-1"/>
                <w:w w:val="95"/>
                <w:sz w:val="20"/>
                <w:szCs w:val="20"/>
                <w14:textFill>
                  <w14:solidFill>
                    <w14:schemeClr w14:val="tx1"/>
                  </w14:solidFill>
                </w14:textFill>
              </w:rPr>
              <w:t xml:space="preserve">理及习近平新时代中国特色社会主义思想；热爱祖国，拥护党的领导，遵纪守法，品德   </w:t>
            </w:r>
            <w:r>
              <w:rPr>
                <w:rFonts w:hint="default" w:ascii="Times New Roman" w:hAnsi="Times New Roman" w:eastAsia="宋体" w:cs="Times New Roman"/>
                <w:color w:val="000000" w:themeColor="text1"/>
                <w:spacing w:val="-4"/>
                <w:sz w:val="20"/>
                <w:szCs w:val="20"/>
                <w14:textFill>
                  <w14:solidFill>
                    <w14:schemeClr w14:val="tx1"/>
                  </w14:solidFill>
                </w14:textFill>
              </w:rPr>
              <w:t>优良，具有正确的世界观、人生观和价值观，践行社会主义核心价值观，具有严谨的治</w:t>
            </w:r>
            <w:r>
              <w:rPr>
                <w:rFonts w:hint="default" w:ascii="Times New Roman" w:hAnsi="Times New Roman" w:eastAsia="宋体" w:cs="Times New Roman"/>
                <w:color w:val="000000" w:themeColor="text1"/>
                <w:sz w:val="20"/>
                <w:szCs w:val="20"/>
                <w14:textFill>
                  <w14:solidFill>
                    <w14:schemeClr w14:val="tx1"/>
                  </w14:solidFill>
                </w14:textFill>
              </w:rPr>
              <w:t>学态度，恪守学术道德行为规范，积极为社会主义现代化建设服务。</w:t>
            </w:r>
          </w:p>
          <w:p>
            <w:pPr>
              <w:pStyle w:val="15"/>
              <w:keepNext w:val="0"/>
              <w:keepLines w:val="0"/>
              <w:pageBreakBefore w:val="0"/>
              <w:widowControl w:val="0"/>
              <w:numPr>
                <w:ilvl w:val="0"/>
                <w:numId w:val="0"/>
              </w:numPr>
              <w:tabs>
                <w:tab w:val="left" w:pos="308"/>
              </w:tabs>
              <w:kinsoku/>
              <w:wordWrap/>
              <w:overflowPunct/>
              <w:topLinePunct w:val="0"/>
              <w:autoSpaceDE/>
              <w:autoSpaceDN/>
              <w:bidi w:val="0"/>
              <w:adjustRightInd/>
              <w:snapToGrid/>
              <w:spacing w:after="0" w:line="300" w:lineRule="exact"/>
              <w:ind w:left="42" w:leftChars="20" w:right="36" w:rightChars="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pacing w:val="-4"/>
                <w:sz w:val="20"/>
                <w:szCs w:val="20"/>
                <w:lang w:val="en-US" w:eastAsia="zh-CN"/>
                <w14:textFill>
                  <w14:solidFill>
                    <w14:schemeClr w14:val="tx1"/>
                  </w14:solidFill>
                </w14:textFill>
              </w:rPr>
              <w:t>2.</w:t>
            </w:r>
            <w:r>
              <w:rPr>
                <w:rFonts w:hint="default" w:ascii="Times New Roman" w:hAnsi="Times New Roman" w:eastAsia="宋体" w:cs="Times New Roman"/>
                <w:color w:val="000000" w:themeColor="text1"/>
                <w:spacing w:val="-4"/>
                <w:sz w:val="20"/>
                <w:szCs w:val="20"/>
                <w14:textFill>
                  <w14:solidFill>
                    <w14:schemeClr w14:val="tx1"/>
                  </w14:solidFill>
                </w14:textFill>
              </w:rPr>
              <w:t>掌握坚实宽广的基础理论和系统深入的畜牧学专门知识；全面了解畜牧学科的发展方</w:t>
            </w:r>
            <w:r>
              <w:rPr>
                <w:rFonts w:hint="default" w:ascii="Times New Roman" w:hAnsi="Times New Roman" w:eastAsia="宋体" w:cs="Times New Roman"/>
                <w:color w:val="000000" w:themeColor="text1"/>
                <w:sz w:val="20"/>
                <w:szCs w:val="20"/>
                <w14:textFill>
                  <w14:solidFill>
                    <w14:schemeClr w14:val="tx1"/>
                  </w14:solidFill>
                </w14:textFill>
              </w:rPr>
              <w:t>向和国际学术研究前沿动态。</w:t>
            </w:r>
          </w:p>
          <w:p>
            <w:pPr>
              <w:pStyle w:val="15"/>
              <w:keepNext w:val="0"/>
              <w:keepLines w:val="0"/>
              <w:pageBreakBefore w:val="0"/>
              <w:widowControl w:val="0"/>
              <w:numPr>
                <w:ilvl w:val="0"/>
                <w:numId w:val="0"/>
              </w:numPr>
              <w:tabs>
                <w:tab w:val="left" w:pos="308"/>
              </w:tabs>
              <w:kinsoku/>
              <w:wordWrap/>
              <w:overflowPunct/>
              <w:topLinePunct w:val="0"/>
              <w:autoSpaceDE/>
              <w:autoSpaceDN/>
              <w:bidi w:val="0"/>
              <w:adjustRightInd/>
              <w:snapToGrid/>
              <w:spacing w:after="0" w:line="300" w:lineRule="exact"/>
              <w:ind w:left="42" w:leftChars="20" w:right="0" w:rightChars="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3.</w:t>
            </w:r>
            <w:r>
              <w:rPr>
                <w:rFonts w:hint="default" w:ascii="Times New Roman" w:hAnsi="Times New Roman" w:eastAsia="宋体" w:cs="Times New Roman"/>
                <w:color w:val="000000" w:themeColor="text1"/>
                <w:sz w:val="20"/>
                <w:szCs w:val="20"/>
                <w14:textFill>
                  <w14:solidFill>
                    <w14:schemeClr w14:val="tx1"/>
                  </w14:solidFill>
                </w14:textFill>
              </w:rPr>
              <w:t>具有独立性、创造性地从事科学研究工作的能力。</w:t>
            </w:r>
          </w:p>
          <w:p>
            <w:pPr>
              <w:pStyle w:val="15"/>
              <w:keepNext w:val="0"/>
              <w:keepLines w:val="0"/>
              <w:pageBreakBefore w:val="0"/>
              <w:widowControl w:val="0"/>
              <w:numPr>
                <w:ilvl w:val="0"/>
                <w:numId w:val="0"/>
              </w:numPr>
              <w:tabs>
                <w:tab w:val="left" w:pos="308"/>
              </w:tabs>
              <w:kinsoku/>
              <w:wordWrap/>
              <w:overflowPunct/>
              <w:topLinePunct w:val="0"/>
              <w:autoSpaceDE/>
              <w:autoSpaceDN/>
              <w:bidi w:val="0"/>
              <w:adjustRightInd/>
              <w:snapToGrid/>
              <w:spacing w:after="0" w:line="300" w:lineRule="exact"/>
              <w:ind w:left="42" w:leftChars="20" w:right="0" w:rightChars="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4.</w:t>
            </w:r>
            <w:r>
              <w:rPr>
                <w:rFonts w:hint="default" w:ascii="Times New Roman" w:hAnsi="Times New Roman" w:eastAsia="宋体" w:cs="Times New Roman"/>
                <w:color w:val="000000" w:themeColor="text1"/>
                <w:sz w:val="20"/>
                <w:szCs w:val="20"/>
                <w14:textFill>
                  <w14:solidFill>
                    <w14:schemeClr w14:val="tx1"/>
                  </w14:solidFill>
                </w14:textFill>
              </w:rPr>
              <w:t>具有一定的国际视野，能较为熟练地运用外语进行国际学术交流。</w:t>
            </w:r>
          </w:p>
          <w:p>
            <w:pPr>
              <w:pStyle w:val="15"/>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00" w:lineRule="exact"/>
              <w:ind w:left="42" w:leftChars="20" w:right="0" w:rightChars="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5.</w:t>
            </w:r>
            <w:r>
              <w:rPr>
                <w:rFonts w:hint="default" w:ascii="Times New Roman" w:hAnsi="Times New Roman" w:eastAsia="宋体" w:cs="Times New Roman"/>
                <w:color w:val="000000" w:themeColor="text1"/>
                <w:sz w:val="20"/>
                <w:szCs w:val="20"/>
                <w14:textFill>
                  <w14:solidFill>
                    <w14:schemeClr w14:val="tx1"/>
                  </w14:solidFill>
                </w14:textFill>
              </w:rPr>
              <w:t>身心健康，具有承担本学科专业各项工作的良好体魄和素质。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9000" w:type="dxa"/>
            <w:gridSpan w:val="10"/>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971" w:rightChars="0"/>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0"/>
                <w:szCs w:val="20"/>
                <w14:textFill>
                  <w14:solidFill>
                    <w14:schemeClr w14:val="tx1"/>
                  </w14:solidFill>
                </w14:textFill>
              </w:rPr>
              <w:t>课程设置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11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53"/>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课程类别</w:t>
            </w:r>
          </w:p>
        </w:tc>
        <w:tc>
          <w:tcPr>
            <w:tcW w:w="120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7" w:right="99"/>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课程编号</w:t>
            </w:r>
          </w:p>
        </w:tc>
        <w:tc>
          <w:tcPr>
            <w:tcW w:w="203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6" w:right="54"/>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课程（中英文）名称</w:t>
            </w:r>
          </w:p>
        </w:tc>
        <w:tc>
          <w:tcPr>
            <w:tcW w:w="66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25" w:right="73"/>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学分</w:t>
            </w:r>
          </w:p>
        </w:tc>
        <w:tc>
          <w:tcPr>
            <w:tcW w:w="60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课时</w:t>
            </w:r>
          </w:p>
        </w:tc>
        <w:tc>
          <w:tcPr>
            <w:tcW w:w="77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84" w:right="155"/>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开课学期</w:t>
            </w:r>
          </w:p>
        </w:tc>
        <w:tc>
          <w:tcPr>
            <w:tcW w:w="94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266" w:right="237"/>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开课学院</w:t>
            </w:r>
          </w:p>
        </w:tc>
        <w:tc>
          <w:tcPr>
            <w:tcW w:w="74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56" w:right="113"/>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考试方式</w:t>
            </w:r>
          </w:p>
        </w:tc>
        <w:tc>
          <w:tcPr>
            <w:tcW w:w="91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42" w:rightChars="0"/>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116" w:type="dxa"/>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公共</w:t>
            </w:r>
          </w:p>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(6</w:t>
            </w:r>
            <w:r>
              <w:rPr>
                <w:rFonts w:hint="default" w:ascii="Times New Roman" w:hAnsi="Times New Roman" w:eastAsia="宋体" w:cs="Times New Roman"/>
                <w:color w:val="000000" w:themeColor="text1"/>
                <w:sz w:val="20"/>
                <w:szCs w:val="20"/>
                <w14:textFill>
                  <w14:solidFill>
                    <w14:schemeClr w14:val="tx1"/>
                  </w14:solidFill>
                </w14:textFill>
              </w:rPr>
              <w:t>学分）</w:t>
            </w:r>
          </w:p>
        </w:tc>
        <w:tc>
          <w:tcPr>
            <w:tcW w:w="120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8" w:right="9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B0000Z001</w:t>
            </w:r>
          </w:p>
          <w:p>
            <w:pPr>
              <w:pStyle w:val="15"/>
              <w:keepNext w:val="0"/>
              <w:keepLines w:val="0"/>
              <w:pageBreakBefore w:val="0"/>
              <w:widowControl w:val="0"/>
              <w:kinsoku/>
              <w:wordWrap/>
              <w:overflowPunct/>
              <w:topLinePunct w:val="0"/>
              <w:autoSpaceDE/>
              <w:autoSpaceDN/>
              <w:bidi w:val="0"/>
              <w:adjustRightInd/>
              <w:snapToGrid/>
              <w:spacing w:line="260" w:lineRule="exact"/>
              <w:ind w:left="66" w:right="5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203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6" w:right="5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中国马克思主义与当代</w:t>
            </w:r>
          </w:p>
        </w:tc>
        <w:tc>
          <w:tcPr>
            <w:tcW w:w="66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1"/>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14:textFill>
                  <w14:solidFill>
                    <w14:schemeClr w14:val="tx1"/>
                  </w14:solidFill>
                </w14:textFill>
              </w:rPr>
              <w:t>2</w:t>
            </w:r>
          </w:p>
        </w:tc>
        <w:tc>
          <w:tcPr>
            <w:tcW w:w="60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42" w:leftChars="0" w:hanging="542" w:hangingChars="271"/>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36</w:t>
            </w:r>
          </w:p>
        </w:tc>
        <w:tc>
          <w:tcPr>
            <w:tcW w:w="77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right="3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 学期</w:t>
            </w:r>
          </w:p>
        </w:tc>
        <w:tc>
          <w:tcPr>
            <w:tcW w:w="94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68"/>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lang w:eastAsia="zh-CN"/>
                <w14:textFill>
                  <w14:solidFill>
                    <w14:schemeClr w14:val="tx1"/>
                  </w14:solidFill>
                </w14:textFill>
              </w:rPr>
              <w:t>马</w:t>
            </w:r>
            <w:r>
              <w:rPr>
                <w:rFonts w:hint="default" w:ascii="Times New Roman" w:hAnsi="Times New Roman" w:eastAsia="宋体" w:cs="Times New Roman"/>
                <w:color w:val="000000" w:themeColor="text1"/>
                <w:sz w:val="20"/>
                <w:szCs w:val="20"/>
                <w14:textFill>
                  <w14:solidFill>
                    <w14:schemeClr w14:val="tx1"/>
                  </w14:solidFill>
                </w14:textFill>
              </w:rPr>
              <w:t>列院</w:t>
            </w:r>
          </w:p>
        </w:tc>
        <w:tc>
          <w:tcPr>
            <w:tcW w:w="74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56" w:right="113"/>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910" w:type="dxa"/>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9" w:leftChars="0" w:right="50" w:rightChars="0" w:hanging="19" w:firstLineChars="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来华留学生必修中国文化和汉语综合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116"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120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8" w:right="9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B0000Z002</w:t>
            </w:r>
          </w:p>
          <w:p>
            <w:pPr>
              <w:pStyle w:val="15"/>
              <w:keepNext w:val="0"/>
              <w:keepLines w:val="0"/>
              <w:pageBreakBefore w:val="0"/>
              <w:widowControl w:val="0"/>
              <w:kinsoku/>
              <w:wordWrap/>
              <w:overflowPunct/>
              <w:topLinePunct w:val="0"/>
              <w:autoSpaceDE/>
              <w:autoSpaceDN/>
              <w:bidi w:val="0"/>
              <w:adjustRightInd/>
              <w:snapToGrid/>
              <w:spacing w:line="260" w:lineRule="exact"/>
              <w:ind w:right="50"/>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203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6" w:right="5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基础外语</w:t>
            </w:r>
          </w:p>
        </w:tc>
        <w:tc>
          <w:tcPr>
            <w:tcW w:w="66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1"/>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14:textFill>
                  <w14:solidFill>
                    <w14:schemeClr w14:val="tx1"/>
                  </w14:solidFill>
                </w14:textFill>
              </w:rPr>
              <w:t>2</w:t>
            </w:r>
          </w:p>
        </w:tc>
        <w:tc>
          <w:tcPr>
            <w:tcW w:w="60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40</w:t>
            </w:r>
          </w:p>
        </w:tc>
        <w:tc>
          <w:tcPr>
            <w:tcW w:w="77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right="3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 学期</w:t>
            </w:r>
          </w:p>
        </w:tc>
        <w:tc>
          <w:tcPr>
            <w:tcW w:w="94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68"/>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外语院</w:t>
            </w:r>
          </w:p>
        </w:tc>
        <w:tc>
          <w:tcPr>
            <w:tcW w:w="74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56" w:right="113"/>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9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116"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120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8" w:right="9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S0000Z001</w:t>
            </w:r>
          </w:p>
        </w:tc>
        <w:tc>
          <w:tcPr>
            <w:tcW w:w="203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98" w:right="90" w:hanging="99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中国特色社会主义理</w:t>
            </w:r>
          </w:p>
          <w:p>
            <w:pPr>
              <w:pStyle w:val="15"/>
              <w:keepNext w:val="0"/>
              <w:keepLines w:val="0"/>
              <w:pageBreakBefore w:val="0"/>
              <w:widowControl w:val="0"/>
              <w:kinsoku/>
              <w:wordWrap/>
              <w:overflowPunct/>
              <w:topLinePunct w:val="0"/>
              <w:autoSpaceDE/>
              <w:autoSpaceDN/>
              <w:bidi w:val="0"/>
              <w:adjustRightInd/>
              <w:snapToGrid/>
              <w:spacing w:line="260" w:lineRule="exact"/>
              <w:ind w:right="90"/>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论与实践</w:t>
            </w:r>
          </w:p>
        </w:tc>
        <w:tc>
          <w:tcPr>
            <w:tcW w:w="66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1"/>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14:textFill>
                  <w14:solidFill>
                    <w14:schemeClr w14:val="tx1"/>
                  </w14:solidFill>
                </w14:textFill>
              </w:rPr>
              <w:t>2</w:t>
            </w:r>
          </w:p>
        </w:tc>
        <w:tc>
          <w:tcPr>
            <w:tcW w:w="60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36</w:t>
            </w:r>
          </w:p>
        </w:tc>
        <w:tc>
          <w:tcPr>
            <w:tcW w:w="77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right="39"/>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 学期</w:t>
            </w:r>
          </w:p>
        </w:tc>
        <w:tc>
          <w:tcPr>
            <w:tcW w:w="94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68"/>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马列院</w:t>
            </w:r>
          </w:p>
        </w:tc>
        <w:tc>
          <w:tcPr>
            <w:tcW w:w="74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56" w:right="113"/>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理论讲授</w:t>
            </w:r>
          </w:p>
        </w:tc>
        <w:tc>
          <w:tcPr>
            <w:tcW w:w="9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1116" w:type="dxa"/>
            <w:vMerge w:val="restart"/>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jc w:val="left"/>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jc w:val="left"/>
              <w:textAlignment w:val="auto"/>
              <w:rPr>
                <w:rFonts w:hint="eastAsia" w:ascii="Times New Roman" w:hAnsi="Times New Roman" w:cs="Times New Roman"/>
                <w:b/>
                <w:color w:val="000000" w:themeColor="text1"/>
                <w:sz w:val="20"/>
                <w:szCs w:val="20"/>
                <w:lang w:val="en-US" w:eastAsia="zh-CN"/>
                <w14:textFill>
                  <w14:solidFill>
                    <w14:schemeClr w14:val="tx1"/>
                  </w14:solidFill>
                </w14:textFill>
              </w:rPr>
            </w:pPr>
            <w:r>
              <w:rPr>
                <w:rFonts w:hint="eastAsia" w:ascii="Times New Roman" w:hAnsi="Times New Roman" w:cs="Times New Roman"/>
                <w:b/>
                <w:color w:val="000000" w:themeColor="text1"/>
                <w:sz w:val="20"/>
                <w:szCs w:val="20"/>
                <w:lang w:val="en-US" w:eastAsia="zh-CN"/>
                <w14:textFill>
                  <w14:solidFill>
                    <w14:schemeClr w14:val="tx1"/>
                  </w14:solidFill>
                </w14:textFill>
              </w:rPr>
              <w:t>(不少于</w:t>
            </w:r>
          </w:p>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jc w:val="left"/>
              <w:textAlignment w:val="auto"/>
              <w:rPr>
                <w:rFonts w:hint="default" w:ascii="Times New Roman" w:hAnsi="Times New Roman" w:eastAsia="宋体" w:cs="Times New Roman"/>
                <w:b/>
                <w:color w:val="000000" w:themeColor="text1"/>
                <w:sz w:val="20"/>
                <w:szCs w:val="20"/>
                <w:lang w:val="en-US" w:eastAsia="zh-CN"/>
                <w14:textFill>
                  <w14:solidFill>
                    <w14:schemeClr w14:val="tx1"/>
                  </w14:solidFill>
                </w14:textFill>
              </w:rPr>
            </w:pPr>
            <w:r>
              <w:rPr>
                <w:rFonts w:hint="eastAsia" w:ascii="Times New Roman" w:hAnsi="Times New Roman" w:cs="Times New Roman"/>
                <w:b/>
                <w:color w:val="000000" w:themeColor="text1"/>
                <w:sz w:val="20"/>
                <w:szCs w:val="20"/>
                <w:lang w:val="en-US" w:eastAsia="zh-CN"/>
                <w14:textFill>
                  <w14:solidFill>
                    <w14:schemeClr w14:val="tx1"/>
                  </w14:solidFill>
                </w14:textFill>
              </w:rPr>
              <w:t>11学分）</w:t>
            </w:r>
          </w:p>
        </w:tc>
        <w:tc>
          <w:tcPr>
            <w:tcW w:w="1202" w:type="dxa"/>
            <w:gridSpan w:val="2"/>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B0905D10</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4</w:t>
            </w:r>
          </w:p>
        </w:tc>
        <w:tc>
          <w:tcPr>
            <w:tcW w:w="2031" w:type="dxa"/>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6" w:right="54"/>
              <w:jc w:val="left"/>
              <w:textAlignment w:val="auto"/>
              <w:rPr>
                <w:rFonts w:hint="default" w:ascii="Times New Roman" w:hAnsi="Times New Roman" w:eastAsia="宋体" w:cs="Times New Roman"/>
                <w:color w:val="000000" w:themeColor="text1"/>
                <w:w w:val="100"/>
                <w:sz w:val="20"/>
                <w:szCs w:val="20"/>
                <w:lang w:eastAsia="zh-CN"/>
                <w14:textFill>
                  <w14:solidFill>
                    <w14:schemeClr w14:val="tx1"/>
                  </w14:solidFill>
                </w14:textFill>
              </w:rPr>
            </w:pPr>
            <w:r>
              <w:rPr>
                <w:rFonts w:hint="default" w:ascii="Times New Roman" w:hAnsi="Times New Roman" w:eastAsia="宋体" w:cs="Times New Roman"/>
                <w:color w:val="000000" w:themeColor="text1"/>
                <w:w w:val="100"/>
                <w:sz w:val="20"/>
                <w:szCs w:val="20"/>
                <w:lang w:eastAsia="zh-CN"/>
                <w14:textFill>
                  <w14:solidFill>
                    <w14:schemeClr w14:val="tx1"/>
                  </w14:solidFill>
                </w14:textFill>
              </w:rPr>
              <w:t>畜禽</w:t>
            </w:r>
            <w:r>
              <w:rPr>
                <w:rFonts w:hint="default" w:ascii="Times New Roman" w:hAnsi="Times New Roman" w:eastAsia="宋体" w:cs="Times New Roman"/>
                <w:color w:val="000000" w:themeColor="text1"/>
                <w:w w:val="100"/>
                <w:sz w:val="20"/>
                <w:szCs w:val="20"/>
                <w14:textFill>
                  <w14:solidFill>
                    <w14:schemeClr w14:val="tx1"/>
                  </w14:solidFill>
                </w14:textFill>
              </w:rPr>
              <w:t>遗传原理与育种方法</w:t>
            </w:r>
          </w:p>
        </w:tc>
        <w:tc>
          <w:tcPr>
            <w:tcW w:w="665" w:type="dxa"/>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1"/>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right="39"/>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68"/>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56" w:right="113"/>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理论讲授</w:t>
            </w:r>
          </w:p>
        </w:tc>
        <w:tc>
          <w:tcPr>
            <w:tcW w:w="910" w:type="dxa"/>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116" w:type="dxa"/>
            <w:vMerge w:val="continue"/>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1202" w:type="dxa"/>
            <w:gridSpan w:val="2"/>
            <w:shd w:val="clear" w:color="auto" w:fill="auto"/>
            <w:noWrap w:val="0"/>
            <w:vAlign w:val="center"/>
          </w:tcPr>
          <w:p>
            <w:pPr>
              <w:pStyle w:val="15"/>
              <w:jc w:val="center"/>
              <w:rPr>
                <w:rFonts w:hint="default" w:ascii="Times New Roman" w:hAnsi="Times New Roman" w:eastAsia="宋体" w:cs="Times New Roman"/>
                <w:color w:val="000000" w:themeColor="text1"/>
                <w:w w:val="100"/>
                <w:kern w:val="2"/>
                <w:sz w:val="20"/>
                <w:szCs w:val="20"/>
                <w:lang w:val="en-US"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B0905D10</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5</w:t>
            </w:r>
          </w:p>
        </w:tc>
        <w:tc>
          <w:tcPr>
            <w:tcW w:w="2031" w:type="dxa"/>
            <w:shd w:val="clear" w:color="auto" w:fill="auto"/>
            <w:noWrap w:val="0"/>
            <w:vAlign w:val="center"/>
          </w:tcPr>
          <w:p>
            <w:pPr>
              <w:pStyle w:val="15"/>
              <w:jc w:val="lef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动物遗传育种研究进展</w:t>
            </w:r>
          </w:p>
        </w:tc>
        <w:tc>
          <w:tcPr>
            <w:tcW w:w="665" w:type="dxa"/>
            <w:shd w:val="clear" w:color="auto" w:fill="auto"/>
            <w:noWrap w:val="0"/>
            <w:vAlign w:val="center"/>
          </w:tcPr>
          <w:p>
            <w:pPr>
              <w:pStyle w:val="15"/>
              <w:spacing w:line="219" w:lineRule="exact"/>
              <w:ind w:left="19" w:lef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shd w:val="clear" w:color="auto" w:fill="auto"/>
            <w:noWrap w:val="0"/>
            <w:vAlign w:val="center"/>
          </w:tcPr>
          <w:p>
            <w:pPr>
              <w:pStyle w:val="15"/>
              <w:spacing w:line="219" w:lineRule="exact"/>
              <w:ind w:right="-52"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shd w:val="clear" w:color="auto" w:fill="auto"/>
            <w:noWrap w:val="0"/>
            <w:vAlign w:val="center"/>
          </w:tcPr>
          <w:p>
            <w:pPr>
              <w:pStyle w:val="15"/>
              <w:spacing w:line="219" w:lineRule="exact"/>
              <w:ind w:left="62" w:leftChars="0" w:right="4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shd w:val="clear" w:color="auto" w:fill="auto"/>
            <w:noWrap w:val="0"/>
            <w:vAlign w:val="center"/>
          </w:tcPr>
          <w:p>
            <w:pPr>
              <w:pStyle w:val="15"/>
              <w:spacing w:line="219" w:lineRule="exact"/>
              <w:ind w:right="142" w:rightChars="0"/>
              <w:jc w:val="righ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shd w:val="clear" w:color="auto" w:fill="auto"/>
            <w:noWrap w:val="0"/>
            <w:vAlign w:val="center"/>
          </w:tcPr>
          <w:p>
            <w:pPr>
              <w:pStyle w:val="15"/>
              <w:spacing w:before="121" w:line="228" w:lineRule="exact"/>
              <w:ind w:right="81"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混合式教</w:t>
            </w:r>
            <w:r>
              <w:rPr>
                <w:rFonts w:hint="default" w:ascii="Times New Roman" w:hAnsi="Times New Roman" w:eastAsia="宋体" w:cs="Times New Roman"/>
                <w:color w:val="000000" w:themeColor="text1"/>
                <w:w w:val="100"/>
                <w:sz w:val="20"/>
                <w:szCs w:val="20"/>
                <w:lang w:eastAsia="zh-CN"/>
                <w14:textFill>
                  <w14:solidFill>
                    <w14:schemeClr w14:val="tx1"/>
                  </w14:solidFill>
                </w14:textFill>
              </w:rPr>
              <w:t>学</w:t>
            </w:r>
          </w:p>
        </w:tc>
        <w:tc>
          <w:tcPr>
            <w:tcW w:w="910" w:type="dxa"/>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1116"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0" w:type="auto"/>
            <w:gridSpan w:val="2"/>
            <w:vAlign w:val="center"/>
          </w:tcPr>
          <w:p>
            <w:pPr>
              <w:pStyle w:val="15"/>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B0905D10</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6</w:t>
            </w:r>
          </w:p>
        </w:tc>
        <w:tc>
          <w:tcPr>
            <w:tcW w:w="0" w:type="auto"/>
            <w:vAlign w:val="center"/>
          </w:tcPr>
          <w:p>
            <w:pPr>
              <w:pStyle w:val="15"/>
              <w:ind w:left="70" w:leftChars="0" w:right="54" w:rightChars="0"/>
              <w:jc w:val="lef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高级动物营养学</w:t>
            </w:r>
          </w:p>
        </w:tc>
        <w:tc>
          <w:tcPr>
            <w:tcW w:w="0" w:type="auto"/>
            <w:vAlign w:val="center"/>
          </w:tcPr>
          <w:p>
            <w:pPr>
              <w:pStyle w:val="15"/>
              <w:ind w:left="19" w:lef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0" w:type="auto"/>
            <w:vAlign w:val="center"/>
          </w:tcPr>
          <w:p>
            <w:pPr>
              <w:pStyle w:val="15"/>
              <w:ind w:right="27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0" w:type="auto"/>
            <w:vAlign w:val="center"/>
          </w:tcPr>
          <w:p>
            <w:pPr>
              <w:pStyle w:val="15"/>
              <w:ind w:left="62" w:leftChars="0" w:right="4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vAlign w:val="center"/>
          </w:tcPr>
          <w:p>
            <w:pPr>
              <w:pStyle w:val="15"/>
              <w:ind w:right="142" w:rightChars="0"/>
              <w:jc w:val="righ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vAlign w:val="center"/>
          </w:tcPr>
          <w:p>
            <w:pPr>
              <w:spacing w:before="121" w:line="242" w:lineRule="auto"/>
              <w:ind w:left="153" w:leftChars="0" w:right="125"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理论讲授</w:t>
            </w:r>
          </w:p>
        </w:tc>
        <w:tc>
          <w:tcPr>
            <w:tcW w:w="910"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 w:hRule="atLeast"/>
        </w:trPr>
        <w:tc>
          <w:tcPr>
            <w:tcW w:w="1116"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0" w:type="auto"/>
            <w:gridSpan w:val="2"/>
            <w:vAlign w:val="center"/>
          </w:tcPr>
          <w:p>
            <w:pPr>
              <w:pStyle w:val="15"/>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S0905D216</w:t>
            </w:r>
          </w:p>
        </w:tc>
        <w:tc>
          <w:tcPr>
            <w:tcW w:w="0" w:type="auto"/>
            <w:vAlign w:val="center"/>
          </w:tcPr>
          <w:p>
            <w:pPr>
              <w:pStyle w:val="15"/>
              <w:ind w:left="70" w:leftChars="0" w:right="52" w:rightChars="0"/>
              <w:jc w:val="lef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分子营养与免疫</w:t>
            </w:r>
          </w:p>
        </w:tc>
        <w:tc>
          <w:tcPr>
            <w:tcW w:w="0" w:type="auto"/>
            <w:vAlign w:val="center"/>
          </w:tcPr>
          <w:p>
            <w:pPr>
              <w:pStyle w:val="15"/>
              <w:ind w:left="19" w:lef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0" w:type="auto"/>
            <w:vAlign w:val="center"/>
          </w:tcPr>
          <w:p>
            <w:pPr>
              <w:pStyle w:val="15"/>
              <w:ind w:right="27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0" w:type="auto"/>
            <w:vAlign w:val="center"/>
          </w:tcPr>
          <w:p>
            <w:pPr>
              <w:pStyle w:val="15"/>
              <w:ind w:left="62" w:leftChars="0" w:right="4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vAlign w:val="center"/>
          </w:tcPr>
          <w:p>
            <w:pPr>
              <w:pStyle w:val="15"/>
              <w:ind w:right="142" w:rightChars="0"/>
              <w:jc w:val="righ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vAlign w:val="center"/>
          </w:tcPr>
          <w:p>
            <w:pPr>
              <w:spacing w:before="121" w:line="242" w:lineRule="auto"/>
              <w:ind w:left="153" w:leftChars="0" w:right="125"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理论讲授</w:t>
            </w:r>
          </w:p>
        </w:tc>
        <w:tc>
          <w:tcPr>
            <w:tcW w:w="910"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116"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0" w:type="auto"/>
            <w:gridSpan w:val="2"/>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S0905</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D</w:t>
            </w:r>
            <w:r>
              <w:rPr>
                <w:rFonts w:hint="default" w:ascii="Times New Roman" w:hAnsi="Times New Roman" w:eastAsia="宋体" w:cs="Times New Roman"/>
                <w:color w:val="000000" w:themeColor="text1"/>
                <w:w w:val="100"/>
                <w:sz w:val="20"/>
                <w:szCs w:val="20"/>
                <w14:textFill>
                  <w14:solidFill>
                    <w14:schemeClr w14:val="tx1"/>
                  </w14:solidFill>
                </w14:textFill>
              </w:rPr>
              <w:t>217</w:t>
            </w:r>
          </w:p>
        </w:tc>
        <w:tc>
          <w:tcPr>
            <w:tcW w:w="0" w:type="auto"/>
            <w:vAlign w:val="center"/>
          </w:tcPr>
          <w:p>
            <w:pPr>
              <w:pStyle w:val="15"/>
              <w:spacing w:line="219" w:lineRule="exact"/>
              <w:ind w:left="70" w:leftChars="0" w:right="52" w:rightChars="0"/>
              <w:jc w:val="lef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动物生物技术与应用</w:t>
            </w:r>
          </w:p>
        </w:tc>
        <w:tc>
          <w:tcPr>
            <w:tcW w:w="0" w:type="auto"/>
            <w:vAlign w:val="center"/>
          </w:tcPr>
          <w:p>
            <w:pPr>
              <w:pStyle w:val="15"/>
              <w:spacing w:line="219" w:lineRule="exact"/>
              <w:ind w:left="19" w:lef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0" w:type="auto"/>
            <w:vAlign w:val="center"/>
          </w:tcPr>
          <w:p>
            <w:pPr>
              <w:pStyle w:val="15"/>
              <w:spacing w:line="219" w:lineRule="exact"/>
              <w:ind w:right="27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0" w:type="auto"/>
            <w:vAlign w:val="center"/>
          </w:tcPr>
          <w:p>
            <w:pPr>
              <w:pStyle w:val="15"/>
              <w:spacing w:line="219" w:lineRule="exact"/>
              <w:ind w:left="62" w:leftChars="0" w:right="4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vAlign w:val="center"/>
          </w:tcPr>
          <w:p>
            <w:pPr>
              <w:pStyle w:val="15"/>
              <w:spacing w:line="219" w:lineRule="exact"/>
              <w:ind w:right="142" w:rightChars="0"/>
              <w:jc w:val="right"/>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19" w:rightChars="0"/>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混合式</w:t>
            </w:r>
          </w:p>
          <w:p>
            <w:pPr>
              <w:pStyle w:val="15"/>
              <w:keepNext w:val="0"/>
              <w:keepLines w:val="0"/>
              <w:pageBreakBefore w:val="0"/>
              <w:widowControl w:val="0"/>
              <w:kinsoku/>
              <w:wordWrap/>
              <w:overflowPunct/>
              <w:topLinePunct w:val="0"/>
              <w:autoSpaceDE/>
              <w:autoSpaceDN/>
              <w:bidi w:val="0"/>
              <w:adjustRightInd/>
              <w:snapToGrid/>
              <w:spacing w:line="240" w:lineRule="exact"/>
              <w:ind w:right="-119" w:rightChars="0"/>
              <w:jc w:val="center"/>
              <w:textAlignment w:val="auto"/>
              <w:rPr>
                <w:rFonts w:hint="default" w:ascii="Times New Roman" w:hAnsi="Times New Roman" w:eastAsia="宋体" w:cs="Times New Roman"/>
                <w:color w:val="000000" w:themeColor="text1"/>
                <w:w w:val="100"/>
                <w:sz w:val="20"/>
                <w:szCs w:val="20"/>
                <w:lang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教</w:t>
            </w:r>
            <w:r>
              <w:rPr>
                <w:rFonts w:hint="default" w:ascii="Times New Roman" w:hAnsi="Times New Roman" w:eastAsia="宋体" w:cs="Times New Roman"/>
                <w:color w:val="000000" w:themeColor="text1"/>
                <w:w w:val="100"/>
                <w:sz w:val="20"/>
                <w:szCs w:val="20"/>
                <w:lang w:eastAsia="zh-CN"/>
                <w14:textFill>
                  <w14:solidFill>
                    <w14:schemeClr w14:val="tx1"/>
                  </w14:solidFill>
                </w14:textFill>
              </w:rPr>
              <w:t>学</w:t>
            </w:r>
          </w:p>
        </w:tc>
        <w:tc>
          <w:tcPr>
            <w:tcW w:w="910"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116"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0" w:type="auto"/>
            <w:gridSpan w:val="2"/>
            <w:vAlign w:val="center"/>
          </w:tcPr>
          <w:p>
            <w:pPr>
              <w:pStyle w:val="15"/>
              <w:spacing w:line="219" w:lineRule="exact"/>
              <w:ind w:left="47" w:leftChars="0" w:right="30" w:rightChars="0"/>
              <w:jc w:val="center"/>
              <w:rPr>
                <w:rFonts w:hint="eastAsia"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B0905D209</w:t>
            </w:r>
          </w:p>
        </w:tc>
        <w:tc>
          <w:tcPr>
            <w:tcW w:w="0" w:type="auto"/>
            <w:vAlign w:val="center"/>
          </w:tcPr>
          <w:p>
            <w:pPr>
              <w:pStyle w:val="15"/>
              <w:spacing w:line="219" w:lineRule="exact"/>
              <w:ind w:left="47" w:leftChars="0" w:right="30" w:rightChars="0"/>
              <w:jc w:val="both"/>
              <w:rPr>
                <w:rFonts w:hint="eastAsia"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eastAsia" w:ascii="Times New Roman" w:hAnsi="Times New Roman" w:eastAsia="宋体" w:cs="Times New Roman"/>
                <w:color w:val="000000" w:themeColor="text1"/>
                <w:w w:val="100"/>
                <w:sz w:val="20"/>
                <w:szCs w:val="20"/>
                <w14:textFill>
                  <w14:solidFill>
                    <w14:schemeClr w14:val="tx1"/>
                  </w14:solidFill>
                </w14:textFill>
              </w:rPr>
              <w:t>动物生产新技术</w:t>
            </w:r>
          </w:p>
        </w:tc>
        <w:tc>
          <w:tcPr>
            <w:tcW w:w="0" w:type="auto"/>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0" w:type="auto"/>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0" w:type="auto"/>
            <w:vAlign w:val="center"/>
          </w:tcPr>
          <w:p>
            <w:pPr>
              <w:pStyle w:val="15"/>
              <w:spacing w:line="219" w:lineRule="exact"/>
              <w:ind w:left="47" w:leftChars="0" w:right="30" w:rightChars="0"/>
              <w:jc w:val="center"/>
              <w:rPr>
                <w:rFonts w:hint="eastAsia"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eastAsia"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vAlign w:val="center"/>
          </w:tcPr>
          <w:p>
            <w:pPr>
              <w:pStyle w:val="15"/>
              <w:spacing w:line="219" w:lineRule="exact"/>
              <w:ind w:left="47" w:leftChars="0" w:right="30" w:rightChars="0"/>
              <w:jc w:val="center"/>
              <w:rPr>
                <w:rFonts w:hint="eastAsia"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eastAsia"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19" w:rightChars="0"/>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混合式</w:t>
            </w:r>
          </w:p>
          <w:p>
            <w:pPr>
              <w:pStyle w:val="15"/>
              <w:keepNext w:val="0"/>
              <w:keepLines w:val="0"/>
              <w:pageBreakBefore w:val="0"/>
              <w:widowControl w:val="0"/>
              <w:kinsoku/>
              <w:wordWrap/>
              <w:overflowPunct/>
              <w:topLinePunct w:val="0"/>
              <w:autoSpaceDE/>
              <w:autoSpaceDN/>
              <w:bidi w:val="0"/>
              <w:adjustRightInd/>
              <w:snapToGrid/>
              <w:spacing w:line="240" w:lineRule="exact"/>
              <w:ind w:left="153" w:leftChars="0" w:right="125" w:rightChars="0"/>
              <w:jc w:val="center"/>
              <w:textAlignment w:val="auto"/>
              <w:rPr>
                <w:rFonts w:hint="eastAsia" w:ascii="仿宋" w:eastAsia="仿宋"/>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教</w:t>
            </w:r>
            <w:r>
              <w:rPr>
                <w:rFonts w:hint="default" w:ascii="Times New Roman" w:hAnsi="Times New Roman" w:eastAsia="宋体" w:cs="Times New Roman"/>
                <w:color w:val="000000" w:themeColor="text1"/>
                <w:w w:val="100"/>
                <w:sz w:val="20"/>
                <w:szCs w:val="20"/>
                <w:lang w:eastAsia="zh-CN"/>
                <w14:textFill>
                  <w14:solidFill>
                    <w14:schemeClr w14:val="tx1"/>
                  </w14:solidFill>
                </w14:textFill>
              </w:rPr>
              <w:t>学</w:t>
            </w:r>
          </w:p>
        </w:tc>
        <w:tc>
          <w:tcPr>
            <w:tcW w:w="910"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1116"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453" w:right="134" w:hanging="301"/>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0" w:type="auto"/>
            <w:gridSpan w:val="2"/>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B0905D103</w:t>
            </w:r>
          </w:p>
        </w:tc>
        <w:tc>
          <w:tcPr>
            <w:tcW w:w="0" w:type="auto"/>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both"/>
              <w:rPr>
                <w:rFonts w:hint="eastAsia"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eastAsia" w:ascii="Times New Roman" w:hAnsi="Times New Roman" w:eastAsia="宋体" w:cs="Times New Roman"/>
                <w:color w:val="000000" w:themeColor="text1"/>
                <w:w w:val="100"/>
                <w:sz w:val="20"/>
                <w:szCs w:val="20"/>
                <w14:textFill>
                  <w14:solidFill>
                    <w14:schemeClr w14:val="tx1"/>
                  </w14:solidFill>
                </w14:textFill>
              </w:rPr>
              <w:t>论文写作指导</w:t>
            </w:r>
          </w:p>
        </w:tc>
        <w:tc>
          <w:tcPr>
            <w:tcW w:w="0" w:type="auto"/>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w:t>
            </w:r>
          </w:p>
        </w:tc>
        <w:tc>
          <w:tcPr>
            <w:tcW w:w="0" w:type="auto"/>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center"/>
              <w:rPr>
                <w:rFonts w:hint="default"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16</w:t>
            </w:r>
          </w:p>
        </w:tc>
        <w:tc>
          <w:tcPr>
            <w:tcW w:w="0" w:type="auto"/>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center"/>
              <w:rPr>
                <w:rFonts w:hint="eastAsia"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eastAsia"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center"/>
              <w:rPr>
                <w:rFonts w:hint="eastAsia" w:ascii="Times New Roman" w:hAnsi="Times New Roman" w:eastAsia="宋体" w:cs="Times New Roman"/>
                <w:color w:val="000000" w:themeColor="text1"/>
                <w:w w:val="100"/>
                <w:kern w:val="2"/>
                <w:sz w:val="20"/>
                <w:szCs w:val="20"/>
                <w:lang w:val="zh-CN" w:eastAsia="zh-CN" w:bidi="zh-CN"/>
                <w14:textFill>
                  <w14:solidFill>
                    <w14:schemeClr w14:val="tx1"/>
                  </w14:solidFill>
                </w14:textFill>
              </w:rPr>
            </w:pPr>
            <w:r>
              <w:rPr>
                <w:rFonts w:hint="eastAsia"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19" w:rightChars="0"/>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混合式</w:t>
            </w:r>
          </w:p>
          <w:p>
            <w:pPr>
              <w:pStyle w:val="15"/>
              <w:keepNext w:val="0"/>
              <w:keepLines w:val="0"/>
              <w:pageBreakBefore w:val="0"/>
              <w:widowControl w:val="0"/>
              <w:kinsoku/>
              <w:wordWrap/>
              <w:overflowPunct/>
              <w:topLinePunct w:val="0"/>
              <w:autoSpaceDE/>
              <w:autoSpaceDN/>
              <w:bidi w:val="0"/>
              <w:adjustRightInd/>
              <w:snapToGrid/>
              <w:spacing w:line="240" w:lineRule="exact"/>
              <w:ind w:left="153" w:leftChars="0" w:right="125" w:rightChars="0"/>
              <w:jc w:val="center"/>
              <w:textAlignment w:val="auto"/>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教</w:t>
            </w:r>
            <w:r>
              <w:rPr>
                <w:rFonts w:hint="default" w:ascii="Times New Roman" w:hAnsi="Times New Roman" w:eastAsia="宋体" w:cs="Times New Roman"/>
                <w:color w:val="000000" w:themeColor="text1"/>
                <w:w w:val="100"/>
                <w:sz w:val="20"/>
                <w:szCs w:val="20"/>
                <w:lang w:eastAsia="zh-CN"/>
                <w14:textFill>
                  <w14:solidFill>
                    <w14:schemeClr w14:val="tx1"/>
                  </w14:solidFill>
                </w14:textFill>
              </w:rPr>
              <w:t>学</w:t>
            </w:r>
          </w:p>
        </w:tc>
        <w:tc>
          <w:tcPr>
            <w:tcW w:w="910" w:type="dxa"/>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9" w:right="76"/>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tbl>
      <w:tblPr>
        <w:tblStyle w:val="11"/>
        <w:tblW w:w="9784" w:type="dxa"/>
        <w:tblInd w:w="-4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1056"/>
        <w:gridCol w:w="103"/>
        <w:gridCol w:w="663"/>
        <w:gridCol w:w="1651"/>
        <w:gridCol w:w="665"/>
        <w:gridCol w:w="608"/>
        <w:gridCol w:w="778"/>
        <w:gridCol w:w="197"/>
        <w:gridCol w:w="752"/>
        <w:gridCol w:w="179"/>
        <w:gridCol w:w="562"/>
        <w:gridCol w:w="9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87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53"/>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课程</w:t>
            </w:r>
            <w:r>
              <w:rPr>
                <w:rFonts w:hint="default" w:ascii="Times New Roman" w:hAnsi="Times New Roman" w:eastAsia="宋体" w:cs="Times New Roman"/>
                <w:b/>
                <w:color w:val="000000" w:themeColor="text1"/>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0"/>
                <w:szCs w:val="20"/>
                <w14:textFill>
                  <w14:solidFill>
                    <w14:schemeClr w14:val="tx1"/>
                  </w14:solidFill>
                </w14:textFill>
              </w:rPr>
              <w:t>类别</w:t>
            </w:r>
          </w:p>
        </w:tc>
        <w:tc>
          <w:tcPr>
            <w:tcW w:w="1159"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7" w:right="99"/>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课程编号</w:t>
            </w:r>
          </w:p>
        </w:tc>
        <w:tc>
          <w:tcPr>
            <w:tcW w:w="231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6" w:right="54"/>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课程（中英文）名称</w:t>
            </w:r>
          </w:p>
        </w:tc>
        <w:tc>
          <w:tcPr>
            <w:tcW w:w="66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25" w:right="73"/>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学分</w:t>
            </w:r>
          </w:p>
        </w:tc>
        <w:tc>
          <w:tcPr>
            <w:tcW w:w="60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课时</w:t>
            </w:r>
          </w:p>
        </w:tc>
        <w:tc>
          <w:tcPr>
            <w:tcW w:w="77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84" w:right="155"/>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开课学期</w:t>
            </w:r>
          </w:p>
        </w:tc>
        <w:tc>
          <w:tcPr>
            <w:tcW w:w="949"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266" w:right="237"/>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开课学院</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56" w:right="113"/>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考试方式</w:t>
            </w:r>
          </w:p>
        </w:tc>
        <w:tc>
          <w:tcPr>
            <w:tcW w:w="91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42" w:rightChars="0"/>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76" w:type="dxa"/>
            <w:vMerge w:val="restart"/>
            <w:tcBorders>
              <w:top w:val="single" w:color="000000" w:sz="8" w:space="0"/>
              <w:left w:val="single" w:color="000000" w:sz="8" w:space="0"/>
              <w:right w:val="single" w:color="000000" w:sz="8" w:space="0"/>
            </w:tcBorders>
            <w:shd w:val="clear" w:color="auto" w:fill="auto"/>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2" w:leftChars="0" w:hanging="12" w:hangingChars="6"/>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40" w:lineRule="exact"/>
              <w:ind w:left="12" w:leftChars="0" w:hanging="12" w:hangingChars="6"/>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选</w:t>
            </w:r>
            <w:r>
              <w:rPr>
                <w:rFonts w:hint="default" w:ascii="Times New Roman" w:hAnsi="Times New Roman" w:eastAsia="宋体" w:cs="Times New Roman"/>
                <w:b/>
                <w:color w:val="000000" w:themeColor="text1"/>
                <w:w w:val="99"/>
                <w:sz w:val="20"/>
                <w:szCs w:val="20"/>
                <w14:textFill>
                  <w14:solidFill>
                    <w14:schemeClr w14:val="tx1"/>
                  </w14:solidFill>
                </w14:textFill>
              </w:rPr>
              <w:t>课</w:t>
            </w:r>
            <w:r>
              <w:rPr>
                <w:rFonts w:hint="default" w:ascii="Times New Roman" w:hAnsi="Times New Roman" w:eastAsia="宋体" w:cs="Times New Roman"/>
                <w:b/>
                <w:color w:val="000000" w:themeColor="text1"/>
                <w:sz w:val="20"/>
                <w:szCs w:val="20"/>
                <w14:textFill>
                  <w14:solidFill>
                    <w14:schemeClr w14:val="tx1"/>
                  </w14:solidFill>
                </w14:textFill>
              </w:rPr>
              <w:t>修</w:t>
            </w:r>
          </w:p>
          <w:p>
            <w:pPr>
              <w:pStyle w:val="15"/>
              <w:keepNext w:val="0"/>
              <w:keepLines w:val="0"/>
              <w:pageBreakBefore w:val="0"/>
              <w:widowControl w:val="0"/>
              <w:kinsoku/>
              <w:wordWrap/>
              <w:overflowPunct/>
              <w:topLinePunct w:val="0"/>
              <w:autoSpaceDE/>
              <w:autoSpaceDN/>
              <w:bidi w:val="0"/>
              <w:adjustRightInd/>
              <w:snapToGrid/>
              <w:spacing w:line="240" w:lineRule="exact"/>
              <w:ind w:left="12" w:leftChars="0" w:hanging="12" w:hangingChars="6"/>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（不少于12学分）</w:t>
            </w:r>
          </w:p>
          <w:p>
            <w:pPr>
              <w:pStyle w:val="15"/>
              <w:keepNext w:val="0"/>
              <w:keepLines w:val="0"/>
              <w:pageBreakBefore w:val="0"/>
              <w:widowControl w:val="0"/>
              <w:kinsoku/>
              <w:wordWrap/>
              <w:overflowPunct/>
              <w:topLinePunct w:val="0"/>
              <w:autoSpaceDE/>
              <w:autoSpaceDN/>
              <w:bidi w:val="0"/>
              <w:adjustRightInd/>
              <w:snapToGrid/>
              <w:spacing w:line="240" w:lineRule="exact"/>
              <w:ind w:right="43"/>
              <w:jc w:val="center"/>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S0905D207</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动物数量遗传学</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vMerge w:val="restart"/>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B0905D207</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动物育种专题</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vMerge w:val="continue"/>
            <w:tcBorders>
              <w:top w:val="nil"/>
              <w:left w:val="single" w:color="000000" w:sz="8" w:space="0"/>
              <w:bottom w:val="single" w:color="000000" w:sz="8" w:space="0"/>
              <w:right w:val="single" w:color="000000" w:sz="8" w:space="0"/>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10</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高级动物基因组学</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vMerge w:val="continue"/>
            <w:tcBorders>
              <w:top w:val="nil"/>
              <w:left w:val="single" w:color="000000" w:sz="8" w:space="0"/>
              <w:bottom w:val="single" w:color="000000" w:sz="8" w:space="0"/>
              <w:right w:val="single" w:color="000000" w:sz="8" w:space="0"/>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11</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动物营养原理与方法学</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vMerge w:val="continue"/>
            <w:tcBorders>
              <w:top w:val="nil"/>
              <w:left w:val="single" w:color="000000" w:sz="8" w:space="0"/>
              <w:bottom w:val="single" w:color="000000" w:sz="8" w:space="0"/>
              <w:right w:val="single" w:color="000000" w:sz="8" w:space="0"/>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876" w:type="dxa"/>
            <w:vMerge w:val="continue"/>
            <w:tcBorders>
              <w:left w:val="single" w:color="000000" w:sz="8" w:space="0"/>
              <w:right w:val="single" w:color="000000" w:sz="8" w:space="0"/>
            </w:tcBorders>
            <w:shd w:val="clear" w:color="auto" w:fill="auto"/>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2" w:leftChars="0" w:hanging="12" w:hangingChars="6"/>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B0905D201</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高级动物生理生物化学</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876" w:type="dxa"/>
            <w:vMerge w:val="continue"/>
            <w:tcBorders>
              <w:left w:val="single" w:color="000000" w:sz="8" w:space="0"/>
              <w:right w:val="single" w:color="000000" w:sz="8" w:space="0"/>
            </w:tcBorders>
            <w:shd w:val="clear" w:color="auto" w:fill="auto"/>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43"/>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B0905D204</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动物营养生理与代谢调控</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nil"/>
              <w:left w:val="single" w:color="000000" w:sz="8" w:space="0"/>
              <w:bottom w:val="single" w:color="000000" w:sz="8" w:space="0"/>
              <w:right w:val="single" w:color="000000" w:sz="8" w:space="0"/>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876" w:type="dxa"/>
            <w:vMerge w:val="continue"/>
            <w:tcBorders>
              <w:left w:val="single" w:color="000000" w:sz="8" w:space="0"/>
              <w:right w:val="single" w:color="000000" w:sz="8" w:space="0"/>
            </w:tcBorders>
            <w:shd w:val="clear" w:color="auto" w:fill="auto"/>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00000" w:themeColor="text1"/>
                <w:sz w:val="20"/>
                <w:szCs w:val="20"/>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B0905D202</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专业英语</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16</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12</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畜禽生产环境优化与排泄物处理</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混合式教学</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13</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饲料安全与动物产品品质控制</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B0905D2</w:t>
            </w:r>
            <w:r>
              <w:rPr>
                <w:rFonts w:hint="default" w:ascii="Times New Roman" w:hAnsi="Times New Roman" w:eastAsia="宋体" w:cs="Times New Roman"/>
                <w:color w:val="000000" w:themeColor="text1"/>
                <w:w w:val="100"/>
                <w:sz w:val="20"/>
                <w:szCs w:val="20"/>
                <w:lang w:val="en-US" w:eastAsia="zh-CN"/>
                <w14:textFill>
                  <w14:solidFill>
                    <w14:schemeClr w14:val="tx1"/>
                  </w14:solidFill>
                </w14:textFill>
              </w:rPr>
              <w:t>14</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both"/>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畜禽遗传资源与改良应用</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 学期</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动科院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6" w:type="dxa"/>
            <w:vMerge w:val="continue"/>
            <w:tcBorders>
              <w:left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B0905F201</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left"/>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肉品科学专题</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食科院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6" w:type="dxa"/>
            <w:vMerge w:val="continue"/>
            <w:tcBorders>
              <w:left w:val="single" w:color="000000" w:sz="8" w:space="0"/>
              <w:bottom w:val="single" w:color="000000" w:sz="8" w:space="0"/>
              <w:right w:val="single" w:color="000000" w:sz="8" w:space="0"/>
            </w:tcBorders>
            <w:shd w:val="clear" w:color="auto" w:fill="auto"/>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c>
          <w:tcPr>
            <w:tcW w:w="115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B0905F202</w:t>
            </w:r>
          </w:p>
        </w:tc>
        <w:tc>
          <w:tcPr>
            <w:tcW w:w="231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left"/>
              <w:rPr>
                <w:rFonts w:hint="default" w:ascii="Times New Roman" w:hAnsi="Times New Roman" w:eastAsia="宋体" w:cs="Times New Roman"/>
                <w:color w:val="000000" w:themeColor="text1"/>
                <w:w w:val="100"/>
                <w:sz w:val="20"/>
                <w:szCs w:val="20"/>
                <w14:textFill>
                  <w14:solidFill>
                    <w14:schemeClr w14:val="tx1"/>
                  </w14:solidFill>
                </w14:textFill>
              </w:rPr>
            </w:pPr>
          </w:p>
          <w:p>
            <w:pPr>
              <w:pStyle w:val="15"/>
              <w:spacing w:line="219" w:lineRule="exact"/>
              <w:ind w:left="47" w:leftChars="0" w:right="30" w:rightChars="0"/>
              <w:jc w:val="left"/>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分子营养学专题</w:t>
            </w:r>
          </w:p>
        </w:tc>
        <w:tc>
          <w:tcPr>
            <w:tcW w:w="6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2</w:t>
            </w:r>
          </w:p>
        </w:tc>
        <w:tc>
          <w:tcPr>
            <w:tcW w:w="60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32</w:t>
            </w:r>
          </w:p>
        </w:tc>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1</w:t>
            </w:r>
          </w:p>
        </w:tc>
        <w:tc>
          <w:tcPr>
            <w:tcW w:w="949"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食科院</w:t>
            </w:r>
          </w:p>
        </w:tc>
        <w:tc>
          <w:tcPr>
            <w:tcW w:w="741"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top"/>
          </w:tcPr>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理论</w:t>
            </w:r>
          </w:p>
          <w:p>
            <w:pPr>
              <w:pStyle w:val="15"/>
              <w:spacing w:line="219" w:lineRule="exact"/>
              <w:ind w:left="47" w:leftChars="0" w:right="30" w:rightChars="0"/>
              <w:jc w:val="center"/>
              <w:rPr>
                <w:rFonts w:hint="default" w:ascii="Times New Roman" w:hAnsi="Times New Roman" w:eastAsia="宋体" w:cs="Times New Roman"/>
                <w:color w:val="000000" w:themeColor="text1"/>
                <w:w w:val="100"/>
                <w:sz w:val="20"/>
                <w:szCs w:val="20"/>
                <w:lang w:val="zh-CN" w:eastAsia="zh-CN"/>
                <w14:textFill>
                  <w14:solidFill>
                    <w14:schemeClr w14:val="tx1"/>
                  </w14:solidFill>
                </w14:textFill>
              </w:rPr>
            </w:pPr>
            <w:r>
              <w:rPr>
                <w:rFonts w:hint="default" w:ascii="Times New Roman" w:hAnsi="Times New Roman" w:eastAsia="宋体" w:cs="Times New Roman"/>
                <w:color w:val="000000" w:themeColor="text1"/>
                <w:w w:val="100"/>
                <w:sz w:val="20"/>
                <w:szCs w:val="20"/>
                <w14:textFill>
                  <w14:solidFill>
                    <w14:schemeClr w14:val="tx1"/>
                  </w14:solidFill>
                </w14:textFill>
              </w:rPr>
              <w:t>讲授</w:t>
            </w:r>
          </w:p>
        </w:tc>
        <w:tc>
          <w:tcPr>
            <w:tcW w:w="910" w:type="dxa"/>
            <w:tcBorders>
              <w:top w:val="single" w:color="000000" w:sz="8" w:space="0"/>
              <w:left w:val="single" w:color="000000" w:sz="8" w:space="0"/>
              <w:bottom w:val="single" w:color="000000" w:sz="8" w:space="0"/>
              <w:right w:val="single" w:color="000000" w:sz="8" w:space="0"/>
            </w:tcBorders>
            <w:noWrap w:val="0"/>
            <w:vAlign w:val="top"/>
          </w:tcPr>
          <w:p>
            <w:pPr>
              <w:pStyle w:val="15"/>
              <w:rPr>
                <w:rFonts w:hint="default" w:ascii="Times New Roman" w:hAnsi="Times New Roman" w:eastAsia="宋体" w:cs="Times New Roman"/>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trPr>
        <w:tc>
          <w:tcPr>
            <w:tcW w:w="876"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79" w:right="57" w:firstLine="6"/>
              <w:jc w:val="center"/>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b/>
                <w:color w:val="000000" w:themeColor="text1"/>
                <w:sz w:val="20"/>
                <w14:textFill>
                  <w14:solidFill>
                    <w14:schemeClr w14:val="tx1"/>
                  </w14:solidFill>
                </w14:textFill>
              </w:rPr>
              <w:t>公共选修课</w:t>
            </w:r>
            <w:r>
              <w:rPr>
                <w:rFonts w:hint="default" w:ascii="Times New Roman" w:hAnsi="Times New Roman" w:eastAsia="宋体" w:cs="Times New Roman"/>
                <w:color w:val="000000" w:themeColor="text1"/>
                <w:sz w:val="20"/>
                <w14:textFill>
                  <w14:solidFill>
                    <w14:schemeClr w14:val="tx1"/>
                  </w14:solidFill>
                </w14:textFill>
              </w:rPr>
              <w:t>（</w:t>
            </w:r>
            <w:r>
              <w:rPr>
                <w:rFonts w:hint="default" w:ascii="Times New Roman" w:hAnsi="Times New Roman" w:eastAsia="宋体" w:cs="Times New Roman"/>
                <w:color w:val="000000" w:themeColor="text1"/>
                <w:spacing w:val="-17"/>
                <w:sz w:val="20"/>
                <w14:textFill>
                  <w14:solidFill>
                    <w14:schemeClr w14:val="tx1"/>
                  </w14:solidFill>
                </w14:textFill>
              </w:rPr>
              <w:t xml:space="preserve">至少 </w:t>
            </w:r>
            <w:r>
              <w:rPr>
                <w:rFonts w:hint="default" w:ascii="Times New Roman" w:hAnsi="Times New Roman" w:eastAsia="宋体" w:cs="Times New Roman"/>
                <w:color w:val="000000" w:themeColor="text1"/>
                <w:spacing w:val="-16"/>
                <w:sz w:val="20"/>
                <w14:textFill>
                  <w14:solidFill>
                    <w14:schemeClr w14:val="tx1"/>
                  </w14:solidFill>
                </w14:textFill>
              </w:rPr>
              <w:t xml:space="preserve">1 </w:t>
            </w:r>
            <w:r>
              <w:rPr>
                <w:rFonts w:hint="default" w:ascii="Times New Roman" w:hAnsi="Times New Roman" w:eastAsia="宋体" w:cs="Times New Roman"/>
                <w:color w:val="000000" w:themeColor="text1"/>
                <w:sz w:val="20"/>
                <w14:textFill>
                  <w14:solidFill>
                    <w14:schemeClr w14:val="tx1"/>
                  </w14:solidFill>
                </w14:textFill>
              </w:rPr>
              <w:t>学分）</w:t>
            </w:r>
          </w:p>
        </w:tc>
        <w:tc>
          <w:tcPr>
            <w:tcW w:w="8124" w:type="dxa"/>
            <w:gridSpan w:val="12"/>
            <w:noWrap w:val="0"/>
            <w:vAlign w:val="top"/>
          </w:tcPr>
          <w:p>
            <w:pPr>
              <w:pStyle w:val="15"/>
              <w:spacing w:before="8"/>
              <w:rPr>
                <w:rFonts w:hint="default" w:ascii="Times New Roman" w:hAnsi="Times New Roman" w:eastAsia="宋体" w:cs="Times New Roman"/>
                <w:color w:val="000000" w:themeColor="text1"/>
                <w:sz w:val="29"/>
                <w14:textFill>
                  <w14:solidFill>
                    <w14:schemeClr w14:val="tx1"/>
                  </w14:solidFill>
                </w14:textFill>
              </w:rPr>
            </w:pPr>
          </w:p>
          <w:p>
            <w:pPr>
              <w:pStyle w:val="15"/>
              <w:spacing w:before="1"/>
              <w:ind w:left="295"/>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从学校统一开设的课程目录中选修，具体课程见《湖南农业大学研究生公共选修课一览表》。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876" w:type="dxa"/>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1"/>
              <w:jc w:val="right"/>
              <w:textAlignment w:val="auto"/>
              <w:rPr>
                <w:rFonts w:hint="default" w:ascii="Times New Roman" w:hAnsi="Times New Roman" w:eastAsia="宋体" w:cs="Times New Roman"/>
                <w:b/>
                <w:color w:val="000000" w:themeColor="text1"/>
                <w:sz w:val="20"/>
                <w14:textFill>
                  <w14:solidFill>
                    <w14:schemeClr w14:val="tx1"/>
                  </w14:solidFill>
                </w14:textFill>
              </w:rPr>
            </w:pPr>
            <w:r>
              <w:rPr>
                <w:rFonts w:hint="default" w:ascii="Times New Roman" w:hAnsi="Times New Roman" w:eastAsia="宋体" w:cs="Times New Roman"/>
                <w:b/>
                <w:color w:val="000000" w:themeColor="text1"/>
                <w:sz w:val="20"/>
                <w14:textFill>
                  <w14:solidFill>
                    <w14:schemeClr w14:val="tx1"/>
                  </w14:solidFill>
                </w14:textFill>
              </w:rPr>
              <w:t>补修课</w:t>
            </w:r>
          </w:p>
          <w:p>
            <w:pPr>
              <w:pStyle w:val="15"/>
              <w:keepNext w:val="0"/>
              <w:keepLines w:val="0"/>
              <w:pageBreakBefore w:val="0"/>
              <w:widowControl w:val="0"/>
              <w:kinsoku/>
              <w:wordWrap/>
              <w:overflowPunct/>
              <w:topLinePunct w:val="0"/>
              <w:autoSpaceDE/>
              <w:autoSpaceDN/>
              <w:bidi w:val="0"/>
              <w:adjustRightInd/>
              <w:snapToGrid/>
              <w:spacing w:line="240" w:lineRule="exact"/>
              <w:ind w:left="59" w:right="27" w:hanging="12"/>
              <w:jc w:val="center"/>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（2-3</w:t>
            </w:r>
            <w:r>
              <w:rPr>
                <w:rFonts w:hint="default" w:ascii="Times New Roman" w:hAnsi="Times New Roman" w:eastAsia="宋体" w:cs="Times New Roman"/>
                <w:color w:val="000000" w:themeColor="text1"/>
                <w:spacing w:val="-18"/>
                <w:sz w:val="20"/>
                <w14:textFill>
                  <w14:solidFill>
                    <w14:schemeClr w14:val="tx1"/>
                  </w14:solidFill>
                </w14:textFill>
              </w:rPr>
              <w:t xml:space="preserve"> 门， 为本科或 硕士阶段 主干课程</w:t>
            </w:r>
            <w:r>
              <w:rPr>
                <w:rFonts w:hint="default" w:ascii="Times New Roman" w:hAnsi="Times New Roman" w:eastAsia="宋体" w:cs="Times New Roman"/>
                <w:color w:val="000000" w:themeColor="text1"/>
                <w:spacing w:val="-17"/>
                <w:sz w:val="20"/>
                <w14:textFill>
                  <w14:solidFill>
                    <w14:schemeClr w14:val="tx1"/>
                  </w14:solidFill>
                </w14:textFill>
              </w:rPr>
              <w:t>）</w:t>
            </w:r>
          </w:p>
        </w:tc>
        <w:tc>
          <w:tcPr>
            <w:tcW w:w="3473" w:type="dxa"/>
            <w:gridSpan w:val="4"/>
            <w:noWrap w:val="0"/>
            <w:vAlign w:val="top"/>
          </w:tcPr>
          <w:p>
            <w:pPr>
              <w:pStyle w:val="15"/>
              <w:spacing w:before="12"/>
              <w:rPr>
                <w:rFonts w:hint="default" w:ascii="Times New Roman" w:hAnsi="Times New Roman" w:eastAsia="宋体" w:cs="Times New Roman"/>
                <w:color w:val="000000" w:themeColor="text1"/>
                <w:sz w:val="16"/>
                <w14:textFill>
                  <w14:solidFill>
                    <w14:schemeClr w14:val="tx1"/>
                  </w14:solidFill>
                </w14:textFill>
              </w:rPr>
            </w:pPr>
          </w:p>
          <w:p>
            <w:pPr>
              <w:pStyle w:val="15"/>
              <w:ind w:left="691"/>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动物营养学</w:t>
            </w:r>
          </w:p>
        </w:tc>
        <w:tc>
          <w:tcPr>
            <w:tcW w:w="4651" w:type="dxa"/>
            <w:gridSpan w:val="8"/>
            <w:vMerge w:val="restart"/>
            <w:noWrap w:val="0"/>
            <w:vAlign w:val="top"/>
          </w:tcPr>
          <w:p>
            <w:pPr>
              <w:pStyle w:val="15"/>
              <w:rPr>
                <w:rFonts w:hint="default" w:ascii="Times New Roman" w:hAnsi="Times New Roman" w:eastAsia="宋体" w:cs="Times New Roman"/>
                <w:color w:val="000000" w:themeColor="text1"/>
                <w:sz w:val="20"/>
                <w14:textFill>
                  <w14:solidFill>
                    <w14:schemeClr w14:val="tx1"/>
                  </w14:solidFill>
                </w14:textFill>
              </w:rPr>
            </w:pPr>
          </w:p>
          <w:p>
            <w:pPr>
              <w:pStyle w:val="15"/>
              <w:spacing w:before="1" w:line="242" w:lineRule="auto"/>
              <w:ind w:left="2263" w:right="40" w:hanging="2202"/>
              <w:jc w:val="both"/>
              <w:rPr>
                <w:rFonts w:hint="default" w:ascii="Times New Roman" w:hAnsi="Times New Roman" w:eastAsia="宋体" w:cs="Times New Roman"/>
                <w:color w:val="000000" w:themeColor="text1"/>
                <w:sz w:val="20"/>
                <w14:textFill>
                  <w14:solidFill>
                    <w14:schemeClr w14:val="tx1"/>
                  </w14:solidFill>
                </w14:textFill>
              </w:rPr>
            </w:pPr>
          </w:p>
          <w:p>
            <w:pPr>
              <w:pStyle w:val="15"/>
              <w:spacing w:before="1" w:line="242" w:lineRule="auto"/>
              <w:ind w:left="2263" w:right="40" w:hanging="2202"/>
              <w:jc w:val="both"/>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跨专业或学科</w:t>
            </w:r>
            <w:r>
              <w:rPr>
                <w:rFonts w:hint="default" w:ascii="Times New Roman" w:hAnsi="Times New Roman" w:eastAsia="宋体" w:cs="Times New Roman"/>
                <w:color w:val="000000" w:themeColor="text1"/>
                <w:sz w:val="20"/>
                <w:shd w:val="clear"/>
                <w14:textFill>
                  <w14:solidFill>
                    <w14:schemeClr w14:val="tx1"/>
                  </w14:solidFill>
                </w14:textFill>
              </w:rPr>
              <w:t>的研究生</w:t>
            </w:r>
            <w:r>
              <w:rPr>
                <w:rFonts w:hint="default" w:ascii="Times New Roman" w:hAnsi="Times New Roman" w:eastAsia="宋体" w:cs="Times New Roman"/>
                <w:color w:val="000000" w:themeColor="text1"/>
                <w:sz w:val="20"/>
                <w:shd w:val="clear" w:color="auto"/>
                <w14:textFill>
                  <w14:solidFill>
                    <w14:schemeClr w14:val="tx1"/>
                  </w14:solidFill>
                </w14:textFill>
              </w:rPr>
              <w:t>必选</w:t>
            </w:r>
            <w:r>
              <w:rPr>
                <w:rFonts w:hint="default" w:ascii="Times New Roman" w:hAnsi="Times New Roman" w:eastAsia="宋体" w:cs="Times New Roman"/>
                <w:color w:val="000000" w:themeColor="text1"/>
                <w:sz w:val="20"/>
                <w:shd w:val="clear"/>
                <w14:textFill>
                  <w14:solidFill>
                    <w14:schemeClr w14:val="tx1"/>
                  </w14:solidFill>
                </w14:textFill>
              </w:rPr>
              <w:t>，</w:t>
            </w:r>
            <w:r>
              <w:rPr>
                <w:rFonts w:hint="default" w:ascii="Times New Roman" w:hAnsi="Times New Roman" w:eastAsia="宋体" w:cs="Times New Roman"/>
                <w:color w:val="000000" w:themeColor="text1"/>
                <w:sz w:val="20"/>
                <w14:textFill>
                  <w14:solidFill>
                    <w14:schemeClr w14:val="tx1"/>
                  </w14:solidFill>
                </w14:textFill>
              </w:rPr>
              <w:t>须在中期考核之前完</w:t>
            </w:r>
          </w:p>
          <w:p>
            <w:pPr>
              <w:pStyle w:val="15"/>
              <w:spacing w:before="1" w:line="242" w:lineRule="auto"/>
              <w:ind w:left="2263" w:right="40" w:hanging="2202"/>
              <w:jc w:val="both"/>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成，不计总学分。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876" w:type="dxa"/>
            <w:vMerge w:val="continue"/>
            <w:tcBorders>
              <w:top w:val="nil"/>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c>
          <w:tcPr>
            <w:tcW w:w="3473" w:type="dxa"/>
            <w:gridSpan w:val="4"/>
            <w:noWrap w:val="0"/>
            <w:vAlign w:val="top"/>
          </w:tcPr>
          <w:p>
            <w:pPr>
              <w:pStyle w:val="15"/>
              <w:spacing w:before="12"/>
              <w:rPr>
                <w:rFonts w:hint="default" w:ascii="Times New Roman" w:hAnsi="Times New Roman" w:eastAsia="宋体" w:cs="Times New Roman"/>
                <w:color w:val="000000" w:themeColor="text1"/>
                <w:sz w:val="16"/>
                <w14:textFill>
                  <w14:solidFill>
                    <w14:schemeClr w14:val="tx1"/>
                  </w14:solidFill>
                </w14:textFill>
              </w:rPr>
            </w:pPr>
          </w:p>
          <w:p>
            <w:pPr>
              <w:pStyle w:val="15"/>
              <w:spacing w:before="1"/>
              <w:ind w:left="691"/>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动物育种学</w:t>
            </w:r>
          </w:p>
        </w:tc>
        <w:tc>
          <w:tcPr>
            <w:tcW w:w="4651" w:type="dxa"/>
            <w:gridSpan w:val="8"/>
            <w:vMerge w:val="continue"/>
            <w:tcBorders>
              <w:top w:val="nil"/>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876" w:type="dxa"/>
            <w:vMerge w:val="continue"/>
            <w:tcBorders>
              <w:top w:val="nil"/>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c>
          <w:tcPr>
            <w:tcW w:w="3473" w:type="dxa"/>
            <w:gridSpan w:val="4"/>
            <w:noWrap w:val="0"/>
            <w:vAlign w:val="top"/>
          </w:tcPr>
          <w:p>
            <w:pPr>
              <w:pStyle w:val="15"/>
              <w:spacing w:before="12"/>
              <w:rPr>
                <w:rFonts w:hint="default" w:ascii="Times New Roman" w:hAnsi="Times New Roman" w:eastAsia="宋体" w:cs="Times New Roman"/>
                <w:color w:val="000000" w:themeColor="text1"/>
                <w:sz w:val="16"/>
                <w14:textFill>
                  <w14:solidFill>
                    <w14:schemeClr w14:val="tx1"/>
                  </w14:solidFill>
                </w14:textFill>
              </w:rPr>
            </w:pPr>
          </w:p>
          <w:p>
            <w:pPr>
              <w:pStyle w:val="15"/>
              <w:ind w:left="691"/>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动物生产学</w:t>
            </w:r>
          </w:p>
        </w:tc>
        <w:tc>
          <w:tcPr>
            <w:tcW w:w="4651" w:type="dxa"/>
            <w:gridSpan w:val="8"/>
            <w:vMerge w:val="continue"/>
            <w:tcBorders>
              <w:top w:val="nil"/>
            </w:tcBorders>
            <w:noWrap w:val="0"/>
            <w:vAlign w:val="top"/>
          </w:tcPr>
          <w:p>
            <w:pPr>
              <w:rPr>
                <w:rFonts w:hint="default" w:ascii="Times New Roman" w:hAnsi="Times New Roman" w:eastAsia="宋体" w:cs="Times New Roman"/>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932" w:type="dxa"/>
            <w:gridSpan w:val="2"/>
            <w:noWrap w:val="0"/>
            <w:vAlign w:val="center"/>
          </w:tcPr>
          <w:p>
            <w:pPr>
              <w:pStyle w:val="15"/>
              <w:ind w:left="612"/>
              <w:jc w:val="left"/>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培养环节</w:t>
            </w:r>
          </w:p>
        </w:tc>
        <w:tc>
          <w:tcPr>
            <w:tcW w:w="4665" w:type="dxa"/>
            <w:gridSpan w:val="7"/>
            <w:noWrap w:val="0"/>
            <w:vAlign w:val="center"/>
          </w:tcPr>
          <w:p>
            <w:pPr>
              <w:pStyle w:val="15"/>
              <w:ind w:left="1368"/>
              <w:jc w:val="left"/>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培养环节有关要求</w:t>
            </w:r>
          </w:p>
        </w:tc>
        <w:tc>
          <w:tcPr>
            <w:tcW w:w="931" w:type="dxa"/>
            <w:gridSpan w:val="2"/>
            <w:noWrap w:val="0"/>
            <w:vAlign w:val="center"/>
          </w:tcPr>
          <w:p>
            <w:pPr>
              <w:pStyle w:val="15"/>
              <w:ind w:right="199"/>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学分</w:t>
            </w:r>
          </w:p>
        </w:tc>
        <w:tc>
          <w:tcPr>
            <w:tcW w:w="1472" w:type="dxa"/>
            <w:gridSpan w:val="2"/>
            <w:noWrap w:val="0"/>
            <w:vAlign w:val="center"/>
          </w:tcPr>
          <w:p>
            <w:pPr>
              <w:pStyle w:val="15"/>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1932" w:type="dxa"/>
            <w:gridSpan w:val="2"/>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1</w:t>
            </w:r>
            <w:r>
              <w:rPr>
                <w:rFonts w:hint="default" w:ascii="Times New Roman" w:hAnsi="Times New Roman" w:eastAsia="宋体" w:cs="Times New Roman"/>
                <w:color w:val="000000" w:themeColor="text1"/>
                <w:sz w:val="20"/>
                <w:lang w:eastAsia="zh-CN"/>
                <w14:textFill>
                  <w14:solidFill>
                    <w14:schemeClr w14:val="tx1"/>
                  </w14:solidFill>
                </w14:textFill>
              </w:rPr>
              <w:t>.</w:t>
            </w:r>
            <w:r>
              <w:rPr>
                <w:rFonts w:hint="default" w:ascii="Times New Roman" w:hAnsi="Times New Roman" w:eastAsia="宋体" w:cs="Times New Roman"/>
                <w:color w:val="000000" w:themeColor="text1"/>
                <w:sz w:val="20"/>
                <w14:textFill>
                  <w14:solidFill>
                    <w14:schemeClr w14:val="tx1"/>
                  </w14:solidFill>
                </w14:textFill>
              </w:rPr>
              <w:t>制定个人培养计划</w:t>
            </w:r>
          </w:p>
        </w:tc>
        <w:tc>
          <w:tcPr>
            <w:tcW w:w="76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283" w:right="62" w:hanging="202"/>
              <w:jc w:val="center"/>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课程</w:t>
            </w:r>
          </w:p>
          <w:p>
            <w:pPr>
              <w:pStyle w:val="15"/>
              <w:keepNext w:val="0"/>
              <w:keepLines w:val="0"/>
              <w:pageBreakBefore w:val="0"/>
              <w:widowControl w:val="0"/>
              <w:kinsoku/>
              <w:wordWrap/>
              <w:overflowPunct/>
              <w:topLinePunct w:val="0"/>
              <w:autoSpaceDE/>
              <w:autoSpaceDN/>
              <w:bidi w:val="0"/>
              <w:adjustRightInd/>
              <w:snapToGrid/>
              <w:spacing w:line="240" w:lineRule="exact"/>
              <w:ind w:left="283" w:right="62" w:hanging="202"/>
              <w:jc w:val="center"/>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计划</w:t>
            </w:r>
          </w:p>
        </w:tc>
        <w:tc>
          <w:tcPr>
            <w:tcW w:w="389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9"/>
              <w:jc w:val="both"/>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在导师的指导下按照学科专业培养方案要</w:t>
            </w:r>
          </w:p>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29"/>
              <w:jc w:val="both"/>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求制定。</w:t>
            </w:r>
          </w:p>
        </w:tc>
        <w:tc>
          <w:tcPr>
            <w:tcW w:w="931" w:type="dxa"/>
            <w:gridSpan w:val="2"/>
            <w:tcBorders>
              <w:bottom w:val="single" w:color="auto" w:sz="4" w:space="0"/>
            </w:tcBorders>
            <w:noWrap w:val="0"/>
            <w:vAlign w:val="top"/>
          </w:tcPr>
          <w:p>
            <w:pPr>
              <w:pStyle w:val="15"/>
              <w:spacing w:before="7"/>
              <w:rPr>
                <w:rFonts w:hint="default" w:ascii="Times New Roman" w:hAnsi="Times New Roman" w:eastAsia="宋体" w:cs="Times New Roman"/>
                <w:color w:val="000000" w:themeColor="text1"/>
                <w:sz w:val="19"/>
                <w14:textFill>
                  <w14:solidFill>
                    <w14:schemeClr w14:val="tx1"/>
                  </w14:solidFill>
                </w14:textFill>
              </w:rPr>
            </w:pPr>
          </w:p>
          <w:p>
            <w:pPr>
              <w:pStyle w:val="15"/>
              <w:ind w:left="21"/>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0</w:t>
            </w:r>
          </w:p>
        </w:tc>
        <w:tc>
          <w:tcPr>
            <w:tcW w:w="1472" w:type="dxa"/>
            <w:gridSpan w:val="2"/>
            <w:tcBorders>
              <w:bottom w:val="single" w:color="auto" w:sz="4" w:space="0"/>
            </w:tcBorders>
            <w:noWrap w:val="0"/>
            <w:vAlign w:val="center"/>
          </w:tcPr>
          <w:p>
            <w:pPr>
              <w:pStyle w:val="15"/>
              <w:ind w:right="-28" w:rightChars="0"/>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cs="Times New Roman"/>
                <w:color w:val="000000" w:themeColor="text1"/>
                <w:spacing w:val="-20"/>
                <w:sz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0"/>
                <w:sz w:val="20"/>
                <w14:textFill>
                  <w14:solidFill>
                    <w14:schemeClr w14:val="tx1"/>
                  </w14:solidFill>
                </w14:textFill>
              </w:rPr>
              <w:t>入学后 1 个月内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32"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z w:val="2"/>
                <w:szCs w:val="2"/>
                <w14:textFill>
                  <w14:solidFill>
                    <w14:schemeClr w14:val="tx1"/>
                  </w14:solidFill>
                </w14:textFill>
              </w:rPr>
            </w:pPr>
          </w:p>
        </w:tc>
        <w:tc>
          <w:tcPr>
            <w:tcW w:w="76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83" w:right="62" w:hanging="202"/>
              <w:jc w:val="center"/>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论文</w:t>
            </w:r>
          </w:p>
          <w:p>
            <w:pPr>
              <w:pStyle w:val="15"/>
              <w:keepNext w:val="0"/>
              <w:keepLines w:val="0"/>
              <w:pageBreakBefore w:val="0"/>
              <w:widowControl w:val="0"/>
              <w:kinsoku/>
              <w:wordWrap/>
              <w:overflowPunct/>
              <w:topLinePunct w:val="0"/>
              <w:autoSpaceDE/>
              <w:autoSpaceDN/>
              <w:bidi w:val="0"/>
              <w:adjustRightInd/>
              <w:snapToGrid/>
              <w:spacing w:line="240" w:lineRule="exact"/>
              <w:ind w:left="283" w:right="62" w:hanging="202"/>
              <w:jc w:val="center"/>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计划</w:t>
            </w:r>
          </w:p>
        </w:tc>
        <w:tc>
          <w:tcPr>
            <w:tcW w:w="3899"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right="14"/>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论文选题和开题报告的安排、论文工作各阶段的主要内容、完成期限等参照培养方案要求制定。</w:t>
            </w:r>
          </w:p>
        </w:tc>
        <w:tc>
          <w:tcPr>
            <w:tcW w:w="931" w:type="dxa"/>
            <w:gridSpan w:val="2"/>
            <w:tcBorders>
              <w:top w:val="single" w:color="auto" w:sz="4" w:space="0"/>
            </w:tcBorders>
            <w:noWrap w:val="0"/>
            <w:vAlign w:val="top"/>
          </w:tcPr>
          <w:p>
            <w:pPr>
              <w:pStyle w:val="15"/>
              <w:spacing w:before="8"/>
              <w:rPr>
                <w:rFonts w:hint="default" w:ascii="Times New Roman" w:hAnsi="Times New Roman" w:eastAsia="宋体" w:cs="Times New Roman"/>
                <w:color w:val="000000" w:themeColor="text1"/>
                <w:sz w:val="29"/>
                <w14:textFill>
                  <w14:solidFill>
                    <w14:schemeClr w14:val="tx1"/>
                  </w14:solidFill>
                </w14:textFill>
              </w:rPr>
            </w:pPr>
          </w:p>
          <w:p>
            <w:pPr>
              <w:pStyle w:val="15"/>
              <w:spacing w:before="1"/>
              <w:ind w:left="21"/>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0</w:t>
            </w:r>
          </w:p>
        </w:tc>
        <w:tc>
          <w:tcPr>
            <w:tcW w:w="1472" w:type="dxa"/>
            <w:gridSpan w:val="2"/>
            <w:tcBorders>
              <w:top w:val="single" w:color="auto" w:sz="4" w:space="0"/>
            </w:tcBorders>
            <w:noWrap w:val="0"/>
            <w:vAlign w:val="center"/>
          </w:tcPr>
          <w:p>
            <w:pPr>
              <w:jc w:val="center"/>
              <w:rPr>
                <w:rFonts w:hint="default" w:ascii="Times New Roman" w:hAnsi="Times New Roman" w:eastAsia="宋体" w:cs="Times New Roman"/>
                <w:color w:val="000000" w:themeColor="text1"/>
                <w:sz w:val="2"/>
                <w:szCs w:val="2"/>
                <w:lang w:val="en-US" w:eastAsia="zh-CN"/>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第 2 学期</w:t>
            </w:r>
            <w:r>
              <w:rPr>
                <w:rFonts w:hint="default" w:ascii="Times New Roman" w:hAnsi="Times New Roman" w:eastAsia="宋体" w:cs="Times New Roman"/>
                <w:color w:val="000000" w:themeColor="text1"/>
                <w:sz w:val="20"/>
                <w:lang w:eastAsia="zh-CN"/>
                <w14:textFill>
                  <w14:solidFill>
                    <w14:schemeClr w14:val="tx1"/>
                  </w14:solidFill>
                </w14:textFill>
              </w:rPr>
              <w:t>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2</w:t>
            </w:r>
            <w:r>
              <w:rPr>
                <w:rFonts w:hint="default" w:ascii="Times New Roman" w:hAnsi="Times New Roman" w:eastAsia="宋体" w:cs="Times New Roman"/>
                <w:color w:val="000000" w:themeColor="text1"/>
                <w:sz w:val="20"/>
                <w:lang w:eastAsia="zh-CN"/>
                <w14:textFill>
                  <w14:solidFill>
                    <w14:schemeClr w14:val="tx1"/>
                  </w14:solidFill>
                </w14:textFill>
              </w:rPr>
              <w:t>.</w:t>
            </w:r>
            <w:r>
              <w:rPr>
                <w:rFonts w:hint="default" w:ascii="Times New Roman" w:hAnsi="Times New Roman" w:eastAsia="宋体" w:cs="Times New Roman"/>
                <w:color w:val="000000" w:themeColor="text1"/>
                <w:sz w:val="20"/>
                <w14:textFill>
                  <w14:solidFill>
                    <w14:schemeClr w14:val="tx1"/>
                  </w14:solidFill>
                </w14:textFill>
              </w:rPr>
              <w:t xml:space="preserve"> 学术活动</w:t>
            </w:r>
          </w:p>
        </w:tc>
        <w:tc>
          <w:tcPr>
            <w:tcW w:w="4665"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25"/>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pacing w:val="-4"/>
                <w:sz w:val="20"/>
                <w14:textFill>
                  <w14:solidFill>
                    <w14:schemeClr w14:val="tx1"/>
                  </w14:solidFill>
                </w14:textFill>
              </w:rPr>
              <w:t xml:space="preserve">至少参加学院及以上的学术报告 </w:t>
            </w:r>
            <w:r>
              <w:rPr>
                <w:rFonts w:hint="default" w:ascii="Times New Roman" w:hAnsi="Times New Roman" w:eastAsia="宋体" w:cs="Times New Roman"/>
                <w:color w:val="000000" w:themeColor="text1"/>
                <w:sz w:val="20"/>
                <w14:textFill>
                  <w14:solidFill>
                    <w14:schemeClr w14:val="tx1"/>
                  </w14:solidFill>
                </w14:textFill>
              </w:rPr>
              <w:t>16</w:t>
            </w:r>
            <w:r>
              <w:rPr>
                <w:rFonts w:hint="default" w:ascii="Times New Roman" w:hAnsi="Times New Roman" w:eastAsia="宋体" w:cs="Times New Roman"/>
                <w:color w:val="000000" w:themeColor="text1"/>
                <w:spacing w:val="-26"/>
                <w:sz w:val="20"/>
                <w14:textFill>
                  <w14:solidFill>
                    <w14:schemeClr w14:val="tx1"/>
                  </w14:solidFill>
                </w14:textFill>
              </w:rPr>
              <w:t xml:space="preserve"> 次</w:t>
            </w:r>
            <w:r>
              <w:rPr>
                <w:rFonts w:hint="default" w:ascii="Times New Roman" w:hAnsi="Times New Roman" w:eastAsia="宋体" w:cs="Times New Roman"/>
                <w:color w:val="000000" w:themeColor="text1"/>
                <w:sz w:val="20"/>
                <w14:textFill>
                  <w14:solidFill>
                    <w14:schemeClr w14:val="tx1"/>
                  </w14:solidFill>
                </w14:textFill>
              </w:rPr>
              <w:t>（其中国内外</w:t>
            </w: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25"/>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pacing w:val="-7"/>
                <w:sz w:val="20"/>
                <w14:textFill>
                  <w14:solidFill>
                    <w14:schemeClr w14:val="tx1"/>
                  </w14:solidFill>
                </w14:textFill>
              </w:rPr>
              <w:t xml:space="preserve">高水平学术会议 </w:t>
            </w:r>
            <w:r>
              <w:rPr>
                <w:rFonts w:hint="default" w:ascii="Times New Roman" w:hAnsi="Times New Roman" w:eastAsia="宋体" w:cs="Times New Roman"/>
                <w:color w:val="000000" w:themeColor="text1"/>
                <w:sz w:val="20"/>
                <w14:textFill>
                  <w14:solidFill>
                    <w14:schemeClr w14:val="tx1"/>
                  </w14:solidFill>
                </w14:textFill>
              </w:rPr>
              <w:t>1</w:t>
            </w:r>
            <w:r>
              <w:rPr>
                <w:rFonts w:hint="default" w:ascii="Times New Roman" w:hAnsi="Times New Roman" w:eastAsia="宋体" w:cs="Times New Roman"/>
                <w:color w:val="000000" w:themeColor="text1"/>
                <w:spacing w:val="-27"/>
                <w:sz w:val="20"/>
                <w14:textFill>
                  <w14:solidFill>
                    <w14:schemeClr w14:val="tx1"/>
                  </w14:solidFill>
                </w14:textFill>
              </w:rPr>
              <w:t xml:space="preserve"> 次），</w:t>
            </w:r>
            <w:r>
              <w:rPr>
                <w:rFonts w:hint="default" w:ascii="Times New Roman" w:hAnsi="Times New Roman" w:eastAsia="宋体" w:cs="Times New Roman"/>
                <w:color w:val="000000" w:themeColor="text1"/>
                <w:sz w:val="20"/>
                <w14:textFill>
                  <w14:solidFill>
                    <w14:schemeClr w14:val="tx1"/>
                  </w14:solidFill>
                </w14:textFill>
              </w:rPr>
              <w:t>在一级学科范围内做学术报</w:t>
            </w:r>
          </w:p>
          <w:p>
            <w:pPr>
              <w:pStyle w:val="15"/>
              <w:keepNext w:val="0"/>
              <w:keepLines w:val="0"/>
              <w:pageBreakBefore w:val="0"/>
              <w:widowControl w:val="0"/>
              <w:kinsoku/>
              <w:wordWrap/>
              <w:overflowPunct/>
              <w:topLinePunct w:val="0"/>
              <w:autoSpaceDE/>
              <w:autoSpaceDN/>
              <w:bidi w:val="0"/>
              <w:adjustRightInd/>
              <w:snapToGrid/>
              <w:spacing w:line="240" w:lineRule="exact"/>
              <w:ind w:left="63" w:leftChars="30" w:right="25"/>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告 3 次，在学院范围内作学术报告 1 次</w:t>
            </w:r>
          </w:p>
        </w:tc>
        <w:tc>
          <w:tcPr>
            <w:tcW w:w="931" w:type="dxa"/>
            <w:gridSpan w:val="2"/>
            <w:noWrap w:val="0"/>
            <w:vAlign w:val="top"/>
          </w:tcPr>
          <w:p>
            <w:pPr>
              <w:pStyle w:val="15"/>
              <w:spacing w:before="8"/>
              <w:rPr>
                <w:rFonts w:hint="default" w:ascii="Times New Roman" w:hAnsi="Times New Roman" w:eastAsia="宋体" w:cs="Times New Roman"/>
                <w:color w:val="000000" w:themeColor="text1"/>
                <w:sz w:val="29"/>
                <w14:textFill>
                  <w14:solidFill>
                    <w14:schemeClr w14:val="tx1"/>
                  </w14:solidFill>
                </w14:textFill>
              </w:rPr>
            </w:pPr>
          </w:p>
          <w:p>
            <w:pPr>
              <w:pStyle w:val="15"/>
              <w:spacing w:before="1"/>
              <w:ind w:left="21"/>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2</w:t>
            </w:r>
          </w:p>
        </w:tc>
        <w:tc>
          <w:tcPr>
            <w:tcW w:w="1472" w:type="dxa"/>
            <w:gridSpan w:val="2"/>
            <w:noWrap w:val="0"/>
            <w:vAlign w:val="center"/>
          </w:tcPr>
          <w:p>
            <w:pPr>
              <w:pStyle w:val="15"/>
              <w:spacing w:before="1"/>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第 1-11 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3.学科综合水平考试</w:t>
            </w:r>
          </w:p>
        </w:tc>
        <w:tc>
          <w:tcPr>
            <w:tcW w:w="4665" w:type="dxa"/>
            <w:gridSpan w:val="7"/>
            <w:shd w:val="clear" w:color="auto" w:fill="auto"/>
            <w:noWrap w:val="0"/>
            <w:vAlign w:val="top"/>
          </w:tcPr>
          <w:p>
            <w:pPr>
              <w:pStyle w:val="15"/>
              <w:keepNext w:val="0"/>
              <w:keepLines w:val="0"/>
              <w:pageBreakBefore w:val="0"/>
              <w:widowControl w:val="0"/>
              <w:kinsoku/>
              <w:wordWrap/>
              <w:overflowPunct/>
              <w:topLinePunct w:val="0"/>
              <w:autoSpaceDE/>
              <w:autoSpaceDN/>
              <w:bidi w:val="0"/>
              <w:adjustRightInd/>
              <w:snapToGrid/>
              <w:spacing w:before="4"/>
              <w:ind w:left="63" w:leftChars="30"/>
              <w:textAlignment w:val="auto"/>
              <w:rPr>
                <w:rFonts w:hint="default" w:ascii="Times New Roman" w:hAnsi="Times New Roman" w:eastAsia="宋体" w:cs="Times New Roman"/>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
              <w:ind w:left="63" w:leftChars="30"/>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学科综合水平考试 70 分以上</w:t>
            </w:r>
          </w:p>
        </w:tc>
        <w:tc>
          <w:tcPr>
            <w:tcW w:w="931" w:type="dxa"/>
            <w:gridSpan w:val="2"/>
            <w:noWrap w:val="0"/>
            <w:vAlign w:val="top"/>
          </w:tcPr>
          <w:p>
            <w:pPr>
              <w:pStyle w:val="15"/>
              <w:spacing w:before="9"/>
              <w:rPr>
                <w:rFonts w:hint="default" w:ascii="Times New Roman" w:hAnsi="Times New Roman" w:eastAsia="宋体" w:cs="Times New Roman"/>
                <w:color w:val="000000" w:themeColor="text1"/>
                <w:sz w:val="19"/>
                <w14:textFill>
                  <w14:solidFill>
                    <w14:schemeClr w14:val="tx1"/>
                  </w14:solidFill>
                </w14:textFill>
              </w:rPr>
            </w:pPr>
          </w:p>
          <w:p>
            <w:pPr>
              <w:pStyle w:val="15"/>
              <w:ind w:left="23"/>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1</w:t>
            </w:r>
          </w:p>
        </w:tc>
        <w:tc>
          <w:tcPr>
            <w:tcW w:w="1472" w:type="dxa"/>
            <w:gridSpan w:val="2"/>
            <w:noWrap w:val="0"/>
            <w:vAlign w:val="center"/>
          </w:tcPr>
          <w:p>
            <w:pPr>
              <w:pStyle w:val="15"/>
              <w:spacing w:before="1"/>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第 4 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4</w:t>
            </w:r>
            <w:r>
              <w:rPr>
                <w:rFonts w:hint="default" w:ascii="Times New Roman" w:hAnsi="Times New Roman" w:eastAsia="宋体" w:cs="Times New Roman"/>
                <w:color w:val="000000" w:themeColor="text1"/>
                <w:sz w:val="20"/>
                <w:lang w:eastAsia="zh-CN"/>
                <w14:textFill>
                  <w14:solidFill>
                    <w14:schemeClr w14:val="tx1"/>
                  </w14:solidFill>
                </w14:textFill>
              </w:rPr>
              <w:t>.</w:t>
            </w:r>
            <w:r>
              <w:rPr>
                <w:rFonts w:hint="default" w:ascii="Times New Roman" w:hAnsi="Times New Roman" w:eastAsia="宋体" w:cs="Times New Roman"/>
                <w:color w:val="000000" w:themeColor="text1"/>
                <w:sz w:val="20"/>
                <w14:textFill>
                  <w14:solidFill>
                    <w14:schemeClr w14:val="tx1"/>
                  </w14:solidFill>
                </w14:textFill>
              </w:rPr>
              <w:t>实践活动</w:t>
            </w:r>
          </w:p>
        </w:tc>
        <w:tc>
          <w:tcPr>
            <w:tcW w:w="4665" w:type="dxa"/>
            <w:gridSpan w:val="7"/>
            <w:shd w:val="clear" w:color="auto" w:fill="auto"/>
            <w:noWrap w:val="0"/>
            <w:vAlign w:val="top"/>
          </w:tcPr>
          <w:p>
            <w:pPr>
              <w:pStyle w:val="15"/>
              <w:keepNext w:val="0"/>
              <w:keepLines w:val="0"/>
              <w:pageBreakBefore w:val="0"/>
              <w:widowControl w:val="0"/>
              <w:kinsoku/>
              <w:wordWrap/>
              <w:overflowPunct/>
              <w:topLinePunct w:val="0"/>
              <w:autoSpaceDE/>
              <w:autoSpaceDN/>
              <w:bidi w:val="0"/>
              <w:adjustRightInd/>
              <w:snapToGrid/>
              <w:spacing w:before="5"/>
              <w:ind w:left="63" w:leftChars="30"/>
              <w:textAlignment w:val="auto"/>
              <w:rPr>
                <w:rFonts w:hint="default" w:ascii="Times New Roman" w:hAnsi="Times New Roman" w:eastAsia="宋体" w:cs="Times New Roman"/>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63" w:leftChars="30"/>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参加教学、科研和社会实践不少于 3 次</w:t>
            </w:r>
          </w:p>
        </w:tc>
        <w:tc>
          <w:tcPr>
            <w:tcW w:w="931" w:type="dxa"/>
            <w:gridSpan w:val="2"/>
            <w:noWrap w:val="0"/>
            <w:vAlign w:val="top"/>
          </w:tcPr>
          <w:p>
            <w:pPr>
              <w:pStyle w:val="15"/>
              <w:spacing w:before="10"/>
              <w:rPr>
                <w:rFonts w:hint="default" w:ascii="Times New Roman" w:hAnsi="Times New Roman" w:eastAsia="宋体" w:cs="Times New Roman"/>
                <w:color w:val="000000" w:themeColor="text1"/>
                <w:sz w:val="19"/>
                <w14:textFill>
                  <w14:solidFill>
                    <w14:schemeClr w14:val="tx1"/>
                  </w14:solidFill>
                </w14:textFill>
              </w:rPr>
            </w:pPr>
          </w:p>
          <w:p>
            <w:pPr>
              <w:pStyle w:val="15"/>
              <w:ind w:left="23"/>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1</w:t>
            </w:r>
          </w:p>
        </w:tc>
        <w:tc>
          <w:tcPr>
            <w:tcW w:w="1472" w:type="dxa"/>
            <w:gridSpan w:val="2"/>
            <w:noWrap w:val="0"/>
            <w:vAlign w:val="center"/>
          </w:tcPr>
          <w:p>
            <w:pPr>
              <w:pStyle w:val="15"/>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第 3</w:t>
            </w:r>
            <w:r>
              <w:rPr>
                <w:rFonts w:hint="default" w:ascii="Times New Roman" w:hAnsi="Times New Roman" w:eastAsia="宋体" w:cs="Times New Roman"/>
                <w:color w:val="000000" w:themeColor="text1"/>
                <w:sz w:val="20"/>
                <w:lang w:val="en-US" w:eastAsia="zh-CN"/>
                <w14:textFill>
                  <w14:solidFill>
                    <w14:schemeClr w14:val="tx1"/>
                  </w14:solidFill>
                </w14:textFill>
              </w:rPr>
              <w:t>-</w:t>
            </w:r>
            <w:r>
              <w:rPr>
                <w:rFonts w:hint="default" w:ascii="Times New Roman" w:hAnsi="Times New Roman" w:eastAsia="宋体" w:cs="Times New Roman"/>
                <w:color w:val="000000" w:themeColor="text1"/>
                <w:sz w:val="20"/>
                <w14:textFill>
                  <w14:solidFill>
                    <w14:schemeClr w14:val="tx1"/>
                  </w14:solidFill>
                </w14:textFill>
              </w:rPr>
              <w:t>6 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5</w:t>
            </w:r>
            <w:r>
              <w:rPr>
                <w:rFonts w:hint="default" w:ascii="Times New Roman" w:hAnsi="Times New Roman" w:eastAsia="宋体" w:cs="Times New Roman"/>
                <w:color w:val="000000" w:themeColor="text1"/>
                <w:sz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14:textFill>
                  <w14:solidFill>
                    <w14:schemeClr w14:val="tx1"/>
                  </w14:solidFill>
                </w14:textFill>
              </w:rPr>
              <w:t>文献阅读与综述报告</w:t>
            </w:r>
          </w:p>
        </w:tc>
        <w:tc>
          <w:tcPr>
            <w:tcW w:w="4665" w:type="dxa"/>
            <w:gridSpan w:val="7"/>
            <w:shd w:val="clear" w:color="auto" w:fill="auto"/>
            <w:noWrap w:val="0"/>
            <w:vAlign w:val="top"/>
          </w:tcPr>
          <w:p>
            <w:pPr>
              <w:pStyle w:val="15"/>
              <w:keepNext w:val="0"/>
              <w:keepLines w:val="0"/>
              <w:pageBreakBefore w:val="0"/>
              <w:widowControl w:val="0"/>
              <w:kinsoku/>
              <w:wordWrap/>
              <w:overflowPunct/>
              <w:topLinePunct w:val="0"/>
              <w:autoSpaceDE/>
              <w:autoSpaceDN/>
              <w:bidi w:val="0"/>
              <w:adjustRightInd/>
              <w:snapToGrid/>
              <w:spacing w:before="2"/>
              <w:ind w:left="63" w:leftChars="30"/>
              <w:textAlignment w:val="auto"/>
              <w:rPr>
                <w:rFonts w:hint="default" w:ascii="Times New Roman" w:hAnsi="Times New Roman" w:eastAsia="宋体" w:cs="Times New Roman"/>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63" w:leftChars="30"/>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至少撰写文献综述报告 3 篇</w:t>
            </w:r>
          </w:p>
        </w:tc>
        <w:tc>
          <w:tcPr>
            <w:tcW w:w="931" w:type="dxa"/>
            <w:gridSpan w:val="2"/>
            <w:noWrap w:val="0"/>
            <w:vAlign w:val="top"/>
          </w:tcPr>
          <w:p>
            <w:pPr>
              <w:pStyle w:val="15"/>
              <w:spacing w:before="9"/>
              <w:rPr>
                <w:rFonts w:hint="default" w:ascii="Times New Roman" w:hAnsi="Times New Roman" w:eastAsia="宋体" w:cs="Times New Roman"/>
                <w:color w:val="000000" w:themeColor="text1"/>
                <w:sz w:val="19"/>
                <w14:textFill>
                  <w14:solidFill>
                    <w14:schemeClr w14:val="tx1"/>
                  </w14:solidFill>
                </w14:textFill>
              </w:rPr>
            </w:pPr>
          </w:p>
          <w:p>
            <w:pPr>
              <w:pStyle w:val="15"/>
              <w:ind w:left="23"/>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1</w:t>
            </w:r>
          </w:p>
        </w:tc>
        <w:tc>
          <w:tcPr>
            <w:tcW w:w="1472" w:type="dxa"/>
            <w:gridSpan w:val="2"/>
            <w:noWrap w:val="0"/>
            <w:vAlign w:val="top"/>
          </w:tcPr>
          <w:p>
            <w:pPr>
              <w:pStyle w:val="15"/>
              <w:spacing w:before="2"/>
              <w:rPr>
                <w:rFonts w:hint="default" w:ascii="Times New Roman" w:hAnsi="Times New Roman" w:eastAsia="宋体" w:cs="Times New Roman"/>
                <w:color w:val="000000" w:themeColor="text1"/>
                <w:sz w:val="19"/>
                <w14:textFill>
                  <w14:solidFill>
                    <w14:schemeClr w14:val="tx1"/>
                  </w14:solidFill>
                </w14:textFill>
              </w:rPr>
            </w:pPr>
          </w:p>
          <w:p>
            <w:pPr>
              <w:pStyle w:val="15"/>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第 1－2 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left"/>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6.开题报告</w:t>
            </w:r>
          </w:p>
        </w:tc>
        <w:tc>
          <w:tcPr>
            <w:tcW w:w="4665"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before="2"/>
              <w:ind w:left="63" w:leftChars="30"/>
              <w:textAlignment w:val="auto"/>
              <w:rPr>
                <w:rFonts w:hint="default" w:ascii="Times New Roman" w:hAnsi="Times New Roman" w:eastAsia="宋体" w:cs="Times New Roman"/>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left="63" w:leftChars="30"/>
              <w:textAlignment w:val="auto"/>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19"/>
                <w14:textFill>
                  <w14:solidFill>
                    <w14:schemeClr w14:val="tx1"/>
                  </w14:solidFill>
                </w14:textFill>
              </w:rPr>
              <w:t>在导师指导下于第二学期完成论文开题工作</w:t>
            </w:r>
          </w:p>
        </w:tc>
        <w:tc>
          <w:tcPr>
            <w:tcW w:w="931" w:type="dxa"/>
            <w:gridSpan w:val="2"/>
            <w:noWrap w:val="0"/>
            <w:vAlign w:val="top"/>
          </w:tcPr>
          <w:p>
            <w:pPr>
              <w:pStyle w:val="15"/>
              <w:spacing w:before="2"/>
              <w:rPr>
                <w:rFonts w:hint="default" w:ascii="Times New Roman" w:hAnsi="Times New Roman" w:eastAsia="宋体" w:cs="Times New Roman"/>
                <w:color w:val="000000" w:themeColor="text1"/>
                <w:sz w:val="19"/>
                <w14:textFill>
                  <w14:solidFill>
                    <w14:schemeClr w14:val="tx1"/>
                  </w14:solidFill>
                </w14:textFill>
              </w:rPr>
            </w:pPr>
          </w:p>
          <w:p>
            <w:pPr>
              <w:pStyle w:val="15"/>
              <w:ind w:left="21"/>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w w:val="99"/>
                <w:sz w:val="20"/>
                <w14:textFill>
                  <w14:solidFill>
                    <w14:schemeClr w14:val="tx1"/>
                  </w14:solidFill>
                </w14:textFill>
              </w:rPr>
              <w:t>1</w:t>
            </w:r>
          </w:p>
        </w:tc>
        <w:tc>
          <w:tcPr>
            <w:tcW w:w="1472" w:type="dxa"/>
            <w:gridSpan w:val="2"/>
            <w:noWrap w:val="0"/>
            <w:vAlign w:val="top"/>
          </w:tcPr>
          <w:p>
            <w:pPr>
              <w:pStyle w:val="15"/>
              <w:spacing w:before="2"/>
              <w:rPr>
                <w:rFonts w:hint="default" w:ascii="Times New Roman" w:hAnsi="Times New Roman" w:eastAsia="宋体" w:cs="Times New Roman"/>
                <w:color w:val="000000" w:themeColor="text1"/>
                <w:sz w:val="19"/>
                <w14:textFill>
                  <w14:solidFill>
                    <w14:schemeClr w14:val="tx1"/>
                  </w14:solidFill>
                </w14:textFill>
              </w:rPr>
            </w:pPr>
          </w:p>
          <w:p>
            <w:pPr>
              <w:pStyle w:val="15"/>
              <w:jc w:val="center"/>
              <w:rPr>
                <w:rFonts w:hint="default" w:ascii="Times New Roman" w:hAnsi="Times New Roman" w:eastAsia="宋体" w:cs="Times New Roman"/>
                <w:color w:val="000000" w:themeColor="text1"/>
                <w:sz w:val="20"/>
                <w14:textFill>
                  <w14:solidFill>
                    <w14:schemeClr w14:val="tx1"/>
                  </w14:solidFill>
                </w14:textFill>
              </w:rPr>
            </w:pPr>
            <w:r>
              <w:rPr>
                <w:rFonts w:hint="default" w:ascii="Times New Roman" w:hAnsi="Times New Roman" w:eastAsia="宋体" w:cs="Times New Roman"/>
                <w:color w:val="000000" w:themeColor="text1"/>
                <w:sz w:val="20"/>
                <w14:textFill>
                  <w14:solidFill>
                    <w14:schemeClr w14:val="tx1"/>
                  </w14:solidFill>
                </w14:textFill>
              </w:rPr>
              <w:t>第 2 学期完成</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p>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tbl>
      <w:tblPr>
        <w:tblStyle w:val="11"/>
        <w:tblW w:w="8868" w:type="dxa"/>
        <w:tblInd w:w="-4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9"/>
        <w:gridCol w:w="1253"/>
        <w:gridCol w:w="2267"/>
        <w:gridCol w:w="2398"/>
        <w:gridCol w:w="257"/>
        <w:gridCol w:w="674"/>
        <w:gridCol w:w="352"/>
        <w:gridCol w:w="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932" w:type="dxa"/>
            <w:gridSpan w:val="2"/>
            <w:noWrap w:val="0"/>
            <w:vAlign w:val="center"/>
          </w:tcPr>
          <w:p>
            <w:pPr>
              <w:pStyle w:val="15"/>
              <w:ind w:left="612"/>
              <w:jc w:val="left"/>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培养环节</w:t>
            </w:r>
          </w:p>
        </w:tc>
        <w:tc>
          <w:tcPr>
            <w:tcW w:w="4665" w:type="dxa"/>
            <w:gridSpan w:val="2"/>
            <w:noWrap w:val="0"/>
            <w:vAlign w:val="center"/>
          </w:tcPr>
          <w:p>
            <w:pPr>
              <w:pStyle w:val="15"/>
              <w:ind w:left="1368"/>
              <w:jc w:val="left"/>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培养环节有关要求</w:t>
            </w:r>
          </w:p>
        </w:tc>
        <w:tc>
          <w:tcPr>
            <w:tcW w:w="931" w:type="dxa"/>
            <w:gridSpan w:val="2"/>
            <w:noWrap w:val="0"/>
            <w:vAlign w:val="center"/>
          </w:tcPr>
          <w:p>
            <w:pPr>
              <w:pStyle w:val="15"/>
              <w:ind w:right="199"/>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学分</w:t>
            </w:r>
          </w:p>
        </w:tc>
        <w:tc>
          <w:tcPr>
            <w:tcW w:w="1340" w:type="dxa"/>
            <w:gridSpan w:val="2"/>
            <w:noWrap w:val="0"/>
            <w:vAlign w:val="center"/>
          </w:tcPr>
          <w:p>
            <w:pPr>
              <w:pStyle w:val="15"/>
              <w:jc w:val="center"/>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ind w:left="42" w:leftChars="2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7.中期考核</w:t>
            </w:r>
          </w:p>
        </w:tc>
        <w:tc>
          <w:tcPr>
            <w:tcW w:w="4665" w:type="dxa"/>
            <w:gridSpan w:val="2"/>
            <w:noWrap w:val="0"/>
            <w:vAlign w:val="top"/>
          </w:tcPr>
          <w:p>
            <w:pPr>
              <w:pStyle w:val="15"/>
              <w:spacing w:before="2"/>
              <w:rPr>
                <w:rFonts w:hint="default" w:ascii="Times New Roman" w:hAnsi="Times New Roman" w:eastAsia="宋体" w:cs="Times New Roman"/>
                <w:color w:val="000000" w:themeColor="text1"/>
                <w:sz w:val="20"/>
                <w:szCs w:val="20"/>
                <w14:textFill>
                  <w14:solidFill>
                    <w14:schemeClr w14:val="tx1"/>
                  </w14:solidFill>
                </w14:textFill>
              </w:rPr>
            </w:pPr>
          </w:p>
          <w:p>
            <w:pPr>
              <w:pStyle w:val="15"/>
              <w:ind w:left="5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shd w:val="clear" w:color="auto"/>
                <w14:textFill>
                  <w14:solidFill>
                    <w14:schemeClr w14:val="tx1"/>
                  </w14:solidFill>
                </w14:textFill>
              </w:rPr>
              <w:t>第四学期结束前完成中期考核</w:t>
            </w:r>
          </w:p>
        </w:tc>
        <w:tc>
          <w:tcPr>
            <w:tcW w:w="931" w:type="dxa"/>
            <w:gridSpan w:val="2"/>
            <w:noWrap w:val="0"/>
            <w:vAlign w:val="top"/>
          </w:tcPr>
          <w:p>
            <w:pPr>
              <w:pStyle w:val="15"/>
              <w:spacing w:before="2"/>
              <w:rPr>
                <w:rFonts w:hint="default" w:ascii="Times New Roman" w:hAnsi="Times New Roman" w:eastAsia="宋体" w:cs="Times New Roman"/>
                <w:color w:val="000000" w:themeColor="text1"/>
                <w:sz w:val="20"/>
                <w:szCs w:val="20"/>
                <w14:textFill>
                  <w14:solidFill>
                    <w14:schemeClr w14:val="tx1"/>
                  </w14:solidFill>
                </w14:textFill>
              </w:rPr>
            </w:pPr>
          </w:p>
          <w:p>
            <w:pPr>
              <w:pStyle w:val="15"/>
              <w:ind w:left="21"/>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14:textFill>
                  <w14:solidFill>
                    <w14:schemeClr w14:val="tx1"/>
                  </w14:solidFill>
                </w14:textFill>
              </w:rPr>
              <w:t>1</w:t>
            </w:r>
          </w:p>
        </w:tc>
        <w:tc>
          <w:tcPr>
            <w:tcW w:w="1340" w:type="dxa"/>
            <w:gridSpan w:val="2"/>
            <w:noWrap w:val="0"/>
            <w:vAlign w:val="top"/>
          </w:tcPr>
          <w:p>
            <w:pPr>
              <w:pStyle w:val="15"/>
              <w:spacing w:before="2"/>
              <w:jc w:val="center"/>
              <w:rPr>
                <w:rFonts w:hint="default" w:ascii="Times New Roman" w:hAnsi="Times New Roman" w:eastAsia="宋体" w:cs="Times New Roman"/>
                <w:color w:val="000000" w:themeColor="text1"/>
                <w:sz w:val="20"/>
                <w:szCs w:val="20"/>
                <w14:textFill>
                  <w14:solidFill>
                    <w14:schemeClr w14:val="tx1"/>
                  </w14:solidFill>
                </w14:textFill>
              </w:rPr>
            </w:pPr>
          </w:p>
          <w:p>
            <w:pPr>
              <w:pStyle w:val="15"/>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第5学期完成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rightChars="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8</w:t>
            </w:r>
            <w:r>
              <w:rPr>
                <w:rFonts w:hint="eastAsia" w:ascii="Times New Roman" w:hAnsi="Times New Roman" w:cs="Times New Roman"/>
                <w:color w:val="000000" w:themeColor="text1"/>
                <w:spacing w:val="24"/>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学位论文</w:t>
            </w:r>
            <w:r>
              <w:rPr>
                <w:rFonts w:hint="default" w:ascii="Times New Roman" w:hAnsi="Times New Roman" w:eastAsia="宋体" w:cs="Times New Roman"/>
                <w:color w:val="000000" w:themeColor="text1"/>
                <w:sz w:val="20"/>
                <w:szCs w:val="20"/>
                <w:lang w:eastAsia="zh-CN"/>
                <w14:textFill>
                  <w14:solidFill>
                    <w14:schemeClr w14:val="tx1"/>
                  </w14:solidFill>
                </w14:textFill>
              </w:rPr>
              <w:t>进展</w:t>
            </w:r>
            <w:r>
              <w:rPr>
                <w:rFonts w:hint="default" w:ascii="Times New Roman" w:hAnsi="Times New Roman" w:eastAsia="宋体" w:cs="Times New Roman"/>
                <w:color w:val="000000" w:themeColor="text1"/>
                <w:sz w:val="20"/>
                <w:szCs w:val="20"/>
                <w14:textFill>
                  <w14:solidFill>
                    <w14:schemeClr w14:val="tx1"/>
                  </w14:solidFill>
                </w14:textFill>
              </w:rPr>
              <w:t>中期检查</w:t>
            </w:r>
          </w:p>
        </w:tc>
        <w:tc>
          <w:tcPr>
            <w:tcW w:w="4665"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 w:line="280" w:lineRule="exact"/>
              <w:ind w:left="91" w:leftChars="0" w:right="0" w:rightChars="0"/>
              <w:textAlignment w:val="auto"/>
              <w:rPr>
                <w:rFonts w:hint="default" w:ascii="Times New Roman" w:hAnsi="Times New Roman" w:eastAsia="宋体" w:cs="Times New Roman"/>
                <w:color w:val="000000" w:themeColor="text1"/>
                <w:sz w:val="20"/>
                <w:szCs w:val="20"/>
                <w:shd w:val="clear" w:color="auto" w:fill="FFFF0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default" w:ascii="Times New Roman" w:hAnsi="Times New Roman" w:eastAsia="宋体" w:cs="Times New Roman"/>
                <w:color w:val="000000" w:themeColor="text1"/>
                <w:sz w:val="20"/>
                <w:szCs w:val="20"/>
                <w:lang w:eastAsia="zh-CN"/>
                <w14:textFill>
                  <w14:solidFill>
                    <w14:schemeClr w14:val="tx1"/>
                  </w14:solidFill>
                </w14:textFill>
              </w:rPr>
              <w:t>。</w:t>
            </w:r>
          </w:p>
        </w:tc>
        <w:tc>
          <w:tcPr>
            <w:tcW w:w="931" w:type="dxa"/>
            <w:gridSpan w:val="2"/>
            <w:noWrap w:val="0"/>
            <w:vAlign w:val="center"/>
          </w:tcPr>
          <w:p>
            <w:pPr>
              <w:pStyle w:val="15"/>
              <w:ind w:left="16" w:leftChars="0" w:right="0" w:rightChars="0"/>
              <w:jc w:val="center"/>
              <w:rPr>
                <w:rFonts w:hint="default" w:ascii="Times New Roman" w:hAnsi="Times New Roman" w:eastAsia="宋体" w:cs="Times New Roman"/>
                <w:color w:val="000000" w:themeColor="text1"/>
                <w:w w:val="99"/>
                <w:sz w:val="20"/>
                <w:szCs w:val="20"/>
                <w14:textFill>
                  <w14:solidFill>
                    <w14:schemeClr w14:val="tx1"/>
                  </w14:solidFill>
                </w14:textFill>
              </w:rPr>
            </w:pPr>
            <w:r>
              <w:rPr>
                <w:rFonts w:hint="default" w:ascii="Times New Roman" w:hAnsi="Times New Roman" w:eastAsia="宋体" w:cs="Times New Roman"/>
                <w:color w:val="000000" w:themeColor="text1"/>
                <w:w w:val="99"/>
                <w:sz w:val="20"/>
                <w:szCs w:val="20"/>
                <w:lang w:val="en-US" w:eastAsia="zh-CN"/>
                <w14:textFill>
                  <w14:solidFill>
                    <w14:schemeClr w14:val="tx1"/>
                  </w14:solidFill>
                </w14:textFill>
              </w:rPr>
              <w:t>0</w:t>
            </w:r>
          </w:p>
        </w:tc>
        <w:tc>
          <w:tcPr>
            <w:tcW w:w="1340" w:type="dxa"/>
            <w:gridSpan w:val="2"/>
            <w:noWrap w:val="0"/>
            <w:vAlign w:val="center"/>
          </w:tcPr>
          <w:p>
            <w:pPr>
              <w:pStyle w:val="15"/>
              <w:ind w:left="22" w:leftChars="0" w:right="6" w:rightChars="0"/>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eastAsia="zh-CN"/>
                <w14:textFill>
                  <w14:solidFill>
                    <w14:schemeClr w14:val="tx1"/>
                  </w14:solidFill>
                </w14:textFill>
              </w:rPr>
              <w:t>第</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6学期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93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before="1"/>
              <w:ind w:left="42" w:leftChars="20"/>
              <w:jc w:val="both"/>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9</w:t>
            </w:r>
            <w:r>
              <w:rPr>
                <w:rFonts w:hint="default" w:ascii="Times New Roman" w:hAnsi="Times New Roman" w:eastAsia="宋体" w:cs="Times New Roman"/>
                <w:color w:val="000000" w:themeColor="text1"/>
                <w:sz w:val="20"/>
                <w:szCs w:val="20"/>
                <w14:textFill>
                  <w14:solidFill>
                    <w14:schemeClr w14:val="tx1"/>
                  </w14:solidFill>
                </w14:textFill>
              </w:rPr>
              <w:t>.其它要求</w:t>
            </w:r>
          </w:p>
        </w:tc>
        <w:tc>
          <w:tcPr>
            <w:tcW w:w="6936" w:type="dxa"/>
            <w:gridSpan w:val="6"/>
            <w:noWrap w:val="0"/>
            <w:vAlign w:val="top"/>
          </w:tcPr>
          <w:p>
            <w:pPr>
              <w:pStyle w:val="15"/>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8868" w:type="dxa"/>
            <w:gridSpan w:val="8"/>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right="830" w:rightChars="0"/>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本学科必读书目、文献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right="19" w:rightChars="0"/>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序号</w:t>
            </w:r>
          </w:p>
        </w:tc>
        <w:tc>
          <w:tcPr>
            <w:tcW w:w="3520" w:type="dxa"/>
            <w:gridSpan w:val="2"/>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著作或期刊名称</w:t>
            </w:r>
          </w:p>
        </w:tc>
        <w:tc>
          <w:tcPr>
            <w:tcW w:w="2655" w:type="dxa"/>
            <w:gridSpan w:val="2"/>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left="508" w:firstLine="201" w:firstLineChars="100"/>
              <w:jc w:val="both"/>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作者</w:t>
            </w:r>
          </w:p>
        </w:tc>
        <w:tc>
          <w:tcPr>
            <w:tcW w:w="1026" w:type="dxa"/>
            <w:gridSpan w:val="2"/>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left="68" w:leftChars="0" w:hanging="68" w:hangingChars="34"/>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考核办法</w:t>
            </w:r>
          </w:p>
        </w:tc>
        <w:tc>
          <w:tcPr>
            <w:tcW w:w="9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Animal Nutrition</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P. McDonald,</w:t>
            </w:r>
          </w:p>
        </w:tc>
        <w:tc>
          <w:tcPr>
            <w:tcW w:w="1026" w:type="dxa"/>
            <w:gridSpan w:val="2"/>
            <w:vMerge w:val="restart"/>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685" w:right="70" w:hanging="600"/>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结合中期</w:t>
            </w:r>
          </w:p>
          <w:p>
            <w:pPr>
              <w:pStyle w:val="15"/>
              <w:keepNext w:val="0"/>
              <w:keepLines w:val="0"/>
              <w:pageBreakBefore w:val="0"/>
              <w:widowControl w:val="0"/>
              <w:kinsoku/>
              <w:wordWrap/>
              <w:overflowPunct/>
              <w:topLinePunct w:val="0"/>
              <w:autoSpaceDE w:val="0"/>
              <w:autoSpaceDN w:val="0"/>
              <w:bidi w:val="0"/>
              <w:adjustRightInd/>
              <w:snapToGrid/>
              <w:spacing w:line="240" w:lineRule="exact"/>
              <w:ind w:left="685" w:right="70" w:hanging="600"/>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考核进行</w:t>
            </w:r>
          </w:p>
        </w:tc>
        <w:tc>
          <w:tcPr>
            <w:tcW w:w="988" w:type="dxa"/>
            <w:vMerge w:val="restart"/>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83" w:right="65" w:hanging="1"/>
              <w:jc w:val="both"/>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根据各自方向从所列书目中</w:t>
            </w: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65"/>
              <w:jc w:val="both"/>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选择 10本作为必读数目。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2</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Swine Nutrition (Second Edition)</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Austin J. Lewis;</w:t>
            </w: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L. Lee Southern</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3</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猪的营养</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李德发</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4</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禽的营养</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呙于明</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5</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反刍动物营养学</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冯仰廉</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6</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Nutrient requirement for swine</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NRC，1998, 2012</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7</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Nutrient requirement for poultry,</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NRC，1994</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8</w:t>
            </w:r>
          </w:p>
        </w:tc>
        <w:tc>
          <w:tcPr>
            <w:tcW w:w="3520" w:type="dxa"/>
            <w:gridSpan w:val="2"/>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ind w:left="59"/>
              <w:jc w:val="lef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Animal Feeding and Nutrition (Tenth edition)</w:t>
            </w:r>
          </w:p>
        </w:tc>
        <w:tc>
          <w:tcPr>
            <w:tcW w:w="2655" w:type="dxa"/>
            <w:gridSpan w:val="2"/>
            <w:noWrap w:val="0"/>
            <w:vAlign w:val="top"/>
          </w:tcPr>
          <w:p>
            <w:pPr>
              <w:pStyle w:val="15"/>
              <w:keepNext w:val="0"/>
              <w:keepLines w:val="0"/>
              <w:pageBreakBefore w:val="0"/>
              <w:widowControl w:val="0"/>
              <w:tabs>
                <w:tab w:val="left" w:pos="1263"/>
              </w:tabs>
              <w:kinsoku/>
              <w:wordWrap/>
              <w:overflowPunct/>
              <w:topLinePunct w:val="0"/>
              <w:autoSpaceDE w:val="0"/>
              <w:autoSpaceDN w:val="0"/>
              <w:bidi w:val="0"/>
              <w:adjustRightInd/>
              <w:snapToGrid/>
              <w:spacing w:line="240" w:lineRule="exact"/>
              <w:ind w:left="59"/>
              <w:jc w:val="lef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Marshall</w:t>
            </w:r>
            <w:r>
              <w:rPr>
                <w:rFonts w:hint="default" w:ascii="Times New Roman" w:hAnsi="Times New Roman" w:cs="Times New Roman"/>
                <w:color w:val="000000" w:themeColor="text1"/>
                <w:spacing w:val="-11"/>
                <w:w w:val="10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11"/>
                <w:w w:val="100"/>
                <w:sz w:val="20"/>
                <w:szCs w:val="20"/>
                <w14:textFill>
                  <w14:solidFill>
                    <w14:schemeClr w14:val="tx1"/>
                  </w14:solidFill>
                </w14:textFill>
              </w:rPr>
              <w:t>H.</w:t>
            </w:r>
          </w:p>
          <w:p>
            <w:pPr>
              <w:pStyle w:val="15"/>
              <w:keepNext w:val="0"/>
              <w:keepLines w:val="0"/>
              <w:pageBreakBefore w:val="0"/>
              <w:widowControl w:val="0"/>
              <w:tabs>
                <w:tab w:val="left" w:pos="1237"/>
              </w:tabs>
              <w:kinsoku/>
              <w:wordWrap/>
              <w:overflowPunct/>
              <w:topLinePunct w:val="0"/>
              <w:autoSpaceDE w:val="0"/>
              <w:autoSpaceDN w:val="0"/>
              <w:bidi w:val="0"/>
              <w:adjustRightInd/>
              <w:snapToGrid/>
              <w:spacing w:line="240" w:lineRule="exact"/>
              <w:ind w:left="59" w:right="42"/>
              <w:jc w:val="lef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Jurgens</w:t>
            </w:r>
            <w:r>
              <w:rPr>
                <w:rFonts w:hint="default" w:ascii="Times New Roman" w:hAnsi="Times New Roman" w:cs="Times New Roman"/>
                <w:color w:val="000000" w:themeColor="text1"/>
                <w:spacing w:val="-11"/>
                <w:w w:val="10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w w:val="100"/>
                <w:sz w:val="20"/>
                <w:szCs w:val="20"/>
                <w14:textFill>
                  <w14:solidFill>
                    <w14:schemeClr w14:val="tx1"/>
                  </w14:solidFill>
                </w14:textFill>
              </w:rPr>
              <w:t xml:space="preserve">Kristjan </w:t>
            </w:r>
            <w:r>
              <w:rPr>
                <w:rFonts w:hint="default" w:ascii="Times New Roman" w:hAnsi="Times New Roman" w:cs="Times New Roman"/>
                <w:color w:val="000000" w:themeColor="text1"/>
                <w:spacing w:val="-11"/>
                <w:w w:val="100"/>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11"/>
                <w:w w:val="100"/>
                <w:sz w:val="20"/>
                <w:szCs w:val="20"/>
                <w14:textFill>
                  <w14:solidFill>
                    <w14:schemeClr w14:val="tx1"/>
                  </w14:solidFill>
                </w14:textFill>
              </w:rPr>
              <w:t>Bregendahl</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79"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19"/>
              <w:jc w:val="center"/>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9</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动物遗传原理与育种方法</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陈国宏、张勤</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312"/>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10</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养猪业中的杂种优势利用</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施启顺、柳小春</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312"/>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11</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数量遗传学</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盛志廉、陈瑶生</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312"/>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12</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Molecular Biology(第三版)</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Phil Turner</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312"/>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13</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ind w:left="59" w:right="2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Molecular Cloning—A Laboratory Manual</w:t>
            </w: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right="2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(第三版)</w:t>
            </w:r>
          </w:p>
        </w:tc>
        <w:tc>
          <w:tcPr>
            <w:tcW w:w="2655" w:type="dxa"/>
            <w:gridSpan w:val="2"/>
            <w:noWrap w:val="0"/>
            <w:vAlign w:val="top"/>
          </w:tcPr>
          <w:p>
            <w:pPr>
              <w:pStyle w:val="15"/>
              <w:keepNext w:val="0"/>
              <w:keepLines w:val="0"/>
              <w:pageBreakBefore w:val="0"/>
              <w:widowControl w:val="0"/>
              <w:tabs>
                <w:tab w:val="left" w:pos="1325"/>
              </w:tabs>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John</w:t>
            </w:r>
            <w:r>
              <w:rPr>
                <w:rFonts w:hint="default" w:ascii="Times New Roman" w:hAnsi="Times New Roman" w:eastAsia="宋体" w:cs="Times New Roman"/>
                <w:color w:val="000000" w:themeColor="text1"/>
                <w:spacing w:val="-11"/>
                <w:w w:val="100"/>
                <w:sz w:val="20"/>
                <w:szCs w:val="20"/>
                <w14:textFill>
                  <w14:solidFill>
                    <w14:schemeClr w14:val="tx1"/>
                  </w14:solidFill>
                </w14:textFill>
              </w:rPr>
              <w:tab/>
            </w:r>
            <w:r>
              <w:rPr>
                <w:rFonts w:hint="default" w:ascii="Times New Roman" w:hAnsi="Times New Roman" w:eastAsia="宋体" w:cs="Times New Roman"/>
                <w:color w:val="000000" w:themeColor="text1"/>
                <w:spacing w:val="-11"/>
                <w:w w:val="100"/>
                <w:sz w:val="20"/>
                <w:szCs w:val="20"/>
                <w14:textFill>
                  <w14:solidFill>
                    <w14:schemeClr w14:val="tx1"/>
                  </w14:solidFill>
                </w14:textFill>
              </w:rPr>
              <w:t>J.</w:t>
            </w: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Sambrook</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312"/>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14</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基因组学(第三版)</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杨金水</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right="312"/>
              <w:jc w:val="righ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15</w:t>
            </w:r>
          </w:p>
        </w:tc>
        <w:tc>
          <w:tcPr>
            <w:tcW w:w="3520"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精编分子生物学实验指南</w:t>
            </w:r>
          </w:p>
        </w:tc>
        <w:tc>
          <w:tcPr>
            <w:tcW w:w="2655" w:type="dxa"/>
            <w:gridSpan w:val="2"/>
            <w:noWrap w:val="0"/>
            <w:vAlign w:val="top"/>
          </w:tcPr>
          <w:p>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240" w:lineRule="exact"/>
              <w:ind w:left="59"/>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r>
              <w:rPr>
                <w:rFonts w:hint="default" w:ascii="Times New Roman" w:hAnsi="Times New Roman" w:eastAsia="宋体" w:cs="Times New Roman"/>
                <w:color w:val="000000" w:themeColor="text1"/>
                <w:spacing w:val="-11"/>
                <w:w w:val="100"/>
                <w:sz w:val="20"/>
                <w:szCs w:val="20"/>
                <w14:textFill>
                  <w14:solidFill>
                    <w14:schemeClr w14:val="tx1"/>
                  </w14:solidFill>
                </w14:textFill>
              </w:rPr>
              <w:t>奥斯伯.F.</w:t>
            </w:r>
          </w:p>
        </w:tc>
        <w:tc>
          <w:tcPr>
            <w:tcW w:w="1026" w:type="dxa"/>
            <w:gridSpan w:val="2"/>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color w:val="000000" w:themeColor="text1"/>
                <w:spacing w:val="-11"/>
                <w:w w:val="100"/>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16</w:t>
            </w:r>
          </w:p>
        </w:tc>
        <w:tc>
          <w:tcPr>
            <w:tcW w:w="3520" w:type="dxa"/>
            <w:gridSpan w:val="2"/>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家畜生殖内分泌学</w:t>
            </w:r>
          </w:p>
        </w:tc>
        <w:tc>
          <w:tcPr>
            <w:tcW w:w="2655" w:type="dxa"/>
            <w:gridSpan w:val="2"/>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张家骅</w:t>
            </w:r>
          </w:p>
        </w:tc>
        <w:tc>
          <w:tcPr>
            <w:tcW w:w="1026" w:type="dxa"/>
            <w:gridSpan w:val="2"/>
            <w:vMerge w:val="continue"/>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0"/>
                <w14:textFill>
                  <w14:solidFill>
                    <w14:schemeClr w14:val="tx1"/>
                  </w14:solidFill>
                </w14:textFill>
              </w:rPr>
            </w:pPr>
          </w:p>
        </w:tc>
        <w:tc>
          <w:tcPr>
            <w:tcW w:w="988" w:type="dxa"/>
            <w:vMerge w:val="continue"/>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17</w:t>
            </w:r>
          </w:p>
        </w:tc>
        <w:tc>
          <w:tcPr>
            <w:tcW w:w="3520" w:type="dxa"/>
            <w:gridSpan w:val="2"/>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哺乳动物胚胎学</w:t>
            </w:r>
          </w:p>
        </w:tc>
        <w:tc>
          <w:tcPr>
            <w:tcW w:w="2655" w:type="dxa"/>
            <w:gridSpan w:val="2"/>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秦鹏春</w:t>
            </w:r>
          </w:p>
        </w:tc>
        <w:tc>
          <w:tcPr>
            <w:tcW w:w="1026" w:type="dxa"/>
            <w:gridSpan w:val="2"/>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18</w:t>
            </w:r>
          </w:p>
        </w:tc>
        <w:tc>
          <w:tcPr>
            <w:tcW w:w="3520" w:type="dxa"/>
            <w:gridSpan w:val="2"/>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动物繁殖生物技术</w:t>
            </w:r>
          </w:p>
        </w:tc>
        <w:tc>
          <w:tcPr>
            <w:tcW w:w="2655" w:type="dxa"/>
            <w:gridSpan w:val="2"/>
            <w:noWrap w:val="0"/>
            <w:vAlign w:val="top"/>
          </w:tcPr>
          <w:p>
            <w:pPr>
              <w:pStyle w:val="15"/>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桑润滋</w:t>
            </w:r>
          </w:p>
        </w:tc>
        <w:tc>
          <w:tcPr>
            <w:tcW w:w="1026" w:type="dxa"/>
            <w:gridSpan w:val="2"/>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19</w:t>
            </w:r>
          </w:p>
        </w:tc>
        <w:tc>
          <w:tcPr>
            <w:tcW w:w="3520" w:type="dxa"/>
            <w:gridSpan w:val="2"/>
            <w:noWrap w:val="0"/>
            <w:vAlign w:val="center"/>
          </w:tcPr>
          <w:p>
            <w:pPr>
              <w:pStyle w:val="15"/>
              <w:keepNext w:val="0"/>
              <w:keepLines w:val="0"/>
              <w:pageBreakBefore w:val="0"/>
              <w:widowControl w:val="0"/>
              <w:kinsoku/>
              <w:wordWrap/>
              <w:overflowPunct/>
              <w:topLinePunct w:val="0"/>
              <w:bidi w:val="0"/>
              <w:adjustRightInd/>
              <w:snapToGrid/>
              <w:spacing w:line="240" w:lineRule="exact"/>
              <w:ind w:left="5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Molecular Nutrition</w:t>
            </w:r>
          </w:p>
        </w:tc>
        <w:tc>
          <w:tcPr>
            <w:tcW w:w="2655" w:type="dxa"/>
            <w:gridSpan w:val="2"/>
            <w:noWrap w:val="0"/>
            <w:vAlign w:val="center"/>
          </w:tcPr>
          <w:p>
            <w:pPr>
              <w:pStyle w:val="15"/>
              <w:keepNext w:val="0"/>
              <w:keepLines w:val="0"/>
              <w:pageBreakBefore w:val="0"/>
              <w:widowControl w:val="0"/>
              <w:kinsoku/>
              <w:wordWrap/>
              <w:overflowPunct/>
              <w:topLinePunct w:val="0"/>
              <w:bidi w:val="0"/>
              <w:adjustRightInd/>
              <w:snapToGrid/>
              <w:spacing w:line="240" w:lineRule="exact"/>
              <w:ind w:left="58"/>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J.Zempleni</w:t>
            </w:r>
          </w:p>
        </w:tc>
        <w:tc>
          <w:tcPr>
            <w:tcW w:w="1026" w:type="dxa"/>
            <w:gridSpan w:val="2"/>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p>
    <w:p>
      <w:pPr>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br w:type="page"/>
      </w:r>
    </w:p>
    <w:tbl>
      <w:tblPr>
        <w:tblStyle w:val="11"/>
        <w:tblW w:w="8868" w:type="dxa"/>
        <w:tblInd w:w="-4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9"/>
        <w:gridCol w:w="3520"/>
        <w:gridCol w:w="2655"/>
        <w:gridCol w:w="1026"/>
        <w:gridCol w:w="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right="19" w:rightChars="0"/>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序号</w:t>
            </w:r>
          </w:p>
        </w:tc>
        <w:tc>
          <w:tcPr>
            <w:tcW w:w="352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著作或期刊名称</w:t>
            </w:r>
          </w:p>
        </w:tc>
        <w:tc>
          <w:tcPr>
            <w:tcW w:w="265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left="508" w:firstLine="201" w:firstLineChars="100"/>
              <w:jc w:val="both"/>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作者</w:t>
            </w:r>
          </w:p>
        </w:tc>
        <w:tc>
          <w:tcPr>
            <w:tcW w:w="10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ind w:left="68" w:leftChars="0" w:hanging="68" w:hangingChars="34"/>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考核办法</w:t>
            </w:r>
          </w:p>
        </w:tc>
        <w:tc>
          <w:tcPr>
            <w:tcW w:w="9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60" w:lineRule="exact"/>
              <w:jc w:val="center"/>
              <w:textAlignment w:val="auto"/>
              <w:rPr>
                <w:rFonts w:hint="default" w:ascii="Times New Roman" w:hAnsi="Times New Roman" w:eastAsia="宋体" w:cs="Times New Roman"/>
                <w:b/>
                <w:color w:val="000000" w:themeColor="text1"/>
                <w:sz w:val="20"/>
                <w:szCs w:val="20"/>
                <w14:textFill>
                  <w14:solidFill>
                    <w14:schemeClr w14:val="tx1"/>
                  </w14:solidFill>
                </w14:textFill>
              </w:rPr>
            </w:pPr>
            <w:r>
              <w:rPr>
                <w:rFonts w:hint="default" w:ascii="Times New Roman" w:hAnsi="Times New Roman" w:eastAsia="宋体" w:cs="Times New Roman"/>
                <w:b/>
                <w:color w:val="000000" w:themeColor="text1"/>
                <w:sz w:val="20"/>
                <w:szCs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righ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20</w:t>
            </w:r>
          </w:p>
        </w:tc>
        <w:tc>
          <w:tcPr>
            <w:tcW w:w="3520"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left="59" w:right="140" w:rightChars="0"/>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Duke’s Physiology of Domestic Animals</w:t>
            </w:r>
          </w:p>
        </w:tc>
        <w:tc>
          <w:tcPr>
            <w:tcW w:w="2655"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left="58" w:right="19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Cornell University</w:t>
            </w:r>
          </w:p>
        </w:tc>
        <w:tc>
          <w:tcPr>
            <w:tcW w:w="1026" w:type="dxa"/>
            <w:vMerge w:val="restart"/>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restart"/>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righ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21</w:t>
            </w:r>
          </w:p>
        </w:tc>
        <w:tc>
          <w:tcPr>
            <w:tcW w:w="3520"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Animal Production and Management</w:t>
            </w:r>
          </w:p>
        </w:tc>
        <w:tc>
          <w:tcPr>
            <w:tcW w:w="2655"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eastAsia="Calibri" w:cs="Times New Roman"/>
                <w:color w:val="000000" w:themeColor="text1"/>
                <w:spacing w:val="-11"/>
                <w:w w:val="100"/>
                <w:sz w:val="20"/>
                <w14:textFill>
                  <w14:solidFill>
                    <w14:schemeClr w14:val="tx1"/>
                  </w14:solidFill>
                </w14:textFill>
              </w:rPr>
              <w:t>R</w:t>
            </w:r>
            <w:r>
              <w:rPr>
                <w:rFonts w:hint="default" w:ascii="Times New Roman" w:hAnsi="Times New Roman" w:cs="Times New Roman"/>
                <w:color w:val="000000" w:themeColor="text1"/>
                <w:spacing w:val="-11"/>
                <w:w w:val="100"/>
                <w:sz w:val="20"/>
                <w14:textFill>
                  <w14:solidFill>
                    <w14:schemeClr w14:val="tx1"/>
                  </w14:solidFill>
                </w14:textFill>
              </w:rPr>
              <w:t>．</w:t>
            </w:r>
            <w:r>
              <w:rPr>
                <w:rFonts w:hint="default" w:ascii="Times New Roman" w:hAnsi="Times New Roman" w:eastAsia="Calibri" w:cs="Times New Roman"/>
                <w:color w:val="000000" w:themeColor="text1"/>
                <w:spacing w:val="-11"/>
                <w:w w:val="100"/>
                <w:sz w:val="20"/>
                <w14:textFill>
                  <w14:solidFill>
                    <w14:schemeClr w14:val="tx1"/>
                  </w14:solidFill>
                </w14:textFill>
              </w:rPr>
              <w:t>K</w:t>
            </w:r>
            <w:r>
              <w:rPr>
                <w:rFonts w:hint="default" w:ascii="Times New Roman" w:hAnsi="Times New Roman" w:cs="Times New Roman"/>
                <w:color w:val="000000" w:themeColor="text1"/>
                <w:spacing w:val="-11"/>
                <w:w w:val="100"/>
                <w:sz w:val="20"/>
                <w14:textFill>
                  <w14:solidFill>
                    <w14:schemeClr w14:val="tx1"/>
                  </w14:solidFill>
                </w14:textFill>
              </w:rPr>
              <w:t>．</w:t>
            </w:r>
            <w:r>
              <w:rPr>
                <w:rFonts w:hint="default" w:ascii="Times New Roman" w:hAnsi="Times New Roman" w:eastAsia="Calibri" w:cs="Times New Roman"/>
                <w:color w:val="000000" w:themeColor="text1"/>
                <w:spacing w:val="-11"/>
                <w:w w:val="100"/>
                <w:sz w:val="20"/>
                <w14:textFill>
                  <w14:solidFill>
                    <w14:schemeClr w14:val="tx1"/>
                  </w14:solidFill>
                </w14:textFill>
              </w:rPr>
              <w:t>Barrick</w:t>
            </w:r>
            <w:r>
              <w:rPr>
                <w:rFonts w:hint="default" w:ascii="Times New Roman" w:hAnsi="Times New Roman" w:cs="Times New Roman"/>
                <w:color w:val="000000" w:themeColor="text1"/>
                <w:spacing w:val="-11"/>
                <w:w w:val="100"/>
                <w:sz w:val="20"/>
                <w14:textFill>
                  <w14:solidFill>
                    <w14:schemeClr w14:val="tx1"/>
                  </w14:solidFill>
                </w14:textFill>
              </w:rPr>
              <w:t>，</w:t>
            </w:r>
          </w:p>
        </w:tc>
        <w:tc>
          <w:tcPr>
            <w:tcW w:w="1026"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righ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22</w:t>
            </w:r>
          </w:p>
        </w:tc>
        <w:tc>
          <w:tcPr>
            <w:tcW w:w="3520"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Biology of Animal Behavior</w:t>
            </w:r>
          </w:p>
        </w:tc>
        <w:tc>
          <w:tcPr>
            <w:tcW w:w="2655"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James.W.Grier</w:t>
            </w:r>
          </w:p>
        </w:tc>
        <w:tc>
          <w:tcPr>
            <w:tcW w:w="1026"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righ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23</w:t>
            </w:r>
          </w:p>
        </w:tc>
        <w:tc>
          <w:tcPr>
            <w:tcW w:w="3520"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Nutrition and Immunology</w:t>
            </w:r>
          </w:p>
        </w:tc>
        <w:tc>
          <w:tcPr>
            <w:tcW w:w="2655" w:type="dxa"/>
            <w:noWrap w:val="0"/>
            <w:vAlign w:val="center"/>
          </w:tcPr>
          <w:p>
            <w:pPr>
              <w:pStyle w:val="15"/>
              <w:keepNext w:val="0"/>
              <w:keepLines w:val="0"/>
              <w:pageBreakBefore w:val="0"/>
              <w:widowControl w:val="0"/>
              <w:kinsoku/>
              <w:wordWrap/>
              <w:overflowPunct/>
              <w:topLinePunct w:val="0"/>
              <w:bidi w:val="0"/>
              <w:adjustRightInd/>
              <w:snapToGrid/>
              <w:spacing w:line="240" w:lineRule="exact"/>
              <w:ind w:left="58" w:right="19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R.Chandra, Alan R.Liss,Inc.</w:t>
            </w:r>
          </w:p>
        </w:tc>
        <w:tc>
          <w:tcPr>
            <w:tcW w:w="1026"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righ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24</w:t>
            </w:r>
          </w:p>
        </w:tc>
        <w:tc>
          <w:tcPr>
            <w:tcW w:w="3520"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保护生物学</w:t>
            </w:r>
          </w:p>
        </w:tc>
        <w:tc>
          <w:tcPr>
            <w:tcW w:w="2655"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蒋志刚</w:t>
            </w:r>
          </w:p>
        </w:tc>
        <w:tc>
          <w:tcPr>
            <w:tcW w:w="1026"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679"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right"/>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right="312"/>
              <w:jc w:val="right"/>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25</w:t>
            </w:r>
          </w:p>
        </w:tc>
        <w:tc>
          <w:tcPr>
            <w:tcW w:w="3520"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9"/>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 xml:space="preserve">农业及其相关学科 </w:t>
            </w:r>
            <w:r>
              <w:rPr>
                <w:rFonts w:hint="default" w:ascii="Times New Roman" w:hAnsi="Times New Roman" w:eastAsia="Calibri" w:cs="Times New Roman"/>
                <w:color w:val="000000" w:themeColor="text1"/>
                <w:spacing w:val="-11"/>
                <w:w w:val="100"/>
                <w:sz w:val="20"/>
                <w14:textFill>
                  <w14:solidFill>
                    <w14:schemeClr w14:val="tx1"/>
                  </w14:solidFill>
                </w14:textFill>
              </w:rPr>
              <w:t xml:space="preserve">SCI </w:t>
            </w:r>
            <w:r>
              <w:rPr>
                <w:rFonts w:hint="default" w:ascii="Times New Roman" w:hAnsi="Times New Roman" w:cs="Times New Roman"/>
                <w:color w:val="000000" w:themeColor="text1"/>
                <w:spacing w:val="-11"/>
                <w:w w:val="100"/>
                <w:sz w:val="20"/>
                <w14:textFill>
                  <w14:solidFill>
                    <w14:schemeClr w14:val="tx1"/>
                  </w14:solidFill>
                </w14:textFill>
              </w:rPr>
              <w:t>来源期刊指南</w:t>
            </w:r>
          </w:p>
        </w:tc>
        <w:tc>
          <w:tcPr>
            <w:tcW w:w="2655" w:type="dxa"/>
            <w:noWrap w:val="0"/>
            <w:vAlign w:val="center"/>
          </w:tcPr>
          <w:p>
            <w:pPr>
              <w:pStyle w:val="15"/>
              <w:keepNext w:val="0"/>
              <w:keepLines w:val="0"/>
              <w:pageBreakBefore w:val="0"/>
              <w:widowControl w:val="0"/>
              <w:kinsoku/>
              <w:wordWrap/>
              <w:overflowPunct/>
              <w:topLinePunct w:val="0"/>
              <w:bidi w:val="0"/>
              <w:adjustRightInd/>
              <w:snapToGrid/>
              <w:spacing w:line="240" w:lineRule="exact"/>
              <w:jc w:val="both"/>
              <w:textAlignment w:val="auto"/>
              <w:rPr>
                <w:rFonts w:hint="default" w:ascii="Times New Roman" w:hAnsi="Times New Roman" w:cs="Times New Roman"/>
                <w:color w:val="000000" w:themeColor="text1"/>
                <w:spacing w:val="-11"/>
                <w:w w:val="100"/>
                <w:sz w:val="19"/>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line="240" w:lineRule="exact"/>
              <w:ind w:left="58"/>
              <w:jc w:val="both"/>
              <w:textAlignment w:val="auto"/>
              <w:rPr>
                <w:rFonts w:hint="default" w:ascii="Times New Roman" w:hAnsi="Times New Roman" w:cs="Times New Roman"/>
                <w:color w:val="000000" w:themeColor="text1"/>
                <w:spacing w:val="-11"/>
                <w:w w:val="100"/>
                <w:sz w:val="20"/>
                <w14:textFill>
                  <w14:solidFill>
                    <w14:schemeClr w14:val="tx1"/>
                  </w14:solidFill>
                </w14:textFill>
              </w:rPr>
            </w:pPr>
            <w:r>
              <w:rPr>
                <w:rFonts w:hint="default" w:ascii="Times New Roman" w:hAnsi="Times New Roman" w:cs="Times New Roman"/>
                <w:color w:val="000000" w:themeColor="text1"/>
                <w:spacing w:val="-11"/>
                <w:w w:val="100"/>
                <w:sz w:val="20"/>
                <w14:textFill>
                  <w14:solidFill>
                    <w14:schemeClr w14:val="tx1"/>
                  </w14:solidFill>
                </w14:textFill>
              </w:rPr>
              <w:t>张格丽</w:t>
            </w:r>
          </w:p>
        </w:tc>
        <w:tc>
          <w:tcPr>
            <w:tcW w:w="1026"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c>
          <w:tcPr>
            <w:tcW w:w="988" w:type="dxa"/>
            <w:vMerge w:val="continue"/>
            <w:noWrap w:val="0"/>
            <w:vAlign w:val="top"/>
          </w:tcPr>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color w:val="000000" w:themeColor="text1"/>
                <w:spacing w:val="-11"/>
                <w:w w:val="100"/>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6" w:hRule="atLeast"/>
        </w:trPr>
        <w:tc>
          <w:tcPr>
            <w:tcW w:w="8868" w:type="dxa"/>
            <w:gridSpan w:val="5"/>
            <w:noWrap w:val="0"/>
            <w:vAlign w:val="top"/>
          </w:tcPr>
          <w:p>
            <w:pPr>
              <w:pStyle w:val="15"/>
              <w:ind w:left="343"/>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考核办法：</w:t>
            </w:r>
          </w:p>
          <w:p>
            <w:pPr>
              <w:pStyle w:val="15"/>
              <w:spacing w:before="1"/>
              <w:ind w:left="343"/>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cs="宋体"/>
                <w:color w:val="000000" w:themeColor="text1"/>
                <w:sz w:val="22"/>
                <w:lang w:val="en-US" w:eastAsia="zh-CN"/>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课程考核：将此文献作为课程考核的考试范围；</w:t>
            </w:r>
          </w:p>
          <w:p>
            <w:pPr>
              <w:pStyle w:val="15"/>
              <w:spacing w:before="4"/>
              <w:ind w:left="343"/>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cs="宋体"/>
                <w:color w:val="000000" w:themeColor="text1"/>
                <w:sz w:val="22"/>
                <w:lang w:val="en-US" w:eastAsia="zh-CN"/>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开题报告或学科综合水平考试：结合论文开题或学科综合水平考试进行；</w:t>
            </w:r>
          </w:p>
          <w:p>
            <w:pPr>
              <w:pStyle w:val="15"/>
              <w:spacing w:before="4"/>
              <w:ind w:left="343"/>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r>
              <w:rPr>
                <w:rFonts w:hint="eastAsia" w:cs="宋体"/>
                <w:color w:val="000000" w:themeColor="text1"/>
                <w:sz w:val="22"/>
                <w:lang w:val="en-US" w:eastAsia="zh-CN"/>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综述报告：撰写阅读综述报告；</w:t>
            </w:r>
          </w:p>
          <w:p>
            <w:pPr>
              <w:pStyle w:val="15"/>
              <w:spacing w:before="3"/>
              <w:ind w:left="343"/>
              <w:rPr>
                <w:rFonts w:hint="eastAsia" w:ascii="仿宋" w:eastAsia="仿宋"/>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r>
              <w:rPr>
                <w:rFonts w:hint="eastAsia" w:cs="宋体"/>
                <w:color w:val="000000" w:themeColor="text1"/>
                <w:sz w:val="22"/>
                <w:lang w:val="en-US" w:eastAsia="zh-CN"/>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其他，请注明。</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p>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39" w:name="_Toc10703"/>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兽医学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39"/>
    </w:p>
    <w:p>
      <w:pPr>
        <w:pStyle w:val="4"/>
        <w:pageBreakBefore w:val="0"/>
        <w:widowControl w:val="0"/>
        <w:kinsoku/>
        <w:wordWrap/>
        <w:overflowPunct/>
        <w:topLinePunct w:val="0"/>
        <w:bidi w:val="0"/>
        <w:spacing w:beforeLines="0" w:line="44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湖南农业大学兽医学学科始创于1951年，1957年开始招收兽医专业本科生，1978年兽医寄生虫病学开始招生和培养硕士研究生，1990年开始招生和培养兽医病理学硕士研究生，2005年获得兽医学一级学科硕士学位授权，2006年获临床兽医学博士学位授予权，2012年批准设立兽医学博士后流动站，2018年获得兽医学一级学科博士学位授权。临床兽医学学科为“十五”、“十一五”省级重点学科。兽医学学科为湖南省“十二五”重点学科，湖南省国内一流培育学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兽医学学科现有师资队伍71人，其中45岁以上者23人，45岁以下者39人。专任教师中副高以上职称45人，有兽医专业背景者48人，具博士学位者50人，其中博士研究生导师</w:t>
      </w:r>
      <w:r>
        <w:rPr>
          <w:rFonts w:hint="default" w:ascii="仿宋_GB2312" w:hAnsi="仿宋_GB2312" w:eastAsia="仿宋_GB2312" w:cs="仿宋_GB2312"/>
          <w:color w:val="000000" w:themeColor="text1"/>
          <w:sz w:val="28"/>
          <w:szCs w:val="28"/>
          <w:lang w:val="en-US" w:eastAsia="zh-CN"/>
          <w14:textFill>
            <w14:solidFill>
              <w14:schemeClr w14:val="tx1"/>
            </w14:solidFill>
          </w14:textFill>
        </w:rPr>
        <w:t>22</w:t>
      </w:r>
      <w:r>
        <w:rPr>
          <w:rFonts w:hint="default" w:ascii="仿宋_GB2312" w:hAnsi="仿宋_GB2312" w:eastAsia="仿宋_GB2312" w:cs="仿宋_GB2312"/>
          <w:color w:val="000000" w:themeColor="text1"/>
          <w:sz w:val="28"/>
          <w:szCs w:val="28"/>
          <w14:textFill>
            <w14:solidFill>
              <w14:schemeClr w14:val="tx1"/>
            </w14:solidFill>
          </w14:textFill>
        </w:rPr>
        <w:t>人（含校外兼职3人）。拥有“长江学者”讲座教授1人、湖南省“百人计划”3人、湖南省“芙蓉学者”2人、湖南省“海外名师计划”1人、湖南省杰出青年基金获得者3人、湖南农业大学“神农学者”特聘教授1人。本学科拥有动物科学实验教学中心（国家级）、国家级畜禽安全生产虚拟仿真实验教学中心（国家级）、中兽药创制工程中心(国地联建)等国家、省部级教学科研平台8个；1个农业部中兽药创新团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28"/>
          <w:szCs w:val="28"/>
          <w14:textFill>
            <w14:solidFill>
              <w14:schemeClr w14:val="tx1"/>
            </w14:solidFill>
          </w14:textFill>
        </w:rPr>
        <w:t>学科紧紧围绕畜禽疫病防控研究和新兽药创制，形成预防兽医学、临床兽医学、基础兽医学和中兽药学四个研究方向，在猪场疫病净化、生殖调控和健康养殖方面优势明显，在新兽药、新剂型的开发方面特色显著。近年来获国家及省科技进步一、二、三等奖共8项。其中低胆固醇猪肉研发连续三年获中国中部（湖南）国际农博会金奖，2018年获中国产学研合作创新成果一等奖；获国家Ⅱ、Ⅳ类新兽药各2项；</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获湖南省教学成果一、二、三等奖5项。</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学科紧紧围绕湖南省及全国重大动物疾病发生发展新的特点，动物源性食品安全新的要求，动物健康养殖新的标准，中兽药研究与开发四大科学问题，聚焦畜禽产业转型升级这一重大任务，凝练四大学科方向。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基础兽医学：依托湖南省兽药工程技术研究中心，主要开展动物干细胞及兽医微生物与生物技术研究，兽医药理毒理及兽药代谢规律探寻，兽药产品创制及药物新制剂研制。该方向专任教师数15人，正高职人数6人，学术骨干11人，学术带头人孙志良教授。</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临床兽医学：依托湖南省畜禽安全生产协同创新中心和畜禽保健湖南省工程研究中心，主要开展动物保健和动物源性食品安全、动物生殖健康与调控等研究。该方向专任教师数20人，正高职人数7人，学术骨干8人，学术带头人文利新教授。</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预防兽医学：主要开展动物病原分子生物学及免疫学、动物传染病的诊断及防制、兽医寄生虫病诊断及防治。该方向专任教师数21人，正高职人数6人，学术骨干8人，学术带头人余兴龙教授。</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中兽药学：依托兽用中药资源与中兽药创制国家地方联合工程研究中心（湖南），中兽药湖南省重点实验室，主要开展中兽药资源开发和安全高效利用技术研究，中兽药药理机制及代谢规律研究，中兽药产品开发及应用研究。该方向专任教师数7人，学术骨干7人，正高职人数2人，学术带头人曾建国教授。</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1.思想素养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熟悉和掌握马克思主义基本原理、毛泽东思想、邓小平理论“三个代表”重要思想、科学发展观、习近平新时代中国特色社会主义思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想；热爱祖国，拥护党的领导，遵纪守法，热爱劳动，具有正确的世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界观、人生观和价值观，培育和践行社会主义核心价值观，积极为社</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会主义现代化建设服务。</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2.学术素养</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具有浓厚的兽医学学习、科研和实践兴趣，以解决兽医学学科的科学问题为己任，勤于学习、娴于思考、敏于发现、勇于探索、乐于实践；掌握兽医学系统、深入的基础理论和扎实、娴熟的兽医专业技能，养成重视生产实践和发现问题，科学分析、演绎归纳，潜心研究的素质；关注兽医学学科的发展动态和最新的研究成果，对兽医学研究方向具有前瞻性思考，勇于创新；熟悉知识产权、相关政策、法规的规定和要求；遵守废弃物处理、毒品处理、生物安全等管理规定；遵守实验动物福利和伦理以及农业转基因生物安全法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3.学术道德</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恪守学术道德规范，尊重知识产权。杜绝一切学术不端的行为。不得未经导师许可擅自运用、发表或传播课题组技术专利、保密数据等未公开的研究成果。</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能熟练掌握兽医学学科专业的基本理论、研究方法，以及相关的科学实验技能和科学规范；对兽医学学科研究领域的新理论、新技术、新进展、新发现以及新趋势有全面系统深入的了解，善于把现代生物技术，现代化学技术，人工智能科学，现代信息科学等交叉融合到兽医学科体系，具有独立从事兽医学学科科学研究工作的能力，并在科学理论或技术上实现原创性理论或创造性成果的突破。</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获取知识能力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熟练掌握兽医学学科前沿研究动态，具有从各种文献资料获取学科相关前沿动态、专业知识、研究方法的能力，具备全面和系统分析所得资料的能力。全面性是指文献对相关研究问题的覆盖程度，系统性则为相关文献之间的关联性和完整性。本学科博士研究生应掌握并利用互联网获取相关研究成果的规范路径和程序。能综合运用兽医学基本理论、基本知识和研究手段，揭示正常与病理条件下动物机体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变化规律及动物机体正常生命活动规律，研究重大人兽共患病、动物</w:t>
      </w:r>
      <w:r>
        <w:rPr>
          <w:rFonts w:hint="default" w:ascii="仿宋_GB2312" w:hAnsi="仿宋_GB2312" w:eastAsia="仿宋_GB2312" w:cs="仿宋_GB2312"/>
          <w:color w:val="000000" w:themeColor="text1"/>
          <w:sz w:val="28"/>
          <w:szCs w:val="28"/>
          <w:lang w:eastAsia="zh-CN"/>
          <w14:textFill>
            <w14:solidFill>
              <w14:schemeClr w14:val="tx1"/>
            </w14:solidFill>
          </w14:textFill>
        </w:rPr>
        <w:t>重要</w:t>
      </w:r>
      <w:r>
        <w:rPr>
          <w:rFonts w:hint="default" w:ascii="仿宋_GB2312" w:hAnsi="仿宋_GB2312" w:eastAsia="仿宋_GB2312" w:cs="仿宋_GB2312"/>
          <w:color w:val="000000" w:themeColor="text1"/>
          <w:sz w:val="28"/>
          <w:szCs w:val="28"/>
          <w14:textFill>
            <w14:solidFill>
              <w14:schemeClr w14:val="tx1"/>
            </w14:solidFill>
          </w14:textFill>
        </w:rPr>
        <w:t>传染病、动物</w:t>
      </w:r>
      <w:r>
        <w:rPr>
          <w:rFonts w:hint="default" w:ascii="仿宋_GB2312" w:hAnsi="仿宋_GB2312" w:eastAsia="仿宋_GB2312" w:cs="仿宋_GB2312"/>
          <w:color w:val="000000" w:themeColor="text1"/>
          <w:sz w:val="28"/>
          <w:szCs w:val="28"/>
          <w:lang w:eastAsia="zh-CN"/>
          <w14:textFill>
            <w14:solidFill>
              <w14:schemeClr w14:val="tx1"/>
            </w14:solidFill>
          </w14:textFill>
        </w:rPr>
        <w:t>重要</w:t>
      </w:r>
      <w:r>
        <w:rPr>
          <w:rFonts w:hint="default" w:ascii="仿宋_GB2312" w:hAnsi="仿宋_GB2312" w:eastAsia="仿宋_GB2312" w:cs="仿宋_GB2312"/>
          <w:color w:val="000000" w:themeColor="text1"/>
          <w:sz w:val="28"/>
          <w:szCs w:val="28"/>
          <w14:textFill>
            <w14:solidFill>
              <w14:schemeClr w14:val="tx1"/>
            </w14:solidFill>
          </w14:textFill>
        </w:rPr>
        <w:t>非传染性疾病的防治新技术和有效防控措施。研究新兽药（中兽药）创制、药物作用靶点探寻、药物代谢机制及规律探讨。熟悉国内外重要的兽医法规。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科学研究能力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掌握本学科坚实宽广的基础理论和系统深入的专门知识，在了解本学科相关研究方向国内外动态的基础上，面对国民经济和社会发展的重大需求，具备独立设计有理论意义或应用价值的研究课题的能力。能独立组织实施兽医学</w:t>
      </w:r>
      <w:r>
        <w:rPr>
          <w:rFonts w:hint="default" w:ascii="仿宋_GB2312" w:hAnsi="仿宋_GB2312" w:eastAsia="仿宋_GB2312" w:cs="仿宋_GB2312"/>
          <w:color w:val="000000" w:themeColor="text1"/>
          <w:sz w:val="28"/>
          <w:szCs w:val="28"/>
          <w:lang w:eastAsia="zh-CN"/>
          <w14:textFill>
            <w14:solidFill>
              <w14:schemeClr w14:val="tx1"/>
            </w14:solidFill>
          </w14:textFill>
        </w:rPr>
        <w:t>科</w:t>
      </w:r>
      <w:r>
        <w:rPr>
          <w:rFonts w:hint="default" w:ascii="仿宋_GB2312" w:hAnsi="仿宋_GB2312" w:eastAsia="仿宋_GB2312" w:cs="仿宋_GB2312"/>
          <w:color w:val="000000" w:themeColor="text1"/>
          <w:sz w:val="28"/>
          <w:szCs w:val="28"/>
          <w14:textFill>
            <w14:solidFill>
              <w14:schemeClr w14:val="tx1"/>
            </w14:solidFill>
          </w14:textFill>
        </w:rPr>
        <w:t>基础研究或应用开发的相关课题。具有独立从事兽用药物、兽用生物制品的研发和实施产业化的能力，具有从事动物重大疫病防控和保障公共卫生安全，动物源性食品安全的能力，具有较强的兽医临床诊疗能力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学术创新能力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在所从事的研究领域开展创新性思考和创造性科学研究。从事理论研究的相关创造性成果需为本学科和相关行业的发展提供新发现、新理论、新见解；从事应用性研究的相关创造性成果需为相关行业的发展提供新技术、新方法、新产品。</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4</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学术交流能力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应能熟练归纳、总结兽医学科相关研究领域的研究进展和研究成果，能与国内外同行熟练地进行学术交流，具有较好的口头和文字表达能力，能展示自己的创新研究成果。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5</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其他能力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应有熟练的外语表达与写作能力，具有较强的交流沟通和团结协作能力。</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论文选题与开题报告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兽医学博士学位论文选题应与本学科的发展或实际需求、导师的研究项目紧密结合，具有突出的创新性和较高的理论意义或应用价值，且符合博士研究生所属二级学科的研究方向。研究工作应充分反映兽</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医学、医学、药学等领域国内外的研究进展，展示该研究领域的新理论、新技术、新进展、新发现以及新趋势；开题报告在兽医学一级学科范围内进行公开论证。</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中期考核</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中期考核内容主要包括思想政治表现、科研创新能力、学位论文研究进展等。具体要求按《湖南农业大学全日制研究生中期考核实施办法》执行。</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学位论文预答辩</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兽医学博士研究生应在博士学位论文撰写完成后，经导师审核认可后，向所在学科和学院提出预答辩申请，通过预答辩的博士研究生应根据预答辩中提出的意见，对论文进行修改，形成送审稿。</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4</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学位论文答辩与学位授予</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博士研究生在规定学习年限内, 完成培养方案及培养计划规定的课程学习、培养环节要求及学位论文，可申请答辩，答辩通过者，准予毕业；达到博士学位授予标准者，授予博士学位。申请提前毕业者另按学校有关文件规定执行。</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5</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攻读学位期间发表学术论文要求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在不涉及泄密的前提下，学位论文的核心研究成果须发表在本学科领域或相关领域的重要学术期刊，或以授权的发明专利、评奖的研究成果以及国家接受或颁布的标准或著作等形式呈现。</w:t>
      </w:r>
      <w:bookmarkStart w:id="40" w:name="OLE_LINK1"/>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普博生（含硕博连读生）在读期间，公开发表论文需达到以下条件之一：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（1）影响因子不低于2.0的SCI源刊学术论文2篇，其中1篇为JCRⅡ区及以上；</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（2）兽医学及其相关领域JCRⅠ区以上学术论文1篇；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（3）学校认定的国内顶级期刊加上影响因子高于2.0以上SCI源刊学术论文1篇；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（4）如以并列第一作者前二位出现，须发表SCI期刊影响因子在5（含5）以上的学术论文，以并列第一作者前三位出现，须发表SCI期刊影响因子在10（含10）以上的学术论文。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直博生在读期间，公开发表论文需达到以下条件之一：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w:t>
      </w:r>
      <w:r>
        <w:rPr>
          <w:rFonts w:hint="default" w:ascii="仿宋_GB2312" w:hAnsi="仿宋_GB2312" w:eastAsia="仿宋_GB2312" w:cs="仿宋_GB2312"/>
          <w:color w:val="000000" w:themeColor="text1"/>
          <w:spacing w:val="-11"/>
          <w:sz w:val="28"/>
          <w:szCs w:val="28"/>
          <w14:textFill>
            <w14:solidFill>
              <w14:schemeClr w14:val="tx1"/>
            </w14:solidFill>
          </w14:textFill>
        </w:rPr>
        <w:t>JCRⅡ区及以上且影响因子不低于3.0的SCI源刊学术论文1篇。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（2）兽医学及其相关领域JCRⅠ区以上学术论文1篇；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（3）学校认定的国内顶级期刊加上影响因子高于2.0以上SCI源刊学术论文1篇；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（4）以并列第一作者前二位出现，须发表SCI期刊影响因子在5（含5）以上的学术论文，以并列第一作者前三位出现，须发表SCI期刊影响因子在10（含10）以上的学术论文。</w:t>
      </w:r>
    </w:p>
    <w:bookmarkEnd w:id="40"/>
    <w:p>
      <w:pPr>
        <w:pageBreakBefore w:val="0"/>
        <w:widowControl w:val="0"/>
        <w:kinsoku/>
        <w:wordWrap/>
        <w:overflowPunct/>
        <w:topLinePunct w:val="0"/>
        <w:autoSpaceDE w:val="0"/>
        <w:autoSpaceDN w:val="0"/>
        <w:bidi w:val="0"/>
        <w:adjustRightInd w:val="0"/>
        <w:snapToGrid w:val="0"/>
        <w:spacing w:line="440" w:lineRule="exact"/>
        <w:textAlignment w:val="auto"/>
        <w:rPr>
          <w:rFonts w:hint="default" w:ascii="Times New Roman" w:hAnsi="Times New Roman" w:eastAsia="宋体" w:cs="Times New Roman"/>
          <w:color w:val="000000" w:themeColor="text1"/>
          <w:sz w:val="24"/>
          <w:szCs w:val="24"/>
          <w14:textFill>
            <w14:solidFill>
              <w14:schemeClr w14:val="tx1"/>
            </w14:solidFill>
          </w14:textFill>
        </w:rPr>
      </w:pPr>
    </w:p>
    <w:tbl>
      <w:tblPr>
        <w:tblStyle w:val="12"/>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3445"/>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b/>
                <w:bCs/>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修改前</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b/>
                <w:bCs/>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修改后普通博士</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b/>
                <w:bCs/>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直博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影响因子高于2.0以上的SCI源刊学术论文1篇；</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影响因子不低于2.0的SCI源刊学术论文2篇，其中1篇为JCRⅡ区及以上；</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JCRⅡ区及以上且影响因子不低于3.0的SCI源刊学术论文1篇。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兽医学及其相关领域Ⅱ区以上学术论文1篇；</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兽医学及其相关领域JCRⅠ区以上学术论文1篇；</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兽医学及其相关领域JCRⅠ区以上学术论文1篇；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影响因子高于1.0以上SCI源刊学术论文1篇加上学校认定权威期刊1篇。</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中国科技期刊卓越行动计划期刊或畜牧兽医学报1篇加上影响因子高于2.0以上SCI源刊学术论文1篇；</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中国科技期刊卓越行动计划期刊或畜牧兽医学报1篇加上影响因子高于2.0以上SCI源刊学术论文1篇；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以并列第一作者前二位出现，须发表SCI期刊影响因子在5（含5）以上的学术论文，以并列第一作者前三位出现，须发表SCI期刊影响因子在10（含10）以上的学术论文。</w:t>
            </w: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以并列第一作者前二位出现，须发表SCI期刊影响因子在5（含5）以上的学术论文，以并列第一作者前三位出现，须发表SCI期刊影响因子在10（含10）以上的学术论文。</w:t>
            </w:r>
          </w:p>
        </w:tc>
      </w:tr>
    </w:tbl>
    <w:p>
      <w:pPr>
        <w:widowControl/>
        <w:adjustRightInd w:val="0"/>
        <w:snapToGrid w:val="0"/>
        <w:spacing w:line="400" w:lineRule="atLeast"/>
        <w:jc w:val="center"/>
        <w:rPr>
          <w:rFonts w:ascii="黑体" w:hAnsi="黑体" w:eastAsia="黑体" w:cs="宋体"/>
          <w:color w:val="000000" w:themeColor="text1"/>
          <w:sz w:val="24"/>
          <w:szCs w:val="24"/>
          <w:u w:val="single"/>
          <w14:textFill>
            <w14:solidFill>
              <w14:schemeClr w14:val="tx1"/>
            </w14:solidFill>
          </w14:textFill>
        </w:rPr>
      </w:pPr>
      <w:r>
        <w:rPr>
          <w:rFonts w:hint="eastAsia" w:ascii="黑体" w:hAnsi="黑体" w:eastAsia="黑体" w:cs="宋体"/>
          <w:color w:val="000000" w:themeColor="text1"/>
          <w:sz w:val="24"/>
          <w:szCs w:val="24"/>
          <w:u w:val="single"/>
          <w14:textFill>
            <w14:solidFill>
              <w14:schemeClr w14:val="tx1"/>
            </w14:solidFill>
          </w14:textFill>
        </w:rPr>
        <w:t>(此表暂保留，仅做参考)</w:t>
      </w:r>
    </w:p>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41" w:name="_Toc16833"/>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兽医学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41"/>
    </w:p>
    <w:tbl>
      <w:tblPr>
        <w:tblStyle w:val="11"/>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9"/>
        <w:gridCol w:w="412"/>
        <w:gridCol w:w="267"/>
        <w:gridCol w:w="814"/>
        <w:gridCol w:w="637"/>
        <w:gridCol w:w="1099"/>
        <w:gridCol w:w="86"/>
        <w:gridCol w:w="408"/>
        <w:gridCol w:w="511"/>
        <w:gridCol w:w="347"/>
        <w:gridCol w:w="499"/>
        <w:gridCol w:w="203"/>
        <w:gridCol w:w="94"/>
        <w:gridCol w:w="976"/>
        <w:gridCol w:w="148"/>
        <w:gridCol w:w="7"/>
        <w:gridCol w:w="292"/>
        <w:gridCol w:w="240"/>
        <w:gridCol w:w="6"/>
        <w:gridCol w:w="4"/>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1248" w:type="dxa"/>
            <w:gridSpan w:val="3"/>
            <w:tcBorders>
              <w:top w:val="single" w:color="auto" w:sz="8" w:space="0"/>
              <w:left w:val="single" w:color="auto" w:sz="8" w:space="0"/>
              <w:bottom w:val="single" w:color="auto" w:sz="4"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学院名称</w:t>
            </w:r>
          </w:p>
        </w:tc>
        <w:tc>
          <w:tcPr>
            <w:tcW w:w="7356" w:type="dxa"/>
            <w:gridSpan w:val="18"/>
            <w:tcBorders>
              <w:top w:val="single" w:color="auto" w:sz="8" w:space="0"/>
              <w:left w:val="single" w:color="auto" w:sz="4" w:space="0"/>
              <w:bottom w:val="single" w:color="auto" w:sz="4" w:space="0"/>
              <w:right w:val="single" w:color="auto" w:sz="8" w:space="0"/>
            </w:tcBorders>
            <w:noWrap/>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动物医学院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1248" w:type="dxa"/>
            <w:gridSpan w:val="3"/>
            <w:tcBorders>
              <w:top w:val="single" w:color="auto" w:sz="4" w:space="0"/>
              <w:left w:val="single" w:color="auto" w:sz="8" w:space="0"/>
              <w:bottom w:val="single" w:color="auto" w:sz="4" w:space="0"/>
              <w:right w:val="single" w:color="auto" w:sz="4" w:space="0"/>
            </w:tcBorders>
            <w:noWrap/>
            <w:vAlign w:val="center"/>
          </w:tcPr>
          <w:p>
            <w:pPr>
              <w:jc w:val="center"/>
              <w:rPr>
                <w:rFonts w:hint="eastAsia" w:hAnsi="宋体"/>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一级学科</w:t>
            </w:r>
          </w:p>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名称</w:t>
            </w:r>
          </w:p>
        </w:tc>
        <w:tc>
          <w:tcPr>
            <w:tcW w:w="3902" w:type="dxa"/>
            <w:gridSpan w:val="7"/>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兽医学</w:t>
            </w:r>
          </w:p>
        </w:tc>
        <w:tc>
          <w:tcPr>
            <w:tcW w:w="796"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一级学科代码</w:t>
            </w:r>
          </w:p>
        </w:tc>
        <w:tc>
          <w:tcPr>
            <w:tcW w:w="2658" w:type="dxa"/>
            <w:gridSpan w:val="8"/>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21" w:hRule="atLeast"/>
          <w:jc w:val="center"/>
        </w:trPr>
        <w:tc>
          <w:tcPr>
            <w:tcW w:w="1248" w:type="dxa"/>
            <w:gridSpan w:val="3"/>
            <w:tcBorders>
              <w:top w:val="single" w:color="auto" w:sz="4" w:space="0"/>
              <w:left w:val="single" w:color="auto" w:sz="8" w:space="0"/>
              <w:bottom w:val="single" w:color="auto" w:sz="4"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学科方向</w:t>
            </w:r>
          </w:p>
        </w:tc>
        <w:tc>
          <w:tcPr>
            <w:tcW w:w="3902"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rFonts w:hAnsi="宋体"/>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临床兽医学；</w:t>
            </w:r>
          </w:p>
          <w:p>
            <w:pPr>
              <w:keepNext w:val="0"/>
              <w:keepLines w:val="0"/>
              <w:pageBreakBefore w:val="0"/>
              <w:widowControl w:val="0"/>
              <w:kinsoku/>
              <w:wordWrap/>
              <w:overflowPunct/>
              <w:topLinePunct w:val="0"/>
              <w:autoSpaceDE/>
              <w:autoSpaceDN/>
              <w:bidi w:val="0"/>
              <w:adjustRightInd/>
              <w:snapToGrid/>
              <w:ind w:left="42" w:leftChars="20"/>
              <w:textAlignment w:val="auto"/>
              <w:rPr>
                <w:rFonts w:hAnsi="宋体"/>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预防兽医学；</w:t>
            </w:r>
          </w:p>
          <w:p>
            <w:pPr>
              <w:keepNext w:val="0"/>
              <w:keepLines w:val="0"/>
              <w:pageBreakBefore w:val="0"/>
              <w:widowControl w:val="0"/>
              <w:kinsoku/>
              <w:wordWrap/>
              <w:overflowPunct/>
              <w:topLinePunct w:val="0"/>
              <w:autoSpaceDE/>
              <w:autoSpaceDN/>
              <w:bidi w:val="0"/>
              <w:adjustRightInd/>
              <w:snapToGrid/>
              <w:ind w:left="42" w:leftChars="20"/>
              <w:textAlignment w:val="auto"/>
              <w:rPr>
                <w:rFonts w:hAnsi="宋体"/>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基础兽医学；</w:t>
            </w:r>
          </w:p>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中兽药学</w:t>
            </w:r>
          </w:p>
        </w:tc>
        <w:tc>
          <w:tcPr>
            <w:tcW w:w="796"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学习</w:t>
            </w:r>
          </w:p>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方式</w:t>
            </w:r>
          </w:p>
        </w:tc>
        <w:tc>
          <w:tcPr>
            <w:tcW w:w="2658" w:type="dxa"/>
            <w:gridSpan w:val="8"/>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1248" w:type="dxa"/>
            <w:gridSpan w:val="3"/>
            <w:vMerge w:val="restart"/>
            <w:tcBorders>
              <w:top w:val="single" w:color="auto" w:sz="4" w:space="0"/>
              <w:left w:val="single" w:color="auto" w:sz="8" w:space="0"/>
              <w:bottom w:val="single" w:color="auto" w:sz="4"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学分要求</w:t>
            </w:r>
          </w:p>
        </w:tc>
        <w:tc>
          <w:tcPr>
            <w:tcW w:w="3902"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课程学分不少于：</w:t>
            </w:r>
            <w:r>
              <w:rPr>
                <w:color w:val="000000" w:themeColor="text1"/>
                <w:kern w:val="0"/>
                <w:sz w:val="20"/>
                <w:szCs w:val="20"/>
                <w14:textFill>
                  <w14:solidFill>
                    <w14:schemeClr w14:val="tx1"/>
                  </w14:solidFill>
                </w14:textFill>
              </w:rPr>
              <w:t>14</w:t>
            </w:r>
            <w:r>
              <w:rPr>
                <w:rFonts w:hint="eastAsia" w:hAnsi="宋体"/>
                <w:color w:val="000000" w:themeColor="text1"/>
                <w:kern w:val="0"/>
                <w:sz w:val="20"/>
                <w:szCs w:val="20"/>
                <w14:textFill>
                  <w14:solidFill>
                    <w14:schemeClr w14:val="tx1"/>
                  </w14:solidFill>
                </w14:textFill>
              </w:rPr>
              <w:t>学分</w:t>
            </w:r>
          </w:p>
        </w:tc>
        <w:tc>
          <w:tcPr>
            <w:tcW w:w="796"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基本</w:t>
            </w:r>
          </w:p>
          <w:p>
            <w:pPr>
              <w:keepNext w:val="0"/>
              <w:keepLines w:val="0"/>
              <w:pageBreakBefore w:val="0"/>
              <w:kinsoku/>
              <w:wordWrap/>
              <w:overflowPunct/>
              <w:topLinePunct w:val="0"/>
              <w:autoSpaceDE/>
              <w:autoSpaceDN/>
              <w:bidi w:val="0"/>
              <w:adjustRightInd/>
              <w:snapToGrid/>
              <w:ind w:left="42" w:leftChars="20"/>
              <w:jc w:val="center"/>
              <w:textAlignment w:val="auto"/>
              <w:rPr>
                <w:rFonts w:hint="eastAsia" w:hAnsi="宋体"/>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学制</w:t>
            </w:r>
          </w:p>
          <w:p>
            <w:pPr>
              <w:keepNext w:val="0"/>
              <w:keepLines w:val="0"/>
              <w:pageBreakBefore w:val="0"/>
              <w:kinsoku/>
              <w:wordWrap/>
              <w:overflowPunct/>
              <w:topLinePunct w:val="0"/>
              <w:autoSpaceDE/>
              <w:autoSpaceDN/>
              <w:bidi w:val="0"/>
              <w:adjustRightInd/>
              <w:snapToGrid/>
              <w:ind w:left="42" w:leftChars="20"/>
              <w:jc w:val="center"/>
              <w:textAlignment w:val="auto"/>
              <w:rPr>
                <w:rFonts w:hint="eastAsia" w:hAnsi="宋体"/>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与学</w:t>
            </w:r>
          </w:p>
          <w:p>
            <w:pPr>
              <w:keepNext w:val="0"/>
              <w:keepLines w:val="0"/>
              <w:pageBreakBefore w:val="0"/>
              <w:kinsoku/>
              <w:wordWrap/>
              <w:overflowPunct/>
              <w:topLinePunct w:val="0"/>
              <w:autoSpaceDE/>
              <w:autoSpaceDN/>
              <w:bidi w:val="0"/>
              <w:adjustRightInd/>
              <w:snapToGrid/>
              <w:ind w:left="42" w:leftChars="20"/>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习年限</w:t>
            </w:r>
          </w:p>
        </w:tc>
        <w:tc>
          <w:tcPr>
            <w:tcW w:w="2658" w:type="dxa"/>
            <w:gridSpan w:val="8"/>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基本学制：普博生</w:t>
            </w:r>
            <w:r>
              <w:rPr>
                <w:color w:val="000000" w:themeColor="text1"/>
                <w:kern w:val="0"/>
                <w:sz w:val="20"/>
                <w:szCs w:val="20"/>
                <w14:textFill>
                  <w14:solidFill>
                    <w14:schemeClr w14:val="tx1"/>
                  </w14:solidFill>
                </w14:textFill>
              </w:rPr>
              <w:t>4</w:t>
            </w:r>
            <w:r>
              <w:rPr>
                <w:rFonts w:hint="eastAsia" w:hAnsi="宋体"/>
                <w:color w:val="000000" w:themeColor="text1"/>
                <w:kern w:val="0"/>
                <w:sz w:val="20"/>
                <w:szCs w:val="20"/>
                <w14:textFill>
                  <w14:solidFill>
                    <w14:schemeClr w14:val="tx1"/>
                  </w14:solidFill>
                </w14:textFill>
              </w:rPr>
              <w:t>年，硕博连读生</w:t>
            </w:r>
            <w:r>
              <w:rPr>
                <w:color w:val="000000" w:themeColor="text1"/>
                <w:kern w:val="0"/>
                <w:sz w:val="20"/>
                <w:szCs w:val="20"/>
                <w14:textFill>
                  <w14:solidFill>
                    <w14:schemeClr w14:val="tx1"/>
                  </w14:solidFill>
                </w14:textFill>
              </w:rPr>
              <w:t>5</w:t>
            </w:r>
            <w:r>
              <w:rPr>
                <w:rFonts w:hint="eastAsia" w:hAnsi="宋体"/>
                <w:color w:val="000000" w:themeColor="text1"/>
                <w:kern w:val="0"/>
                <w:sz w:val="20"/>
                <w:szCs w:val="20"/>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9" w:hRule="atLeast"/>
          <w:jc w:val="center"/>
        </w:trPr>
        <w:tc>
          <w:tcPr>
            <w:tcW w:w="1248"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b/>
                <w:bCs/>
                <w:color w:val="000000" w:themeColor="text1"/>
                <w:kern w:val="0"/>
                <w:sz w:val="20"/>
                <w:szCs w:val="20"/>
                <w14:textFill>
                  <w14:solidFill>
                    <w14:schemeClr w14:val="tx1"/>
                  </w14:solidFill>
                </w14:textFill>
              </w:rPr>
            </w:pPr>
          </w:p>
        </w:tc>
        <w:tc>
          <w:tcPr>
            <w:tcW w:w="3902"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培养环节学分：</w:t>
            </w:r>
            <w:r>
              <w:rPr>
                <w:color w:val="000000" w:themeColor="text1"/>
                <w:kern w:val="0"/>
                <w:sz w:val="20"/>
                <w:szCs w:val="20"/>
                <w14:textFill>
                  <w14:solidFill>
                    <w14:schemeClr w14:val="tx1"/>
                  </w14:solidFill>
                </w14:textFill>
              </w:rPr>
              <w:t>7</w:t>
            </w:r>
            <w:r>
              <w:rPr>
                <w:rFonts w:hint="eastAsia" w:hAnsi="宋体"/>
                <w:color w:val="000000" w:themeColor="text1"/>
                <w:kern w:val="0"/>
                <w:sz w:val="20"/>
                <w:szCs w:val="20"/>
                <w14:textFill>
                  <w14:solidFill>
                    <w14:schemeClr w14:val="tx1"/>
                  </w14:solidFill>
                </w14:textFill>
              </w:rPr>
              <w:t>学分</w:t>
            </w:r>
          </w:p>
        </w:tc>
        <w:tc>
          <w:tcPr>
            <w:tcW w:w="79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left="42" w:leftChars="20"/>
              <w:jc w:val="left"/>
              <w:textAlignment w:val="auto"/>
              <w:rPr>
                <w:b/>
                <w:bCs/>
                <w:color w:val="000000" w:themeColor="text1"/>
                <w:kern w:val="0"/>
                <w:sz w:val="20"/>
                <w:szCs w:val="20"/>
                <w14:textFill>
                  <w14:solidFill>
                    <w14:schemeClr w14:val="tx1"/>
                  </w14:solidFill>
                </w14:textFill>
              </w:rPr>
            </w:pPr>
          </w:p>
        </w:tc>
        <w:tc>
          <w:tcPr>
            <w:tcW w:w="2658" w:type="dxa"/>
            <w:gridSpan w:val="8"/>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最长学习年限</w:t>
            </w:r>
            <w:r>
              <w:rPr>
                <w:rFonts w:hint="eastAsia"/>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普博生</w:t>
            </w:r>
            <w:r>
              <w:rPr>
                <w:color w:val="000000" w:themeColor="text1"/>
                <w:kern w:val="0"/>
                <w:sz w:val="20"/>
                <w:szCs w:val="20"/>
                <w14:textFill>
                  <w14:solidFill>
                    <w14:schemeClr w14:val="tx1"/>
                  </w14:solidFill>
                </w14:textFill>
              </w:rPr>
              <w:t>6</w:t>
            </w:r>
            <w:r>
              <w:rPr>
                <w:rFonts w:hint="eastAsia" w:hAnsi="宋体"/>
                <w:color w:val="000000" w:themeColor="text1"/>
                <w:kern w:val="0"/>
                <w:sz w:val="20"/>
                <w:szCs w:val="20"/>
                <w14:textFill>
                  <w14:solidFill>
                    <w14:schemeClr w14:val="tx1"/>
                  </w14:solidFill>
                </w14:textFill>
              </w:rPr>
              <w:t>年，</w:t>
            </w:r>
          </w:p>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硕博士连读生</w:t>
            </w:r>
            <w:r>
              <w:rPr>
                <w:color w:val="000000" w:themeColor="text1"/>
                <w:kern w:val="0"/>
                <w:sz w:val="20"/>
                <w:szCs w:val="20"/>
                <w14:textFill>
                  <w14:solidFill>
                    <w14:schemeClr w14:val="tx1"/>
                  </w14:solidFill>
                </w14:textFill>
              </w:rPr>
              <w:t>7</w:t>
            </w:r>
            <w:r>
              <w:rPr>
                <w:rFonts w:hint="eastAsia" w:hAnsi="宋体"/>
                <w:color w:val="000000" w:themeColor="text1"/>
                <w:kern w:val="0"/>
                <w:sz w:val="20"/>
                <w:szCs w:val="20"/>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5" w:hRule="atLeast"/>
          <w:jc w:val="center"/>
        </w:trPr>
        <w:tc>
          <w:tcPr>
            <w:tcW w:w="1248" w:type="dxa"/>
            <w:gridSpan w:val="3"/>
            <w:tcBorders>
              <w:top w:val="single" w:color="auto" w:sz="4" w:space="0"/>
              <w:left w:val="single" w:color="auto" w:sz="8" w:space="0"/>
              <w:bottom w:val="single" w:color="auto" w:sz="4"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培养目标</w:t>
            </w:r>
          </w:p>
        </w:tc>
        <w:tc>
          <w:tcPr>
            <w:tcW w:w="7356" w:type="dxa"/>
            <w:gridSpan w:val="18"/>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兽医学学科坚持</w:t>
            </w:r>
            <w:r>
              <w:rPr>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以人才培养为核心，研究创新为动力，服务三农为目的</w:t>
            </w:r>
            <w:r>
              <w:rPr>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，紧密结合畜禽养殖转型升级和提质增效需求，紧紧围绕重</w:t>
            </w:r>
            <w:r>
              <w:rPr>
                <w:rFonts w:hint="eastAsia" w:hAnsi="宋体"/>
                <w:color w:val="000000" w:themeColor="text1"/>
                <w:kern w:val="0"/>
                <w:sz w:val="20"/>
                <w:szCs w:val="20"/>
                <w:lang w:eastAsia="zh-CN"/>
                <w14:textFill>
                  <w14:solidFill>
                    <w14:schemeClr w14:val="tx1"/>
                  </w14:solidFill>
                </w14:textFill>
              </w:rPr>
              <w:t>要</w:t>
            </w:r>
            <w:r>
              <w:rPr>
                <w:rFonts w:hint="eastAsia" w:hAnsi="宋体"/>
                <w:color w:val="000000" w:themeColor="text1"/>
                <w:kern w:val="0"/>
                <w:sz w:val="20"/>
                <w:szCs w:val="20"/>
                <w14:textFill>
                  <w14:solidFill>
                    <w14:schemeClr w14:val="tx1"/>
                  </w14:solidFill>
                </w14:textFill>
              </w:rPr>
              <w:t>动物疫病发生发展规律及防控关键技术、动物健康养殖新模式及动物疾病诊疗新技术，兽药创制及药物新制剂技术等重大科学问题，培养能胜任高等院校、科研院所、兽医业务及管理部门、大型养殖集团（公司）以及自主创业等工作的领军人才。具体要求如下：</w:t>
            </w:r>
          </w:p>
          <w:p>
            <w:pPr>
              <w:keepNext w:val="0"/>
              <w:keepLines w:val="0"/>
              <w:pageBreakBefore w:val="0"/>
              <w:widowControl w:val="0"/>
              <w:kinsoku/>
              <w:wordWrap/>
              <w:overflowPunct/>
              <w:topLinePunct w:val="0"/>
              <w:autoSpaceDE/>
              <w:autoSpaceDN/>
              <w:bidi w:val="0"/>
              <w:adjustRightInd w:val="0"/>
              <w:snapToGrid w:val="0"/>
              <w:spacing w:line="36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熟悉和掌握马克思主义基本原理、毛泽东思想、邓小平理论</w:t>
            </w:r>
            <w:r>
              <w:rPr>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三个代表</w:t>
            </w:r>
            <w:r>
              <w:rPr>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重要思想、科学发展观、习近平新时代中国特色社会主义思想；热爱祖国，拥护党的领导，遵纪守法，品德优良，具有正确的世界观、人生观和价值观，培育和践行社会主义核心价值观，具有严谨的治学态度，恪守学术道德行为规范，积极为社会主义现代化建设服务。具有坚定理想信念、遵纪守法、品德良好，学风严谨；</w:t>
            </w:r>
          </w:p>
          <w:p>
            <w:pPr>
              <w:keepNext w:val="0"/>
              <w:keepLines w:val="0"/>
              <w:pageBreakBefore w:val="0"/>
              <w:widowControl w:val="0"/>
              <w:kinsoku/>
              <w:wordWrap/>
              <w:overflowPunct/>
              <w:topLinePunct w:val="0"/>
              <w:autoSpaceDE/>
              <w:autoSpaceDN/>
              <w:bidi w:val="0"/>
              <w:adjustRightInd w:val="0"/>
              <w:snapToGrid w:val="0"/>
              <w:spacing w:line="36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kern w:val="0"/>
                <w:sz w:val="20"/>
                <w:szCs w:val="20"/>
                <w14:textFill>
                  <w14:solidFill>
                    <w14:schemeClr w14:val="tx1"/>
                  </w14:solidFill>
                </w14:textFill>
              </w:rPr>
              <w:t>掌握坚实宽广的基础理论和系统深入的专门知识；具有浓厚的兽医学学习、科研和实践兴趣，以解决兽医学科的科学问题为己任，勤于学习、娴于思考、敏于发现、勇于探索、乐于实践；掌握兽医学系统、深入的基础理论和扎实、娴熟的兽医专业技能，养成重视生产实践和发现问题，科学分析、演绎归纳，潜心研究的素质；关注兽医学科的发展动态和最新的研究成果，对兽医学研究方向具有前瞻性思考，勇于创新；熟悉知识产权、相关政策、法规的规定和要求。</w:t>
            </w:r>
          </w:p>
          <w:p>
            <w:pPr>
              <w:keepNext w:val="0"/>
              <w:keepLines w:val="0"/>
              <w:pageBreakBefore w:val="0"/>
              <w:widowControl w:val="0"/>
              <w:kinsoku/>
              <w:wordWrap/>
              <w:overflowPunct/>
              <w:topLinePunct w:val="0"/>
              <w:autoSpaceDE/>
              <w:autoSpaceDN/>
              <w:bidi w:val="0"/>
              <w:adjustRightInd w:val="0"/>
              <w:snapToGrid w:val="0"/>
              <w:spacing w:line="36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kern w:val="0"/>
                <w:sz w:val="20"/>
                <w:szCs w:val="20"/>
                <w14:textFill>
                  <w14:solidFill>
                    <w14:schemeClr w14:val="tx1"/>
                  </w14:solidFill>
                </w14:textFill>
              </w:rPr>
              <w:t>具有独立性、创造性地从事科学研究工作的能力；具备兽医学及医学、药学等相关学科方面的学术能力，包括前沿洞察能力、获取知识能力、学术鉴别能力、科学研究能力、创新创业能力、教学实践能力、社会服务能力等；能独立承担和完成兽医学领域重要科学问题和专门技术的研究工作，在基础理论或者专门技术上做出创造性成果。</w:t>
            </w:r>
            <w:r>
              <w:rPr>
                <w:color w:val="000000" w:themeColor="text1"/>
                <w:kern w:val="0"/>
                <w:sz w:val="20"/>
                <w:szCs w:val="2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kern w:val="0"/>
                <w:sz w:val="20"/>
                <w:szCs w:val="20"/>
                <w14:textFill>
                  <w14:solidFill>
                    <w14:schemeClr w14:val="tx1"/>
                  </w14:solidFill>
                </w14:textFill>
              </w:rPr>
              <w:t>具有一定的国际视野，能熟练地运用外语进行国际学术交流。至少掌握一门外国语，能熟练阅读兽医学及相关领域的外文资料，具有较强的学术报告水准、文献凝练水平、外文写作能力和学术交流能力。</w:t>
            </w:r>
          </w:p>
          <w:p>
            <w:pPr>
              <w:keepNext w:val="0"/>
              <w:keepLines w:val="0"/>
              <w:pageBreakBefore w:val="0"/>
              <w:widowControl w:val="0"/>
              <w:kinsoku/>
              <w:wordWrap/>
              <w:overflowPunct/>
              <w:topLinePunct w:val="0"/>
              <w:autoSpaceDE/>
              <w:autoSpaceDN/>
              <w:bidi w:val="0"/>
              <w:adjustRightInd w:val="0"/>
              <w:snapToGrid w:val="0"/>
              <w:spacing w:line="360" w:lineRule="exact"/>
              <w:ind w:left="42" w:leftChars="20"/>
              <w:textAlignment w:val="auto"/>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身心健康，乐观向上，具有良好的人文素养和三农情怀。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604" w:type="dxa"/>
            <w:gridSpan w:val="21"/>
            <w:tcBorders>
              <w:top w:val="single" w:color="auto" w:sz="4" w:space="0"/>
              <w:left w:val="single" w:color="auto" w:sz="8" w:space="0"/>
              <w:bottom w:val="single" w:color="auto" w:sz="4" w:space="0"/>
              <w:right w:val="single" w:color="auto" w:sz="8" w:space="0"/>
            </w:tcBorders>
            <w:noWrap/>
            <w:vAlign w:val="center"/>
          </w:tcPr>
          <w:p>
            <w:pPr>
              <w:tabs>
                <w:tab w:val="left" w:pos="2787"/>
              </w:tabs>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课程类别</w:t>
            </w: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课程编号</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课程（中英文）</w:t>
            </w:r>
            <w:r>
              <w:rPr>
                <w:rFonts w:hint="eastAsia" w:hAnsi="宋体"/>
                <w:b/>
                <w:bCs/>
                <w:color w:val="000000" w:themeColor="text1"/>
                <w:kern w:val="0"/>
                <w:sz w:val="20"/>
                <w:szCs w:val="20"/>
                <w:lang w:val="en-US" w:eastAsia="zh-CN"/>
                <w14:textFill>
                  <w14:solidFill>
                    <w14:schemeClr w14:val="tx1"/>
                  </w14:solidFill>
                </w14:textFill>
              </w:rPr>
              <w:t xml:space="preserve">   </w:t>
            </w:r>
            <w:r>
              <w:rPr>
                <w:rFonts w:hint="eastAsia" w:hAnsi="宋体"/>
                <w:b/>
                <w:bCs/>
                <w:color w:val="000000" w:themeColor="text1"/>
                <w:kern w:val="0"/>
                <w:sz w:val="20"/>
                <w:szCs w:val="20"/>
                <w14:textFill>
                  <w14:solidFill>
                    <w14:schemeClr w14:val="tx1"/>
                  </w14:solidFill>
                </w14:textFill>
              </w:rPr>
              <w:t>名称</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学分</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开课</w:t>
            </w:r>
            <w:r>
              <w:rPr>
                <w:b/>
                <w:bCs/>
                <w:color w:val="000000" w:themeColor="text1"/>
                <w:kern w:val="0"/>
                <w:sz w:val="20"/>
                <w:szCs w:val="20"/>
                <w14:textFill>
                  <w14:solidFill>
                    <w14:schemeClr w14:val="tx1"/>
                  </w14:solidFill>
                </w14:textFill>
              </w:rPr>
              <w:br w:type="textWrapping"/>
            </w:r>
            <w:r>
              <w:rPr>
                <w:rFonts w:hint="eastAsia" w:hAnsi="宋体"/>
                <w:b/>
                <w:bCs/>
                <w:color w:val="000000" w:themeColor="text1"/>
                <w:kern w:val="0"/>
                <w:sz w:val="20"/>
                <w:szCs w:val="20"/>
                <w14:textFill>
                  <w14:solidFill>
                    <w14:schemeClr w14:val="tx1"/>
                  </w14:solidFill>
                </w14:textFill>
              </w:rPr>
              <w:t>学期</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学时</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开课</w:t>
            </w:r>
            <w:r>
              <w:rPr>
                <w:b/>
                <w:bCs/>
                <w:color w:val="000000" w:themeColor="text1"/>
                <w:kern w:val="0"/>
                <w:sz w:val="20"/>
                <w:szCs w:val="20"/>
                <w14:textFill>
                  <w14:solidFill>
                    <w14:schemeClr w14:val="tx1"/>
                  </w14:solidFill>
                </w14:textFill>
              </w:rPr>
              <w:br w:type="textWrapping"/>
            </w:r>
            <w:r>
              <w:rPr>
                <w:rFonts w:hint="eastAsia" w:hAnsi="宋体"/>
                <w:b/>
                <w:bCs/>
                <w:color w:val="000000" w:themeColor="text1"/>
                <w:kern w:val="0"/>
                <w:sz w:val="20"/>
                <w:szCs w:val="20"/>
                <w14:textFill>
                  <w14:solidFill>
                    <w14:schemeClr w14:val="tx1"/>
                  </w14:solidFill>
                </w14:textFill>
              </w:rPr>
              <w:t>学院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授课</w:t>
            </w:r>
            <w:r>
              <w:rPr>
                <w:rFonts w:hint="eastAsia" w:hAnsi="宋体"/>
                <w:b/>
                <w:bCs/>
                <w:color w:val="000000" w:themeColor="text1"/>
                <w:kern w:val="0"/>
                <w:sz w:val="20"/>
                <w:szCs w:val="20"/>
                <w:lang w:val="en-US" w:eastAsia="zh-CN"/>
                <w14:textFill>
                  <w14:solidFill>
                    <w14:schemeClr w14:val="tx1"/>
                  </w14:solidFill>
                </w14:textFill>
              </w:rPr>
              <w:t xml:space="preserve"> </w:t>
            </w:r>
            <w:r>
              <w:rPr>
                <w:rFonts w:hint="eastAsia" w:hAnsi="宋体"/>
                <w:b/>
                <w:bCs/>
                <w:color w:val="000000" w:themeColor="text1"/>
                <w:kern w:val="0"/>
                <w:sz w:val="20"/>
                <w:szCs w:val="20"/>
                <w14:textFill>
                  <w14:solidFill>
                    <w14:schemeClr w14:val="tx1"/>
                  </w14:solidFill>
                </w14:textFill>
              </w:rPr>
              <w:t>方式</w:t>
            </w:r>
          </w:p>
        </w:tc>
        <w:tc>
          <w:tcPr>
            <w:tcW w:w="995"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restart"/>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公共</w:t>
            </w:r>
            <w:r>
              <w:rPr>
                <w:b/>
                <w:bCs/>
                <w:color w:val="000000" w:themeColor="text1"/>
                <w:kern w:val="0"/>
                <w:sz w:val="20"/>
                <w:szCs w:val="20"/>
                <w14:textFill>
                  <w14:solidFill>
                    <w14:schemeClr w14:val="tx1"/>
                  </w14:solidFill>
                </w14:textFill>
              </w:rPr>
              <w:br w:type="textWrapping"/>
            </w:r>
            <w:r>
              <w:rPr>
                <w:rFonts w:hint="eastAsia" w:hAnsi="宋体"/>
                <w:b/>
                <w:bCs/>
                <w:color w:val="000000" w:themeColor="text1"/>
                <w:kern w:val="0"/>
                <w:sz w:val="20"/>
                <w:szCs w:val="20"/>
                <w14:textFill>
                  <w14:solidFill>
                    <w14:schemeClr w14:val="tx1"/>
                  </w14:solidFill>
                </w14:textFill>
              </w:rPr>
              <w:t>必修课</w:t>
            </w:r>
            <w:r>
              <w:rPr>
                <w:b/>
                <w:bCs/>
                <w:color w:val="000000" w:themeColor="text1"/>
                <w:kern w:val="0"/>
                <w:sz w:val="20"/>
                <w:szCs w:val="20"/>
                <w14:textFill>
                  <w14:solidFill>
                    <w14:schemeClr w14:val="tx1"/>
                  </w14:solidFill>
                </w14:textFill>
              </w:rPr>
              <w:br w:type="textWrapping"/>
            </w:r>
            <w:r>
              <w:rPr>
                <w:rFonts w:hint="eastAsia"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4</w:t>
            </w:r>
            <w:r>
              <w:rPr>
                <w:rFonts w:hint="eastAsia" w:hAnsi="宋体"/>
                <w:color w:val="000000" w:themeColor="text1"/>
                <w:kern w:val="0"/>
                <w:sz w:val="20"/>
                <w:szCs w:val="20"/>
                <w14:textFill>
                  <w14:solidFill>
                    <w14:schemeClr w14:val="tx1"/>
                  </w14:solidFill>
                </w14:textFill>
              </w:rPr>
              <w:t>学分）</w:t>
            </w: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B0000Z001</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中国马克思主义</w:t>
            </w:r>
            <w:r>
              <w:rPr>
                <w:color w:val="000000" w:themeColor="text1"/>
                <w:kern w:val="0"/>
                <w:sz w:val="20"/>
                <w:szCs w:val="20"/>
                <w14:textFill>
                  <w14:solidFill>
                    <w14:schemeClr w14:val="tx1"/>
                  </w14:solidFill>
                </w14:textFill>
              </w:rPr>
              <w:br w:type="textWrapping"/>
            </w:r>
            <w:r>
              <w:rPr>
                <w:rFonts w:hint="eastAsia" w:hAnsi="宋体"/>
                <w:color w:val="000000" w:themeColor="text1"/>
                <w:kern w:val="0"/>
                <w:sz w:val="20"/>
                <w:szCs w:val="20"/>
                <w14:textFill>
                  <w14:solidFill>
                    <w14:schemeClr w14:val="tx1"/>
                  </w14:solidFill>
                </w14:textFill>
              </w:rPr>
              <w:t>与当代</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36</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马列院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来华留学生必修《中国文化》和《汉语综合》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b/>
                <w:bCs/>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B0000Z002</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基础外语</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kern w:val="0"/>
                <w:sz w:val="20"/>
                <w:szCs w:val="20"/>
                <w:lang w:val="en-US"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40</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外语院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restart"/>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专业</w:t>
            </w:r>
            <w:r>
              <w:rPr>
                <w:b/>
                <w:bCs/>
                <w:color w:val="000000" w:themeColor="text1"/>
                <w:kern w:val="0"/>
                <w:sz w:val="20"/>
                <w:szCs w:val="20"/>
                <w14:textFill>
                  <w14:solidFill>
                    <w14:schemeClr w14:val="tx1"/>
                  </w14:solidFill>
                </w14:textFill>
              </w:rPr>
              <w:br w:type="textWrapping"/>
            </w:r>
            <w:r>
              <w:rPr>
                <w:rFonts w:hint="eastAsia" w:hAnsi="宋体"/>
                <w:b/>
                <w:bCs/>
                <w:color w:val="000000" w:themeColor="text1"/>
                <w:kern w:val="0"/>
                <w:sz w:val="20"/>
                <w:szCs w:val="20"/>
                <w14:textFill>
                  <w14:solidFill>
                    <w14:schemeClr w14:val="tx1"/>
                  </w14:solidFill>
                </w14:textFill>
              </w:rPr>
              <w:t>必修课</w:t>
            </w:r>
          </w:p>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lang w:val="en-US" w:eastAsia="zh-CN"/>
                <w14:textFill>
                  <w14:solidFill>
                    <w14:schemeClr w14:val="tx1"/>
                  </w14:solidFill>
                </w14:textFill>
              </w:rPr>
              <w:t>5</w:t>
            </w:r>
            <w:r>
              <w:rPr>
                <w:rFonts w:hint="eastAsia" w:hAnsi="宋体"/>
                <w:color w:val="000000" w:themeColor="text1"/>
                <w:kern w:val="0"/>
                <w:sz w:val="20"/>
                <w:szCs w:val="20"/>
                <w14:textFill>
                  <w14:solidFill>
                    <w14:schemeClr w14:val="tx1"/>
                  </w14:solidFill>
                </w14:textFill>
              </w:rPr>
              <w:t>学分）</w:t>
            </w: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B0609E101</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兽医学前沿</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Ansi="宋体"/>
                <w:b/>
                <w:bCs/>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B0609E102</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现代医学免疫学</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Ansi="宋体"/>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b/>
                <w:bCs/>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B0609E10</w:t>
            </w:r>
            <w:r>
              <w:rPr>
                <w:rFonts w:hint="eastAsia"/>
                <w:color w:val="000000" w:themeColor="text1"/>
                <w:kern w:val="0"/>
                <w:sz w:val="20"/>
                <w:szCs w:val="20"/>
                <w14:textFill>
                  <w14:solidFill>
                    <w14:schemeClr w14:val="tx1"/>
                  </w14:solidFill>
                </w14:textFill>
              </w:rPr>
              <w:t>3</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论文写作指导</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16</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0" w:hRule="atLeast"/>
          <w:jc w:val="center"/>
        </w:trPr>
        <w:tc>
          <w:tcPr>
            <w:tcW w:w="981" w:type="dxa"/>
            <w:gridSpan w:val="2"/>
            <w:vMerge w:val="restart"/>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专业</w:t>
            </w:r>
            <w:r>
              <w:rPr>
                <w:b/>
                <w:bCs/>
                <w:color w:val="000000" w:themeColor="text1"/>
                <w:kern w:val="0"/>
                <w:sz w:val="20"/>
                <w:szCs w:val="20"/>
                <w14:textFill>
                  <w14:solidFill>
                    <w14:schemeClr w14:val="tx1"/>
                  </w14:solidFill>
                </w14:textFill>
              </w:rPr>
              <w:br w:type="textWrapping"/>
            </w:r>
            <w:r>
              <w:rPr>
                <w:rFonts w:hint="eastAsia" w:hAnsi="宋体"/>
                <w:b/>
                <w:bCs/>
                <w:color w:val="000000" w:themeColor="text1"/>
                <w:kern w:val="0"/>
                <w:sz w:val="20"/>
                <w:szCs w:val="20"/>
                <w14:textFill>
                  <w14:solidFill>
                    <w14:schemeClr w14:val="tx1"/>
                  </w14:solidFill>
                </w14:textFill>
              </w:rPr>
              <w:t>选修课</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（不少于</w:t>
            </w:r>
            <w:r>
              <w:rPr>
                <w:color w:val="000000" w:themeColor="text1"/>
                <w:kern w:val="0"/>
                <w:sz w:val="20"/>
                <w:szCs w:val="20"/>
                <w14:textFill>
                  <w14:solidFill>
                    <w14:schemeClr w14:val="tx1"/>
                  </w14:solidFill>
                </w14:textFill>
              </w:rPr>
              <w:t>5</w:t>
            </w:r>
            <w:r>
              <w:rPr>
                <w:rFonts w:hint="eastAsia" w:hAnsi="宋体"/>
                <w:color w:val="000000" w:themeColor="text1"/>
                <w:kern w:val="0"/>
                <w:sz w:val="20"/>
                <w:szCs w:val="20"/>
                <w14:textFill>
                  <w14:solidFill>
                    <w14:schemeClr w14:val="tx1"/>
                  </w14:solidFill>
                </w14:textFill>
              </w:rPr>
              <w:t>学分）</w:t>
            </w: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B0609E201</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生物信息学</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B0609E202</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spacing w:val="-11"/>
                <w:sz w:val="20"/>
                <w:szCs w:val="20"/>
                <w14:textFill>
                  <w14:solidFill>
                    <w14:schemeClr w14:val="tx1"/>
                  </w14:solidFill>
                </w14:textFill>
              </w:rPr>
              <w:t>兽药研究与开发专题</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24</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B0609E203</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临床兽医学专题</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24</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B0609E204</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基础兽医学专题</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24</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B0609E205</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预防兽医学专题</w:t>
            </w:r>
          </w:p>
        </w:tc>
        <w:tc>
          <w:tcPr>
            <w:tcW w:w="4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24</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动医院</w:t>
            </w:r>
          </w:p>
        </w:tc>
        <w:tc>
          <w:tcPr>
            <w:tcW w:w="6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理论</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讲授</w:t>
            </w:r>
          </w:p>
        </w:tc>
        <w:tc>
          <w:tcPr>
            <w:tcW w:w="995" w:type="dxa"/>
            <w:gridSpan w:val="3"/>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2" w:hRule="atLeast"/>
          <w:jc w:val="center"/>
        </w:trPr>
        <w:tc>
          <w:tcPr>
            <w:tcW w:w="981" w:type="dxa"/>
            <w:gridSpan w:val="2"/>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公共</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Times New Roman"/>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选修课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至少</w:t>
            </w:r>
            <w:r>
              <w:rPr>
                <w:color w:val="000000" w:themeColor="text1"/>
                <w:kern w:val="0"/>
                <w:sz w:val="20"/>
                <w:szCs w:val="20"/>
                <w14:textFill>
                  <w14:solidFill>
                    <w14:schemeClr w14:val="tx1"/>
                  </w14:solidFill>
                </w14:textFill>
              </w:rPr>
              <w:t>1</w:t>
            </w:r>
            <w:r>
              <w:rPr>
                <w:rFonts w:hint="eastAsia" w:hAnsi="宋体"/>
                <w:color w:val="000000" w:themeColor="text1"/>
                <w:kern w:val="0"/>
                <w:sz w:val="20"/>
                <w:szCs w:val="20"/>
                <w14:textFill>
                  <w14:solidFill>
                    <w14:schemeClr w14:val="tx1"/>
                  </w14:solidFill>
                </w14:textFill>
              </w:rPr>
              <w:t>门</w:t>
            </w:r>
            <w:r>
              <w:rPr>
                <w:rFonts w:hAnsi="宋体"/>
                <w:color w:val="000000" w:themeColor="text1"/>
                <w:kern w:val="0"/>
                <w:sz w:val="20"/>
                <w:szCs w:val="20"/>
                <w14:textFill>
                  <w14:solidFill>
                    <w14:schemeClr w14:val="tx1"/>
                  </w14:solidFill>
                </w14:textFill>
              </w:rPr>
              <w:t>)</w:t>
            </w:r>
          </w:p>
        </w:tc>
        <w:tc>
          <w:tcPr>
            <w:tcW w:w="7623" w:type="dxa"/>
            <w:gridSpan w:val="19"/>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604" w:type="dxa"/>
            <w:gridSpan w:val="21"/>
            <w:tcBorders>
              <w:top w:val="single" w:color="auto" w:sz="4" w:space="0"/>
              <w:left w:val="single" w:color="auto" w:sz="8" w:space="0"/>
              <w:bottom w:val="single" w:color="auto" w:sz="4" w:space="0"/>
              <w:right w:val="single" w:color="auto" w:sz="8" w:space="0"/>
            </w:tcBorders>
            <w:noWrap/>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3" w:hRule="atLeast"/>
          <w:jc w:val="center"/>
        </w:trPr>
        <w:tc>
          <w:tcPr>
            <w:tcW w:w="981" w:type="dxa"/>
            <w:gridSpan w:val="2"/>
            <w:vMerge w:val="restart"/>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补修课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（硕士阶段主干课程，不少于</w:t>
            </w:r>
            <w:r>
              <w:rPr>
                <w:color w:val="000000" w:themeColor="text1"/>
                <w:kern w:val="0"/>
                <w:sz w:val="20"/>
                <w:szCs w:val="20"/>
                <w14:textFill>
                  <w14:solidFill>
                    <w14:schemeClr w14:val="tx1"/>
                  </w14:solidFill>
                </w14:textFill>
              </w:rPr>
              <w:t>3</w:t>
            </w:r>
            <w:r>
              <w:rPr>
                <w:rFonts w:hint="eastAsia" w:hAnsi="宋体"/>
                <w:color w:val="000000" w:themeColor="text1"/>
                <w:kern w:val="0"/>
                <w:sz w:val="20"/>
                <w:szCs w:val="20"/>
                <w14:textFill>
                  <w14:solidFill>
                    <w14:schemeClr w14:val="tx1"/>
                  </w14:solidFill>
                </w14:textFill>
              </w:rPr>
              <w:t>门）</w:t>
            </w: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S</w:t>
            </w:r>
            <w:r>
              <w:rPr>
                <w:color w:val="000000" w:themeColor="text1"/>
                <w:sz w:val="20"/>
                <w:szCs w:val="20"/>
                <w14:textFill>
                  <w14:solidFill>
                    <w14:schemeClr w14:val="tx1"/>
                  </w14:solidFill>
                </w14:textFill>
              </w:rPr>
              <w:t>0906E101</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医学细胞和分子生物学</w:t>
            </w:r>
          </w:p>
        </w:tc>
        <w:tc>
          <w:tcPr>
            <w:tcW w:w="4806" w:type="dxa"/>
            <w:gridSpan w:val="15"/>
            <w:vMerge w:val="restart"/>
            <w:tcBorders>
              <w:top w:val="single" w:color="auto" w:sz="4" w:space="0"/>
              <w:left w:val="single" w:color="auto" w:sz="4" w:space="0"/>
              <w:bottom w:val="single" w:color="auto" w:sz="4" w:space="0"/>
              <w:right w:val="single" w:color="auto" w:sz="8" w:space="0"/>
            </w:tcBorders>
            <w:noWrap/>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跨学科或同等学历报考被录取的博士生必选，须在中期考核之前完成，不计总学分。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b/>
                <w:bCs/>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S0906E202</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高级动物生理生化</w:t>
            </w:r>
          </w:p>
        </w:tc>
        <w:tc>
          <w:tcPr>
            <w:tcW w:w="4806" w:type="dxa"/>
            <w:gridSpan w:val="15"/>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b/>
                <w:bCs/>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S</w:t>
            </w:r>
            <w:r>
              <w:rPr>
                <w:color w:val="000000" w:themeColor="text1"/>
                <w:sz w:val="20"/>
                <w:szCs w:val="20"/>
                <w14:textFill>
                  <w14:solidFill>
                    <w14:schemeClr w14:val="tx1"/>
                  </w14:solidFill>
                </w14:textFill>
              </w:rPr>
              <w:t>0906E102</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兽医免疫学专题</w:t>
            </w:r>
          </w:p>
        </w:tc>
        <w:tc>
          <w:tcPr>
            <w:tcW w:w="4806" w:type="dxa"/>
            <w:gridSpan w:val="15"/>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b/>
                <w:bCs/>
                <w:color w:val="000000" w:themeColor="text1"/>
                <w:kern w:val="0"/>
                <w:sz w:val="20"/>
                <w:szCs w:val="20"/>
                <w14:textFill>
                  <w14:solidFill>
                    <w14:schemeClr w14:val="tx1"/>
                  </w14:solidFill>
                </w14:textFill>
              </w:rPr>
            </w:pPr>
          </w:p>
        </w:tc>
        <w:tc>
          <w:tcPr>
            <w:tcW w:w="10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rFonts w:hint="eastAsia" w:eastAsiaTheme="minorEastAsia"/>
                <w:color w:val="000000" w:themeColor="text1"/>
                <w:sz w:val="20"/>
                <w:szCs w:val="20"/>
                <w:lang w:eastAsia="zh-CN"/>
                <w14:textFill>
                  <w14:solidFill>
                    <w14:schemeClr w14:val="tx1"/>
                  </w14:solidFill>
                </w14:textFill>
              </w:rPr>
            </w:pPr>
            <w:r>
              <w:rPr>
                <w:color w:val="000000" w:themeColor="text1"/>
                <w:kern w:val="0"/>
                <w:sz w:val="20"/>
                <w:szCs w:val="20"/>
                <w14:textFill>
                  <w14:solidFill>
                    <w14:schemeClr w14:val="tx1"/>
                  </w14:solidFill>
                </w14:textFill>
              </w:rPr>
              <w:t>S</w:t>
            </w:r>
            <w:r>
              <w:rPr>
                <w:color w:val="000000" w:themeColor="text1"/>
                <w:sz w:val="20"/>
                <w:szCs w:val="20"/>
                <w14:textFill>
                  <w14:solidFill>
                    <w14:schemeClr w14:val="tx1"/>
                  </w14:solidFill>
                </w14:textFill>
              </w:rPr>
              <w:t>0906E10</w:t>
            </w:r>
            <w:r>
              <w:rPr>
                <w:rFonts w:hint="eastAsia"/>
                <w:color w:val="000000" w:themeColor="text1"/>
                <w:sz w:val="20"/>
                <w:szCs w:val="20"/>
                <w:lang w:val="en-US" w:eastAsia="zh-CN"/>
                <w14:textFill>
                  <w14:solidFill>
                    <w14:schemeClr w14:val="tx1"/>
                  </w14:solidFill>
                </w14:textFill>
              </w:rPr>
              <w:t>3</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rFonts w:hint="default" w:eastAsiaTheme="minorEastAsia"/>
                <w:color w:val="000000" w:themeColor="text1"/>
                <w:kern w:val="0"/>
                <w:sz w:val="20"/>
                <w:szCs w:val="20"/>
                <w:lang w:val="en-US" w:eastAsia="zh-CN"/>
                <w14:textFill>
                  <w14:solidFill>
                    <w14:schemeClr w14:val="tx1"/>
                  </w14:solidFill>
                </w14:textFill>
              </w:rPr>
            </w:pPr>
            <w:r>
              <w:rPr>
                <w:rFonts w:hint="eastAsia" w:hAnsi="宋体"/>
                <w:color w:val="000000" w:themeColor="text1"/>
                <w:kern w:val="0"/>
                <w:sz w:val="20"/>
                <w:szCs w:val="20"/>
                <w14:textFill>
                  <w14:solidFill>
                    <w14:schemeClr w14:val="tx1"/>
                  </w14:solidFill>
                </w14:textFill>
              </w:rPr>
              <w:t>兽医学研究进展</w:t>
            </w:r>
          </w:p>
        </w:tc>
        <w:tc>
          <w:tcPr>
            <w:tcW w:w="4806" w:type="dxa"/>
            <w:gridSpan w:val="15"/>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74" w:hRule="atLeast"/>
          <w:jc w:val="center"/>
        </w:trPr>
        <w:tc>
          <w:tcPr>
            <w:tcW w:w="2062" w:type="dxa"/>
            <w:gridSpan w:val="4"/>
            <w:tcBorders>
              <w:top w:val="single" w:color="auto" w:sz="4" w:space="0"/>
              <w:left w:val="single" w:color="auto" w:sz="8" w:space="0"/>
              <w:bottom w:val="single" w:color="auto" w:sz="8"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培养环节</w:t>
            </w:r>
          </w:p>
        </w:tc>
        <w:tc>
          <w:tcPr>
            <w:tcW w:w="5015" w:type="dxa"/>
            <w:gridSpan w:val="12"/>
            <w:tcBorders>
              <w:top w:val="single" w:color="auto" w:sz="4" w:space="0"/>
              <w:left w:val="single" w:color="auto" w:sz="4" w:space="0"/>
              <w:bottom w:val="single" w:color="auto" w:sz="8"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培养环节有关要求</w:t>
            </w:r>
          </w:p>
        </w:tc>
        <w:tc>
          <w:tcPr>
            <w:tcW w:w="542" w:type="dxa"/>
            <w:gridSpan w:val="4"/>
            <w:tcBorders>
              <w:top w:val="single" w:color="auto" w:sz="4" w:space="0"/>
              <w:left w:val="single" w:color="auto" w:sz="4" w:space="0"/>
              <w:bottom w:val="single" w:color="auto" w:sz="8"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学分</w:t>
            </w:r>
          </w:p>
        </w:tc>
        <w:tc>
          <w:tcPr>
            <w:tcW w:w="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b/>
                <w:bCs/>
                <w:color w:val="000000" w:themeColor="text1"/>
                <w:kern w:val="0"/>
                <w:sz w:val="20"/>
                <w:szCs w:val="20"/>
                <w:lang w:val="en-US" w:eastAsia="zh-CN"/>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考核</w:t>
            </w:r>
            <w:r>
              <w:rPr>
                <w:rFonts w:hint="eastAsia" w:hAnsi="宋体"/>
                <w:b/>
                <w:bCs/>
                <w:color w:val="000000" w:themeColor="text1"/>
                <w:kern w:val="0"/>
                <w:sz w:val="20"/>
                <w:szCs w:val="2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03" w:hRule="atLeast"/>
          <w:jc w:val="center"/>
        </w:trPr>
        <w:tc>
          <w:tcPr>
            <w:tcW w:w="2062" w:type="dxa"/>
            <w:gridSpan w:val="4"/>
            <w:vMerge w:val="restart"/>
            <w:tcBorders>
              <w:top w:val="single" w:color="auto" w:sz="8"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int="eastAsia" w:hAnsi="宋体"/>
                <w:color w:val="000000" w:themeColor="text1"/>
                <w:sz w:val="20"/>
                <w:szCs w:val="20"/>
                <w14:textFill>
                  <w14:solidFill>
                    <w14:schemeClr w14:val="tx1"/>
                  </w14:solidFill>
                </w14:textFill>
              </w:rPr>
              <w:t>制定个人培养计划</w:t>
            </w:r>
          </w:p>
        </w:tc>
        <w:tc>
          <w:tcPr>
            <w:tcW w:w="637" w:type="dxa"/>
            <w:tcBorders>
              <w:top w:val="single" w:color="auto" w:sz="8" w:space="0"/>
              <w:left w:val="single" w:color="auto" w:sz="4"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课程计划</w:t>
            </w:r>
          </w:p>
        </w:tc>
        <w:tc>
          <w:tcPr>
            <w:tcW w:w="437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制定不少于</w:t>
            </w:r>
            <w:r>
              <w:rPr>
                <w:color w:val="000000" w:themeColor="text1"/>
                <w:kern w:val="0"/>
                <w:sz w:val="20"/>
                <w:szCs w:val="20"/>
                <w14:textFill>
                  <w14:solidFill>
                    <w14:schemeClr w14:val="tx1"/>
                  </w14:solidFill>
                </w14:textFill>
              </w:rPr>
              <w:t>20</w:t>
            </w:r>
            <w:r>
              <w:rPr>
                <w:rFonts w:hint="eastAsia" w:hAnsi="宋体"/>
                <w:color w:val="000000" w:themeColor="text1"/>
                <w:kern w:val="0"/>
                <w:sz w:val="20"/>
                <w:szCs w:val="20"/>
                <w14:textFill>
                  <w14:solidFill>
                    <w14:schemeClr w14:val="tx1"/>
                  </w14:solidFill>
                </w14:textFill>
              </w:rPr>
              <w:t>学时的课程学习计划。</w:t>
            </w:r>
          </w:p>
        </w:tc>
        <w:tc>
          <w:tcPr>
            <w:tcW w:w="542" w:type="dxa"/>
            <w:gridSpan w:val="4"/>
            <w:tcBorders>
              <w:top w:val="single" w:color="auto" w:sz="8"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985" w:type="dxa"/>
            <w:tcBorders>
              <w:top w:val="single" w:color="auto" w:sz="8"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入学后</w:t>
            </w:r>
            <w:r>
              <w:rPr>
                <w:rFonts w:hAnsi="宋体"/>
                <w:color w:val="000000" w:themeColor="text1"/>
                <w:kern w:val="0"/>
                <w:sz w:val="20"/>
                <w:szCs w:val="20"/>
                <w14:textFill>
                  <w14:solidFill>
                    <w14:schemeClr w14:val="tx1"/>
                  </w14:solidFill>
                </w14:textFill>
              </w:rPr>
              <w:br w:type="textWrapping"/>
            </w:r>
            <w:r>
              <w:rPr>
                <w:color w:val="000000" w:themeColor="text1"/>
                <w:kern w:val="0"/>
                <w:sz w:val="20"/>
                <w:szCs w:val="20"/>
                <w14:textFill>
                  <w14:solidFill>
                    <w14:schemeClr w14:val="tx1"/>
                  </w14:solidFill>
                </w14:textFill>
              </w:rPr>
              <w:t>1</w:t>
            </w:r>
            <w:r>
              <w:rPr>
                <w:rFonts w:hint="eastAsia" w:hAnsi="宋体"/>
                <w:color w:val="000000" w:themeColor="text1"/>
                <w:kern w:val="0"/>
                <w:sz w:val="20"/>
                <w:szCs w:val="20"/>
                <w14:textFill>
                  <w14:solidFill>
                    <w14:schemeClr w14:val="tx1"/>
                  </w14:solidFill>
                </w14:textFill>
              </w:rPr>
              <w:t>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2062" w:type="dxa"/>
            <w:gridSpan w:val="4"/>
            <w:vMerge w:val="continue"/>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tc>
        <w:tc>
          <w:tcPr>
            <w:tcW w:w="63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论文计划</w:t>
            </w:r>
          </w:p>
        </w:tc>
        <w:tc>
          <w:tcPr>
            <w:tcW w:w="437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按博士论文要求认真制定计划。</w:t>
            </w:r>
          </w:p>
        </w:tc>
        <w:tc>
          <w:tcPr>
            <w:tcW w:w="542"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985" w:type="dxa"/>
            <w:tcBorders>
              <w:top w:val="single" w:color="auto" w:sz="4" w:space="0"/>
              <w:left w:val="single" w:color="auto" w:sz="4" w:space="0"/>
              <w:bottom w:val="single" w:color="auto" w:sz="4" w:space="0"/>
              <w:right w:val="single" w:color="auto" w:sz="8" w:space="0"/>
            </w:tcBorders>
            <w:vAlign w:val="center"/>
          </w:tcPr>
          <w:p>
            <w:pPr>
              <w:jc w:val="both"/>
              <w:rPr>
                <w:rFonts w:hint="eastAsia" w:eastAsiaTheme="minorEastAsia"/>
                <w:color w:val="000000" w:themeColor="text1"/>
                <w:kern w:val="0"/>
                <w:sz w:val="20"/>
                <w:szCs w:val="20"/>
                <w:lang w:eastAsia="zh-CN"/>
                <w14:textFill>
                  <w14:solidFill>
                    <w14:schemeClr w14:val="tx1"/>
                  </w14:solidFill>
                </w14:textFill>
              </w:rPr>
            </w:pPr>
            <w:r>
              <w:rPr>
                <w:rFonts w:hint="eastAsia" w:hAnsi="宋体"/>
                <w:color w:val="000000" w:themeColor="text1"/>
                <w:spacing w:val="-17"/>
                <w:kern w:val="0"/>
                <w:sz w:val="20"/>
                <w:szCs w:val="20"/>
                <w14:textFill>
                  <w14:solidFill>
                    <w14:schemeClr w14:val="tx1"/>
                  </w14:solidFill>
                </w14:textFill>
              </w:rPr>
              <w:t>第</w:t>
            </w:r>
            <w:r>
              <w:rPr>
                <w:color w:val="000000" w:themeColor="text1"/>
                <w:spacing w:val="-17"/>
                <w:kern w:val="0"/>
                <w:sz w:val="20"/>
                <w:szCs w:val="20"/>
                <w14:textFill>
                  <w14:solidFill>
                    <w14:schemeClr w14:val="tx1"/>
                  </w14:solidFill>
                </w14:textFill>
              </w:rPr>
              <w:t>2</w:t>
            </w:r>
            <w:r>
              <w:rPr>
                <w:rFonts w:hint="eastAsia" w:hAnsi="宋体"/>
                <w:color w:val="000000" w:themeColor="text1"/>
                <w:spacing w:val="-17"/>
                <w:kern w:val="0"/>
                <w:sz w:val="20"/>
                <w:szCs w:val="20"/>
                <w14:textFill>
                  <w14:solidFill>
                    <w14:schemeClr w14:val="tx1"/>
                  </w14:solidFill>
                </w14:textFill>
              </w:rPr>
              <w:t>学期</w:t>
            </w:r>
            <w:r>
              <w:rPr>
                <w:rFonts w:hint="eastAsia" w:hAnsi="宋体"/>
                <w:color w:val="000000" w:themeColor="text1"/>
                <w:spacing w:val="-17"/>
                <w:kern w:val="0"/>
                <w:sz w:val="20"/>
                <w:szCs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r>
              <w:rPr>
                <w:rFonts w:hint="eastAsia" w:hAnsi="宋体"/>
                <w:color w:val="000000" w:themeColor="text1"/>
                <w:sz w:val="20"/>
                <w:szCs w:val="20"/>
                <w14:textFill>
                  <w14:solidFill>
                    <w14:schemeClr w14:val="tx1"/>
                  </w14:solidFill>
                </w14:textFill>
              </w:rPr>
              <w:t>学术活动</w:t>
            </w:r>
          </w:p>
        </w:tc>
        <w:tc>
          <w:tcPr>
            <w:tcW w:w="5015"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兽医</w:t>
            </w:r>
            <w:r>
              <w:rPr>
                <w:rFonts w:hint="eastAsia" w:hAnsi="宋体"/>
                <w:color w:val="000000" w:themeColor="text1"/>
                <w:sz w:val="20"/>
                <w:szCs w:val="20"/>
                <w:lang w:eastAsia="zh-CN"/>
                <w14:textFill>
                  <w14:solidFill>
                    <w14:schemeClr w14:val="tx1"/>
                  </w14:solidFill>
                </w14:textFill>
              </w:rPr>
              <w:t>学</w:t>
            </w:r>
            <w:r>
              <w:rPr>
                <w:rFonts w:hint="eastAsia" w:hAnsi="宋体"/>
                <w:color w:val="000000" w:themeColor="text1"/>
                <w:sz w:val="20"/>
                <w:szCs w:val="20"/>
                <w14:textFill>
                  <w14:solidFill>
                    <w14:schemeClr w14:val="tx1"/>
                  </w14:solidFill>
                </w14:textFill>
              </w:rPr>
              <w:t>博士研究生至少参加学院及以上的学术报告</w:t>
            </w:r>
            <w:r>
              <w:rPr>
                <w:color w:val="000000" w:themeColor="text1"/>
                <w:sz w:val="20"/>
                <w:szCs w:val="20"/>
                <w14:textFill>
                  <w14:solidFill>
                    <w14:schemeClr w14:val="tx1"/>
                  </w14:solidFill>
                </w14:textFill>
              </w:rPr>
              <w:t>10</w:t>
            </w:r>
            <w:r>
              <w:rPr>
                <w:rFonts w:hint="eastAsia" w:hAnsi="宋体"/>
                <w:color w:val="000000" w:themeColor="text1"/>
                <w:sz w:val="20"/>
                <w:szCs w:val="20"/>
                <w14:textFill>
                  <w14:solidFill>
                    <w14:schemeClr w14:val="tx1"/>
                  </w14:solidFill>
                </w14:textFill>
              </w:rPr>
              <w:t>次（其中国内外高水平学术会议</w:t>
            </w:r>
            <w:r>
              <w:rPr>
                <w:color w:val="000000" w:themeColor="text1"/>
                <w:sz w:val="20"/>
                <w:szCs w:val="20"/>
                <w14:textFill>
                  <w14:solidFill>
                    <w14:schemeClr w14:val="tx1"/>
                  </w14:solidFill>
                </w14:textFill>
              </w:rPr>
              <w:t>1</w:t>
            </w:r>
            <w:r>
              <w:rPr>
                <w:rFonts w:hint="eastAsia" w:hAnsi="宋体"/>
                <w:color w:val="000000" w:themeColor="text1"/>
                <w:sz w:val="20"/>
                <w:szCs w:val="20"/>
                <w14:textFill>
                  <w14:solidFill>
                    <w14:schemeClr w14:val="tx1"/>
                  </w14:solidFill>
                </w14:textFill>
              </w:rPr>
              <w:t>次），在一级学科范围内做学术报告</w:t>
            </w:r>
            <w:r>
              <w:rPr>
                <w:color w:val="000000" w:themeColor="text1"/>
                <w:sz w:val="20"/>
                <w:szCs w:val="20"/>
                <w14:textFill>
                  <w14:solidFill>
                    <w14:schemeClr w14:val="tx1"/>
                  </w14:solidFill>
                </w14:textFill>
              </w:rPr>
              <w:t>3</w:t>
            </w:r>
            <w:r>
              <w:rPr>
                <w:rFonts w:hint="eastAsia" w:hAnsi="宋体"/>
                <w:color w:val="000000" w:themeColor="text1"/>
                <w:sz w:val="20"/>
                <w:szCs w:val="20"/>
                <w14:textFill>
                  <w14:solidFill>
                    <w14:schemeClr w14:val="tx1"/>
                  </w14:solidFill>
                </w14:textFill>
              </w:rPr>
              <w:t>次。学术活动一般在毕业资格审核前完成，博士研究生应填写</w:t>
            </w:r>
            <w:r>
              <w:rPr>
                <w:color w:val="000000" w:themeColor="text1"/>
                <w:sz w:val="20"/>
                <w:szCs w:val="20"/>
                <w14:textFill>
                  <w14:solidFill>
                    <w14:schemeClr w14:val="tx1"/>
                  </w14:solidFill>
                </w14:textFill>
              </w:rPr>
              <w:t>“</w:t>
            </w:r>
            <w:r>
              <w:rPr>
                <w:rFonts w:hint="eastAsia" w:hAnsi="宋体"/>
                <w:color w:val="000000" w:themeColor="text1"/>
                <w:sz w:val="20"/>
                <w:szCs w:val="20"/>
                <w14:textFill>
                  <w14:solidFill>
                    <w14:schemeClr w14:val="tx1"/>
                  </w14:solidFill>
                </w14:textFill>
              </w:rPr>
              <w:t>研究生参加学术活动记录册</w:t>
            </w:r>
            <w:r>
              <w:rPr>
                <w:color w:val="000000" w:themeColor="text1"/>
                <w:sz w:val="20"/>
                <w:szCs w:val="20"/>
                <w14:textFill>
                  <w14:solidFill>
                    <w14:schemeClr w14:val="tx1"/>
                  </w14:solidFill>
                </w14:textFill>
              </w:rPr>
              <w:t>”</w:t>
            </w:r>
            <w:r>
              <w:rPr>
                <w:rFonts w:hint="eastAsia" w:hAnsi="宋体"/>
                <w:color w:val="000000" w:themeColor="text1"/>
                <w:sz w:val="20"/>
                <w:szCs w:val="20"/>
                <w14:textFill>
                  <w14:solidFill>
                    <w14:schemeClr w14:val="tx1"/>
                  </w14:solidFill>
                </w14:textFill>
              </w:rPr>
              <w:t>，提交相关的原始证明材料，经导师审定签字后交所在学院核定并留存，获得</w:t>
            </w:r>
            <w:r>
              <w:rPr>
                <w:color w:val="000000" w:themeColor="text1"/>
                <w:sz w:val="20"/>
                <w:szCs w:val="20"/>
                <w14:textFill>
                  <w14:solidFill>
                    <w14:schemeClr w14:val="tx1"/>
                  </w14:solidFill>
                </w14:textFill>
              </w:rPr>
              <w:t>2</w:t>
            </w:r>
            <w:r>
              <w:rPr>
                <w:rFonts w:hint="eastAsia" w:hAnsi="宋体"/>
                <w:color w:val="000000" w:themeColor="text1"/>
                <w:sz w:val="20"/>
                <w:szCs w:val="20"/>
                <w14:textFill>
                  <w14:solidFill>
                    <w14:schemeClr w14:val="tx1"/>
                  </w14:solidFill>
                </w14:textFill>
              </w:rPr>
              <w:t>学分。</w:t>
            </w:r>
          </w:p>
        </w:tc>
        <w:tc>
          <w:tcPr>
            <w:tcW w:w="542"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985" w:type="dxa"/>
            <w:tcBorders>
              <w:top w:val="single" w:color="auto" w:sz="4" w:space="0"/>
              <w:left w:val="single" w:color="auto" w:sz="4" w:space="0"/>
              <w:bottom w:val="single" w:color="auto" w:sz="4" w:space="0"/>
              <w:right w:val="single" w:color="auto" w:sz="8" w:space="0"/>
            </w:tcBorders>
            <w:vAlign w:val="center"/>
          </w:tcPr>
          <w:p>
            <w:pPr>
              <w:jc w:val="both"/>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第</w:t>
            </w:r>
            <w:r>
              <w:rPr>
                <w:color w:val="000000" w:themeColor="text1"/>
                <w:sz w:val="20"/>
                <w:szCs w:val="20"/>
                <w14:textFill>
                  <w14:solidFill>
                    <w14:schemeClr w14:val="tx1"/>
                  </w14:solidFill>
                </w14:textFill>
              </w:rPr>
              <w:t>1-7</w:t>
            </w:r>
            <w:r>
              <w:rPr>
                <w:rFonts w:hint="eastAsia" w:hAnsi="宋体"/>
                <w:color w:val="000000" w:themeColor="text1"/>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5"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r>
              <w:rPr>
                <w:rFonts w:hint="eastAsia" w:hAnsi="宋体"/>
                <w:color w:val="000000" w:themeColor="text1"/>
                <w:sz w:val="20"/>
                <w:szCs w:val="20"/>
                <w14:textFill>
                  <w14:solidFill>
                    <w14:schemeClr w14:val="tx1"/>
                  </w14:solidFill>
                </w14:textFill>
              </w:rPr>
              <w:t>学科综合水平考试</w:t>
            </w:r>
          </w:p>
        </w:tc>
        <w:tc>
          <w:tcPr>
            <w:tcW w:w="5015"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通过综合水平考试者方可参加学位论文开题并获得</w:t>
            </w:r>
            <w:r>
              <w:rPr>
                <w:color w:val="000000" w:themeColor="text1"/>
                <w:sz w:val="20"/>
                <w:szCs w:val="20"/>
                <w14:textFill>
                  <w14:solidFill>
                    <w14:schemeClr w14:val="tx1"/>
                  </w14:solidFill>
                </w14:textFill>
              </w:rPr>
              <w:t>1</w:t>
            </w:r>
            <w:r>
              <w:rPr>
                <w:rFonts w:hint="eastAsia" w:hAnsi="宋体"/>
                <w:color w:val="000000" w:themeColor="text1"/>
                <w:sz w:val="20"/>
                <w:szCs w:val="20"/>
                <w14:textFill>
                  <w14:solidFill>
                    <w14:schemeClr w14:val="tx1"/>
                  </w14:solidFill>
                </w14:textFill>
              </w:rPr>
              <w:t>学分</w:t>
            </w:r>
          </w:p>
        </w:tc>
        <w:tc>
          <w:tcPr>
            <w:tcW w:w="542"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85" w:type="dxa"/>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第</w:t>
            </w:r>
            <w:r>
              <w:rPr>
                <w:color w:val="000000" w:themeColor="text1"/>
                <w:sz w:val="20"/>
                <w:szCs w:val="20"/>
                <w14:textFill>
                  <w14:solidFill>
                    <w14:schemeClr w14:val="tx1"/>
                  </w14:solidFill>
                </w14:textFill>
              </w:rPr>
              <w:t>2</w:t>
            </w:r>
            <w:r>
              <w:rPr>
                <w:rFonts w:hint="eastAsia" w:hAnsi="宋体"/>
                <w:color w:val="000000" w:themeColor="text1"/>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8"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培养环节</w:t>
            </w:r>
          </w:p>
        </w:tc>
        <w:tc>
          <w:tcPr>
            <w:tcW w:w="5015" w:type="dxa"/>
            <w:gridSpan w:val="12"/>
            <w:tcBorders>
              <w:top w:val="single" w:color="auto" w:sz="4" w:space="0"/>
              <w:left w:val="single" w:color="auto" w:sz="4" w:space="0"/>
              <w:bottom w:val="single" w:color="auto" w:sz="8" w:space="0"/>
              <w:right w:val="single" w:color="auto" w:sz="4" w:space="0"/>
            </w:tcBorders>
            <w:noWrap/>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培养环节有关要求</w:t>
            </w:r>
          </w:p>
        </w:tc>
        <w:tc>
          <w:tcPr>
            <w:tcW w:w="542" w:type="dxa"/>
            <w:gridSpan w:val="4"/>
            <w:tcBorders>
              <w:top w:val="single" w:color="auto" w:sz="4" w:space="0"/>
              <w:left w:val="single" w:color="auto" w:sz="4" w:space="0"/>
              <w:bottom w:val="single" w:color="auto" w:sz="8"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学分</w:t>
            </w:r>
          </w:p>
        </w:tc>
        <w:tc>
          <w:tcPr>
            <w:tcW w:w="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b/>
                <w:bCs/>
                <w:color w:val="000000" w:themeColor="text1"/>
                <w:kern w:val="0"/>
                <w:sz w:val="20"/>
                <w:szCs w:val="20"/>
                <w:lang w:val="en-US" w:eastAsia="zh-CN"/>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考核</w:t>
            </w:r>
            <w:r>
              <w:rPr>
                <w:rFonts w:hint="eastAsia" w:hAnsi="宋体"/>
                <w:b/>
                <w:bCs/>
                <w:color w:val="000000" w:themeColor="text1"/>
                <w:kern w:val="0"/>
                <w:sz w:val="20"/>
                <w:szCs w:val="2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kern w:val="0"/>
                <w:sz w:val="20"/>
                <w:szCs w:val="20"/>
                <w14:textFill>
                  <w14:solidFill>
                    <w14:schemeClr w14:val="tx1"/>
                  </w14:solidFill>
                </w14:textFill>
              </w:rPr>
            </w:pPr>
            <w:r>
              <w:rPr>
                <w:rFonts w:hint="eastAsia" w:hAnsi="宋体"/>
                <w:b/>
                <w:bCs/>
                <w:color w:val="000000" w:themeColor="text1"/>
                <w:kern w:val="0"/>
                <w:sz w:val="20"/>
                <w:szCs w:val="20"/>
                <w14:textFill>
                  <w14:solidFill>
                    <w14:schemeClr w14:val="tx1"/>
                  </w14:solidFill>
                </w14:textFill>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r>
              <w:rPr>
                <w:rFonts w:hint="eastAsia" w:hAnsi="宋体"/>
                <w:color w:val="000000" w:themeColor="text1"/>
                <w:sz w:val="20"/>
                <w:szCs w:val="20"/>
                <w14:textFill>
                  <w14:solidFill>
                    <w14:schemeClr w14:val="tx1"/>
                  </w14:solidFill>
                </w14:textFill>
              </w:rPr>
              <w:t>实践活动</w:t>
            </w:r>
          </w:p>
        </w:tc>
        <w:tc>
          <w:tcPr>
            <w:tcW w:w="5008"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博士研究生在学期间完成</w:t>
            </w:r>
            <w:r>
              <w:rPr>
                <w:color w:val="000000" w:themeColor="text1"/>
                <w:sz w:val="20"/>
                <w:szCs w:val="20"/>
                <w14:textFill>
                  <w14:solidFill>
                    <w14:schemeClr w14:val="tx1"/>
                  </w14:solidFill>
                </w14:textFill>
              </w:rPr>
              <w:t>2</w:t>
            </w:r>
            <w:r>
              <w:rPr>
                <w:rFonts w:hint="eastAsia" w:hAnsi="宋体"/>
                <w:color w:val="000000" w:themeColor="text1"/>
                <w:sz w:val="20"/>
                <w:szCs w:val="20"/>
                <w14:textFill>
                  <w14:solidFill>
                    <w14:schemeClr w14:val="tx1"/>
                  </w14:solidFill>
                </w14:textFill>
              </w:rPr>
              <w:t>个实践活动项目。实践活动包括教学实践、科研实践（不包括以论文研究为目的的实践）、社会实践、管理实践和创新创业活动等，其中教学实践为必修环节。学生提交相关的实践活动材料，经导师审定签字后交所在学院核定并留存，获得</w:t>
            </w:r>
            <w:r>
              <w:rPr>
                <w:color w:val="000000" w:themeColor="text1"/>
                <w:sz w:val="20"/>
                <w:szCs w:val="20"/>
                <w14:textFill>
                  <w14:solidFill>
                    <w14:schemeClr w14:val="tx1"/>
                  </w14:solidFill>
                </w14:textFill>
              </w:rPr>
              <w:t>1</w:t>
            </w:r>
            <w:r>
              <w:rPr>
                <w:rFonts w:hint="eastAsia" w:hAnsi="宋体"/>
                <w:color w:val="000000" w:themeColor="text1"/>
                <w:sz w:val="20"/>
                <w:szCs w:val="20"/>
                <w14:textFill>
                  <w14:solidFill>
                    <w14:schemeClr w14:val="tx1"/>
                  </w14:solidFill>
                </w14:textFill>
              </w:rPr>
              <w:t>学分。</w:t>
            </w:r>
          </w:p>
        </w:tc>
        <w:tc>
          <w:tcPr>
            <w:tcW w:w="5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89"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第</w:t>
            </w:r>
            <w:r>
              <w:rPr>
                <w:color w:val="000000" w:themeColor="text1"/>
                <w:sz w:val="20"/>
                <w:szCs w:val="20"/>
                <w14:textFill>
                  <w14:solidFill>
                    <w14:schemeClr w14:val="tx1"/>
                  </w14:solidFill>
                </w14:textFill>
              </w:rPr>
              <w:t>2</w:t>
            </w:r>
            <w:r>
              <w:rPr>
                <w:rFonts w:hint="eastAsia" w:hAnsi="宋体"/>
                <w:color w:val="000000" w:themeColor="text1"/>
                <w:sz w:val="20"/>
                <w:szCs w:val="20"/>
                <w:lang w:val="en-US" w:eastAsia="zh-CN"/>
                <w14:textFill>
                  <w14:solidFill>
                    <w14:schemeClr w14:val="tx1"/>
                  </w14:solidFill>
                </w14:textFill>
              </w:rPr>
              <w:t>-</w:t>
            </w:r>
            <w:r>
              <w:rPr>
                <w:color w:val="000000" w:themeColor="text1"/>
                <w:sz w:val="20"/>
                <w:szCs w:val="20"/>
                <w14:textFill>
                  <w14:solidFill>
                    <w14:schemeClr w14:val="tx1"/>
                  </w14:solidFill>
                </w14:textFill>
              </w:rPr>
              <w:t>5</w:t>
            </w:r>
            <w:r>
              <w:rPr>
                <w:rFonts w:hint="eastAsia" w:hAnsi="宋体"/>
                <w:color w:val="000000" w:themeColor="text1"/>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w:t>
            </w:r>
            <w:r>
              <w:rPr>
                <w:rFonts w:hint="eastAsia" w:hAnsi="宋体"/>
                <w:color w:val="000000" w:themeColor="text1"/>
                <w:spacing w:val="-6"/>
                <w:sz w:val="20"/>
                <w:szCs w:val="20"/>
                <w14:textFill>
                  <w14:solidFill>
                    <w14:schemeClr w14:val="tx1"/>
                  </w14:solidFill>
                </w14:textFill>
              </w:rPr>
              <w:t>文献阅读与综述报告</w:t>
            </w:r>
          </w:p>
        </w:tc>
        <w:tc>
          <w:tcPr>
            <w:tcW w:w="5008"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兽医学博士研究生至少撰写文献综述报告</w:t>
            </w:r>
            <w:r>
              <w:rPr>
                <w:color w:val="000000" w:themeColor="text1"/>
                <w:sz w:val="20"/>
                <w:szCs w:val="20"/>
                <w14:textFill>
                  <w14:solidFill>
                    <w14:schemeClr w14:val="tx1"/>
                  </w14:solidFill>
                </w14:textFill>
              </w:rPr>
              <w:t>3</w:t>
            </w:r>
            <w:r>
              <w:rPr>
                <w:rFonts w:hint="eastAsia" w:hAnsi="宋体"/>
                <w:color w:val="000000" w:themeColor="text1"/>
                <w:sz w:val="20"/>
                <w:szCs w:val="20"/>
                <w14:textFill>
                  <w14:solidFill>
                    <w14:schemeClr w14:val="tx1"/>
                  </w14:solidFill>
                </w14:textFill>
              </w:rPr>
              <w:t>篇，其中一篇必须与学位论文密切相关，由指导教师批阅，经指导教师</w:t>
            </w:r>
            <w:r>
              <w:rPr>
                <w:rFonts w:hint="eastAsia" w:hAnsi="宋体"/>
                <w:color w:val="000000" w:themeColor="text1"/>
                <w:spacing w:val="-6"/>
                <w:sz w:val="20"/>
                <w:szCs w:val="20"/>
                <w14:textFill>
                  <w14:solidFill>
                    <w14:schemeClr w14:val="tx1"/>
                  </w14:solidFill>
                </w14:textFill>
              </w:rPr>
              <w:t>审核签字后，交所在学院备查。获得文献阅读与综述1学分</w:t>
            </w:r>
          </w:p>
        </w:tc>
        <w:tc>
          <w:tcPr>
            <w:tcW w:w="5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89"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第</w:t>
            </w:r>
            <w:r>
              <w:rPr>
                <w:color w:val="000000" w:themeColor="text1"/>
                <w:sz w:val="20"/>
                <w:szCs w:val="20"/>
                <w14:textFill>
                  <w14:solidFill>
                    <w14:schemeClr w14:val="tx1"/>
                  </w14:solidFill>
                </w14:textFill>
              </w:rPr>
              <w:t>1</w:t>
            </w:r>
            <w:r>
              <w:rPr>
                <w:rFonts w:hint="eastAsia" w:hAnsi="宋体"/>
                <w:color w:val="000000" w:themeColor="text1"/>
                <w:sz w:val="20"/>
                <w:szCs w:val="20"/>
                <w:lang w:val="en-US" w:eastAsia="zh-CN"/>
                <w14:textFill>
                  <w14:solidFill>
                    <w14:schemeClr w14:val="tx1"/>
                  </w14:solidFill>
                </w14:textFill>
              </w:rPr>
              <w:t>-</w:t>
            </w:r>
            <w:r>
              <w:rPr>
                <w:color w:val="000000" w:themeColor="text1"/>
                <w:sz w:val="20"/>
                <w:szCs w:val="20"/>
                <w14:textFill>
                  <w14:solidFill>
                    <w14:schemeClr w14:val="tx1"/>
                  </w14:solidFill>
                </w14:textFill>
              </w:rPr>
              <w:t>2</w:t>
            </w:r>
            <w:r>
              <w:rPr>
                <w:rFonts w:hint="eastAsia" w:hAnsi="宋体"/>
                <w:color w:val="000000" w:themeColor="text1"/>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w:t>
            </w:r>
            <w:r>
              <w:rPr>
                <w:rFonts w:hint="eastAsia" w:hAnsi="宋体"/>
                <w:color w:val="000000" w:themeColor="text1"/>
                <w:sz w:val="20"/>
                <w:szCs w:val="20"/>
                <w14:textFill>
                  <w14:solidFill>
                    <w14:schemeClr w14:val="tx1"/>
                  </w14:solidFill>
                </w14:textFill>
              </w:rPr>
              <w:t>开题报告</w:t>
            </w:r>
          </w:p>
        </w:tc>
        <w:tc>
          <w:tcPr>
            <w:tcW w:w="5008"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兽医学博士学位论文选题应与本学科的发展或实际需求、导师的研究项目紧密结合，具有突出的创新性和较高的理论意义或应用价值，且符合博士研究生所属二级学科的研究方向。研究工作应充分反映兽医学、医学、药学等领域国内外的研究进展，展示该研究领域的新理论、新技术、新进展、新发现以及新趋势；开题报告在兽医学一级学科范围内进行公开论证。经专家评审通过的开题报告，上传至研究生管理信息系统，以书面形式交所在学院备案后可获得</w:t>
            </w:r>
            <w:r>
              <w:rPr>
                <w:color w:val="000000" w:themeColor="text1"/>
                <w:sz w:val="20"/>
                <w:szCs w:val="20"/>
                <w14:textFill>
                  <w14:solidFill>
                    <w14:schemeClr w14:val="tx1"/>
                  </w14:solidFill>
                </w14:textFill>
              </w:rPr>
              <w:t>1</w:t>
            </w:r>
            <w:r>
              <w:rPr>
                <w:rFonts w:hint="eastAsia" w:hAnsi="宋体"/>
                <w:color w:val="000000" w:themeColor="text1"/>
                <w:sz w:val="20"/>
                <w:szCs w:val="20"/>
                <w14:textFill>
                  <w14:solidFill>
                    <w14:schemeClr w14:val="tx1"/>
                  </w14:solidFill>
                </w14:textFill>
              </w:rPr>
              <w:t>学分。</w:t>
            </w:r>
          </w:p>
        </w:tc>
        <w:tc>
          <w:tcPr>
            <w:tcW w:w="5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89"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color w:val="000000" w:themeColor="text1"/>
                <w:spacing w:val="-17"/>
                <w:sz w:val="20"/>
                <w:szCs w:val="20"/>
                <w14:textFill>
                  <w14:solidFill>
                    <w14:schemeClr w14:val="tx1"/>
                  </w14:solidFill>
                </w14:textFill>
              </w:rPr>
            </w:pPr>
            <w:r>
              <w:rPr>
                <w:rFonts w:hint="eastAsia" w:hAnsi="宋体"/>
                <w:color w:val="000000" w:themeColor="text1"/>
                <w:spacing w:val="-17"/>
                <w:sz w:val="20"/>
                <w:szCs w:val="20"/>
                <w14:textFill>
                  <w14:solidFill>
                    <w14:schemeClr w14:val="tx1"/>
                  </w14:solidFill>
                </w14:textFill>
              </w:rPr>
              <w:t>第</w:t>
            </w:r>
            <w:r>
              <w:rPr>
                <w:color w:val="000000" w:themeColor="text1"/>
                <w:spacing w:val="-17"/>
                <w:sz w:val="20"/>
                <w:szCs w:val="20"/>
                <w14:textFill>
                  <w14:solidFill>
                    <w14:schemeClr w14:val="tx1"/>
                  </w14:solidFill>
                </w14:textFill>
              </w:rPr>
              <w:t>2</w:t>
            </w:r>
            <w:r>
              <w:rPr>
                <w:rFonts w:hint="eastAsia" w:hAnsi="宋体"/>
                <w:color w:val="000000" w:themeColor="text1"/>
                <w:spacing w:val="-17"/>
                <w:sz w:val="20"/>
                <w:szCs w:val="20"/>
                <w14:textFill>
                  <w14:solidFill>
                    <w14:schemeClr w14:val="tx1"/>
                  </w14:solidFill>
                </w14:textFill>
              </w:rPr>
              <w:t>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7.</w:t>
            </w:r>
            <w:r>
              <w:rPr>
                <w:rFonts w:hint="eastAsia" w:hAnsi="宋体"/>
                <w:color w:val="000000" w:themeColor="text1"/>
                <w:sz w:val="20"/>
                <w:szCs w:val="20"/>
                <w14:textFill>
                  <w14:solidFill>
                    <w14:schemeClr w14:val="tx1"/>
                  </w14:solidFill>
                </w14:textFill>
              </w:rPr>
              <w:t>中期考核</w:t>
            </w:r>
          </w:p>
        </w:tc>
        <w:tc>
          <w:tcPr>
            <w:tcW w:w="500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中期考核内容主要包括思想政治表现、科研创新能力、学位论文研究进展等。具体要求按《湖南农业大学全日制研</w:t>
            </w:r>
            <w:r>
              <w:rPr>
                <w:rFonts w:hint="eastAsia" w:hAnsi="宋体"/>
                <w:color w:val="000000" w:themeColor="text1"/>
                <w:spacing w:val="-6"/>
                <w:sz w:val="20"/>
                <w:szCs w:val="20"/>
                <w14:textFill>
                  <w14:solidFill>
                    <w14:schemeClr w14:val="tx1"/>
                  </w14:solidFill>
                </w14:textFill>
              </w:rPr>
              <w:t>究生中期考核实施办法》执行。中期考核通过可获得</w:t>
            </w:r>
            <w:r>
              <w:rPr>
                <w:color w:val="000000" w:themeColor="text1"/>
                <w:spacing w:val="-6"/>
                <w:sz w:val="20"/>
                <w:szCs w:val="20"/>
                <w14:textFill>
                  <w14:solidFill>
                    <w14:schemeClr w14:val="tx1"/>
                  </w14:solidFill>
                </w14:textFill>
              </w:rPr>
              <w:t>1</w:t>
            </w:r>
            <w:r>
              <w:rPr>
                <w:rFonts w:hint="eastAsia" w:hAnsi="宋体"/>
                <w:color w:val="000000" w:themeColor="text1"/>
                <w:spacing w:val="-6"/>
                <w:sz w:val="20"/>
                <w:szCs w:val="20"/>
                <w14:textFill>
                  <w14:solidFill>
                    <w14:schemeClr w14:val="tx1"/>
                  </w14:solidFill>
                </w14:textFill>
              </w:rPr>
              <w:t>学分。</w:t>
            </w:r>
          </w:p>
        </w:tc>
        <w:tc>
          <w:tcPr>
            <w:tcW w:w="5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89"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color w:val="000000" w:themeColor="text1"/>
                <w:spacing w:val="-17"/>
                <w:sz w:val="20"/>
                <w:szCs w:val="20"/>
                <w14:textFill>
                  <w14:solidFill>
                    <w14:schemeClr w14:val="tx1"/>
                  </w14:solidFill>
                </w14:textFill>
              </w:rPr>
            </w:pPr>
            <w:r>
              <w:rPr>
                <w:rFonts w:hint="eastAsia" w:hAnsi="宋体"/>
                <w:color w:val="000000" w:themeColor="text1"/>
                <w:spacing w:val="-17"/>
                <w:sz w:val="20"/>
                <w:szCs w:val="20"/>
                <w14:textFill>
                  <w14:solidFill>
                    <w14:schemeClr w14:val="tx1"/>
                  </w14:solidFill>
                </w14:textFill>
              </w:rPr>
              <w:t>第</w:t>
            </w:r>
            <w:r>
              <w:rPr>
                <w:color w:val="000000" w:themeColor="text1"/>
                <w:spacing w:val="-17"/>
                <w:sz w:val="20"/>
                <w:szCs w:val="20"/>
                <w14:textFill>
                  <w14:solidFill>
                    <w14:schemeClr w14:val="tx1"/>
                  </w14:solidFill>
                </w14:textFill>
              </w:rPr>
              <w:t>4</w:t>
            </w:r>
            <w:r>
              <w:rPr>
                <w:rFonts w:hint="eastAsia" w:hAnsi="宋体"/>
                <w:color w:val="000000" w:themeColor="text1"/>
                <w:spacing w:val="-17"/>
                <w:sz w:val="20"/>
                <w:szCs w:val="20"/>
                <w14:textFill>
                  <w14:solidFill>
                    <w14:schemeClr w14:val="tx1"/>
                  </w14:solidFill>
                </w14:textFill>
              </w:rPr>
              <w:t>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pStyle w:val="15"/>
              <w:keepNext w:val="0"/>
              <w:keepLines w:val="0"/>
              <w:pageBreakBefore w:val="0"/>
              <w:widowControl w:val="0"/>
              <w:kinsoku/>
              <w:wordWrap/>
              <w:overflowPunct/>
              <w:topLinePunct w:val="0"/>
              <w:autoSpaceDE/>
              <w:autoSpaceDN/>
              <w:bidi w:val="0"/>
              <w:adjustRightInd/>
              <w:snapToGrid/>
              <w:spacing w:line="242" w:lineRule="auto"/>
              <w:ind w:left="42" w:leftChars="20" w:right="-15" w:rightChars="0"/>
              <w:jc w:val="both"/>
              <w:textAlignment w:val="auto"/>
              <w:rPr>
                <w:color w:val="000000" w:themeColor="text1"/>
                <w:sz w:val="20"/>
                <w:szCs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pacing w:val="-11"/>
                <w:sz w:val="20"/>
                <w14:textFill>
                  <w14:solidFill>
                    <w14:schemeClr w14:val="tx1"/>
                  </w14:solidFill>
                </w14:textFill>
              </w:rPr>
              <w:t>学位论文</w:t>
            </w:r>
            <w:r>
              <w:rPr>
                <w:rFonts w:hint="eastAsia"/>
                <w:color w:val="000000" w:themeColor="text1"/>
                <w:spacing w:val="-11"/>
                <w:sz w:val="20"/>
                <w:lang w:eastAsia="zh-CN"/>
                <w14:textFill>
                  <w14:solidFill>
                    <w14:schemeClr w14:val="tx1"/>
                  </w14:solidFill>
                </w14:textFill>
              </w:rPr>
              <w:t>进展</w:t>
            </w:r>
            <w:r>
              <w:rPr>
                <w:color w:val="000000" w:themeColor="text1"/>
                <w:spacing w:val="-11"/>
                <w:sz w:val="20"/>
                <w14:textFill>
                  <w14:solidFill>
                    <w14:schemeClr w14:val="tx1"/>
                  </w14:solidFill>
                </w14:textFill>
              </w:rPr>
              <w:t>中期检查</w:t>
            </w:r>
          </w:p>
        </w:tc>
        <w:tc>
          <w:tcPr>
            <w:tcW w:w="5008" w:type="dxa"/>
            <w:gridSpan w:val="11"/>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widowControl w:val="0"/>
              <w:kinsoku/>
              <w:wordWrap/>
              <w:overflowPunct/>
              <w:topLinePunct w:val="0"/>
              <w:autoSpaceDE/>
              <w:autoSpaceDN/>
              <w:bidi w:val="0"/>
              <w:adjustRightInd/>
              <w:snapToGrid/>
              <w:spacing w:before="4" w:line="280" w:lineRule="exact"/>
              <w:ind w:left="42" w:leftChars="20"/>
              <w:textAlignment w:val="auto"/>
              <w:rPr>
                <w:rFonts w:hint="eastAsia" w:hAnsi="宋体"/>
                <w:color w:val="000000" w:themeColor="text1"/>
                <w:sz w:val="20"/>
                <w:szCs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545" w:type="dxa"/>
            <w:gridSpan w:val="4"/>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jc w:val="center"/>
              <w:textAlignment w:val="auto"/>
              <w:rPr>
                <w:color w:val="000000" w:themeColor="text1"/>
                <w:sz w:val="20"/>
                <w:szCs w:val="20"/>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989" w:type="dxa"/>
            <w:gridSpan w:val="2"/>
            <w:tcBorders>
              <w:top w:val="single" w:color="auto" w:sz="4" w:space="0"/>
              <w:left w:val="single" w:color="auto" w:sz="4" w:space="0"/>
              <w:bottom w:val="single" w:color="auto" w:sz="4" w:space="0"/>
              <w:right w:val="single" w:color="auto" w:sz="8" w:space="0"/>
            </w:tcBorders>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6" w:rightChars="0"/>
              <w:jc w:val="center"/>
              <w:textAlignment w:val="auto"/>
              <w:rPr>
                <w:rFonts w:hint="eastAsia" w:hAnsi="宋体"/>
                <w:color w:val="000000" w:themeColor="text1"/>
                <w:sz w:val="20"/>
                <w:szCs w:val="20"/>
                <w14:textFill>
                  <w14:solidFill>
                    <w14:schemeClr w14:val="tx1"/>
                  </w14:solidFill>
                </w14:textFill>
              </w:rPr>
            </w:pPr>
            <w:r>
              <w:rPr>
                <w:rFonts w:hint="eastAsia"/>
                <w:color w:val="000000" w:themeColor="text1"/>
                <w:w w:val="90"/>
                <w:sz w:val="20"/>
                <w:lang w:eastAsia="zh-CN"/>
                <w14:textFill>
                  <w14:solidFill>
                    <w14:schemeClr w14:val="tx1"/>
                  </w14:solidFill>
                </w14:textFill>
              </w:rPr>
              <w:t>第</w:t>
            </w:r>
            <w:r>
              <w:rPr>
                <w:rFonts w:hint="eastAsia"/>
                <w:color w:val="000000" w:themeColor="text1"/>
                <w:w w:val="90"/>
                <w:sz w:val="20"/>
                <w:lang w:val="en-US" w:eastAsia="zh-CN"/>
                <w14:textFill>
                  <w14:solidFill>
                    <w14:schemeClr w14:val="tx1"/>
                  </w14:solidFill>
                </w14:textFill>
              </w:rPr>
              <w:t>6学期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2" w:type="dxa"/>
            <w:gridSpan w:val="4"/>
            <w:tcBorders>
              <w:top w:val="single" w:color="auto" w:sz="4" w:space="0"/>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4" w:lineRule="auto"/>
              <w:ind w:left="42" w:leftChars="20"/>
              <w:textAlignment w:val="auto"/>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9</w:t>
            </w:r>
            <w:r>
              <w:rPr>
                <w:color w:val="000000" w:themeColor="text1"/>
                <w:sz w:val="20"/>
                <w:szCs w:val="20"/>
                <w14:textFill>
                  <w14:solidFill>
                    <w14:schemeClr w14:val="tx1"/>
                  </w14:solidFill>
                </w14:textFill>
              </w:rPr>
              <w:t>.</w:t>
            </w:r>
            <w:r>
              <w:rPr>
                <w:rFonts w:hint="eastAsia" w:hAnsi="宋体"/>
                <w:color w:val="000000" w:themeColor="text1"/>
                <w:sz w:val="20"/>
                <w:szCs w:val="20"/>
                <w14:textFill>
                  <w14:solidFill>
                    <w14:schemeClr w14:val="tx1"/>
                  </w14:solidFill>
                </w14:textFill>
              </w:rPr>
              <w:t>其他要求</w:t>
            </w:r>
          </w:p>
        </w:tc>
        <w:tc>
          <w:tcPr>
            <w:tcW w:w="6542" w:type="dxa"/>
            <w:gridSpan w:val="17"/>
            <w:tcBorders>
              <w:top w:val="single" w:color="auto" w:sz="4" w:space="0"/>
              <w:left w:val="single" w:color="auto" w:sz="4" w:space="0"/>
              <w:bottom w:val="single" w:color="auto" w:sz="4" w:space="0"/>
              <w:right w:val="single" w:color="auto" w:sz="8" w:space="0"/>
            </w:tcBorders>
            <w:vAlign w:val="center"/>
          </w:tcPr>
          <w:p>
            <w:pPr>
              <w:pStyle w:val="16"/>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rFonts w:ascii="Times New Roman" w:hAnsi="Times New Roman" w:cs="Times New Roman"/>
                <w:color w:val="000000" w:themeColor="text1"/>
                <w:kern w:val="2"/>
                <w:sz w:val="20"/>
                <w:szCs w:val="20"/>
                <w14:textFill>
                  <w14:solidFill>
                    <w14:schemeClr w14:val="tx1"/>
                  </w14:solidFill>
                </w14:textFill>
              </w:rPr>
            </w:pPr>
            <w:r>
              <w:rPr>
                <w:rFonts w:hint="eastAsia" w:ascii="Times New Roman" w:hAnsi="宋体" w:cs="Times New Roman"/>
                <w:color w:val="000000" w:themeColor="text1"/>
                <w:kern w:val="2"/>
                <w:sz w:val="20"/>
                <w:szCs w:val="20"/>
                <w14:textFill>
                  <w14:solidFill>
                    <w14:schemeClr w14:val="tx1"/>
                  </w14:solidFill>
                </w14:textFill>
              </w:rPr>
              <w:t>学位论文预答辩：</w:t>
            </w:r>
          </w:p>
          <w:p>
            <w:pPr>
              <w:pStyle w:val="16"/>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rFonts w:ascii="Times New Roman" w:hAnsi="Times New Roman" w:cs="Times New Roman"/>
                <w:color w:val="000000" w:themeColor="text1"/>
                <w:kern w:val="2"/>
                <w:sz w:val="20"/>
                <w:szCs w:val="20"/>
                <w14:textFill>
                  <w14:solidFill>
                    <w14:schemeClr w14:val="tx1"/>
                  </w14:solidFill>
                </w14:textFill>
              </w:rPr>
            </w:pPr>
            <w:r>
              <w:rPr>
                <w:rFonts w:hint="eastAsia" w:ascii="Times New Roman" w:hAnsi="宋体" w:cs="Times New Roman"/>
                <w:color w:val="000000" w:themeColor="text1"/>
                <w:kern w:val="2"/>
                <w:sz w:val="20"/>
                <w:szCs w:val="20"/>
                <w14:textFill>
                  <w14:solidFill>
                    <w14:schemeClr w14:val="tx1"/>
                  </w14:solidFill>
                </w14:textFill>
              </w:rPr>
              <w:t>兽医学博士研究生应在博士学位论文撰写完成后，经导师审核认可后，向所在学科和学院提出预答辩申请，通过预答辩的博士研究生应根据预答辩中提出的意见，对论文进行修改，形成送审稿。</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ascii="Times New Roman" w:hAnsi="Times New Roman" w:cs="Times New Roman"/>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学位论文答辩与学位授予：</w:t>
            </w:r>
          </w:p>
          <w:p>
            <w:pPr>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博士研究生在规定学习年限内</w:t>
            </w:r>
            <w:r>
              <w:rPr>
                <w:color w:val="000000" w:themeColor="text1"/>
                <w:sz w:val="20"/>
                <w:szCs w:val="20"/>
                <w14:textFill>
                  <w14:solidFill>
                    <w14:schemeClr w14:val="tx1"/>
                  </w14:solidFill>
                </w14:textFill>
              </w:rPr>
              <w:t xml:space="preserve">, </w:t>
            </w:r>
            <w:r>
              <w:rPr>
                <w:rFonts w:hint="eastAsia" w:hAnsi="宋体"/>
                <w:color w:val="000000" w:themeColor="text1"/>
                <w:sz w:val="20"/>
                <w:szCs w:val="20"/>
                <w14:textFill>
                  <w14:solidFill>
                    <w14:schemeClr w14:val="tx1"/>
                  </w14:solidFill>
                </w14:textFill>
              </w:rPr>
              <w:t>完成培养方案及培养计划规定的课程学习、培养环节要求及学位论文，可申请答辩，答辩通过者，准予毕业；达到博士学位授予标准者，授予博士学位。申请提前毕业者另按学校有关文件规定执行。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8604" w:type="dxa"/>
            <w:gridSpan w:val="21"/>
            <w:tcBorders>
              <w:top w:val="single" w:color="auto" w:sz="4" w:space="0"/>
              <w:left w:val="single" w:color="auto" w:sz="8"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color w:val="000000" w:themeColor="text1"/>
                <w:sz w:val="20"/>
                <w:szCs w:val="20"/>
                <w14:textFill>
                  <w14:solidFill>
                    <w14:schemeClr w14:val="tx1"/>
                  </w14:solidFill>
                </w14:textFill>
              </w:rPr>
            </w:pPr>
            <w:r>
              <w:rPr>
                <w:rFonts w:hint="eastAsia" w:hAnsi="宋体"/>
                <w:b/>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序号</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著作或期刊名称</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作者</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考核办法</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备注（必读或选读）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医学免疫学</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龚菲力</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学生讲授部分内容</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重要动物病毒的分子生物学</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韦平，秦爱建</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学生讲授部分内容</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分子克隆实验指南（第三版）</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黄培堂译</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检查读书笔记</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兽医药理与动物治疗学（第九版）</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操继跃，刘雅红译</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学生讲授部分内容</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Veterianry Research</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SCI</w:t>
            </w:r>
            <w:r>
              <w:rPr>
                <w:rFonts w:hint="eastAsia" w:hAnsi="宋体"/>
                <w:color w:val="000000" w:themeColor="text1"/>
                <w:sz w:val="20"/>
                <w:szCs w:val="20"/>
                <w14:textFill>
                  <w14:solidFill>
                    <w14:schemeClr w14:val="tx1"/>
                  </w14:solidFill>
                </w14:textFill>
              </w:rPr>
              <w:t>期刊</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学生汇报</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代谢组学</w:t>
            </w:r>
            <w:r>
              <w:rPr>
                <w:color w:val="000000" w:themeColor="text1"/>
                <w:kern w:val="0"/>
                <w:sz w:val="20"/>
                <w:szCs w:val="20"/>
                <w14:textFill>
                  <w14:solidFill>
                    <w14:schemeClr w14:val="tx1"/>
                  </w14:solidFill>
                </w14:textFill>
              </w:rPr>
              <w:t>-</w:t>
            </w:r>
            <w:r>
              <w:rPr>
                <w:rFonts w:hint="eastAsia" w:hAnsi="宋体"/>
                <w:color w:val="000000" w:themeColor="text1"/>
                <w:kern w:val="0"/>
                <w:sz w:val="20"/>
                <w:szCs w:val="20"/>
                <w14:textFill>
                  <w14:solidFill>
                    <w14:schemeClr w14:val="tx1"/>
                  </w14:solidFill>
                </w14:textFill>
              </w:rPr>
              <w:t>方法与应用</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许国旺</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学生讲授部分内容</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中国农业科学</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杂志</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学生汇报</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序号</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著作或期刊名称</w:t>
            </w:r>
          </w:p>
        </w:tc>
        <w:tc>
          <w:tcPr>
            <w:tcW w:w="295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作者</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考核办法</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bCs/>
                <w:color w:val="000000" w:themeColor="text1"/>
                <w:sz w:val="20"/>
                <w:szCs w:val="20"/>
                <w14:textFill>
                  <w14:solidFill>
                    <w14:schemeClr w14:val="tx1"/>
                  </w14:solidFill>
                </w14:textFill>
              </w:rPr>
            </w:pPr>
            <w:r>
              <w:rPr>
                <w:rFonts w:hint="eastAsia" w:hAnsi="宋体"/>
                <w:b/>
                <w:bCs/>
                <w:color w:val="000000" w:themeColor="text1"/>
                <w:sz w:val="20"/>
                <w:szCs w:val="20"/>
                <w14:textFill>
                  <w14:solidFill>
                    <w14:schemeClr w14:val="tx1"/>
                  </w14:solidFill>
                </w14:textFill>
              </w:rPr>
              <w:t>备注（必读或选读）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畜牧兽医学报</w:t>
            </w:r>
          </w:p>
        </w:tc>
        <w:tc>
          <w:tcPr>
            <w:tcW w:w="2950" w:type="dxa"/>
            <w:gridSpan w:val="6"/>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杂志</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学生汇报</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新药发现与开发</w:t>
            </w:r>
          </w:p>
        </w:tc>
        <w:tc>
          <w:tcPr>
            <w:tcW w:w="2950" w:type="dxa"/>
            <w:gridSpan w:val="6"/>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陈小平，马风余</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学生汇报</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4"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分子生物学：从基因到蛋白质</w:t>
            </w:r>
          </w:p>
        </w:tc>
        <w:tc>
          <w:tcPr>
            <w:tcW w:w="2950" w:type="dxa"/>
            <w:gridSpan w:val="6"/>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Burton</w:t>
            </w:r>
          </w:p>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E.Tropp</w:t>
            </w:r>
          </w:p>
        </w:tc>
        <w:tc>
          <w:tcPr>
            <w:tcW w:w="172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检查读书笔记</w:t>
            </w:r>
          </w:p>
        </w:tc>
        <w:tc>
          <w:tcPr>
            <w:tcW w:w="1235"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69" w:type="dxa"/>
            <w:tcBorders>
              <w:top w:val="single" w:color="auto" w:sz="4" w:space="0"/>
              <w:left w:val="single" w:color="auto" w:sz="8" w:space="0"/>
              <w:bottom w:val="single" w:color="auto" w:sz="8" w:space="0"/>
              <w:right w:val="single" w:color="auto" w:sz="4" w:space="0"/>
            </w:tcBorders>
            <w:noWrap/>
            <w:vAlign w:val="center"/>
          </w:tcPr>
          <w:p>
            <w:pPr>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w:t>
            </w:r>
          </w:p>
        </w:tc>
        <w:tc>
          <w:tcPr>
            <w:tcW w:w="2130" w:type="dxa"/>
            <w:gridSpan w:val="4"/>
            <w:tcBorders>
              <w:top w:val="single" w:color="auto" w:sz="4" w:space="0"/>
              <w:left w:val="single" w:color="auto" w:sz="4" w:space="0"/>
              <w:bottom w:val="single" w:color="auto" w:sz="8"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医药实验动物模型：制作与应用</w:t>
            </w:r>
          </w:p>
        </w:tc>
        <w:tc>
          <w:tcPr>
            <w:tcW w:w="2950" w:type="dxa"/>
            <w:gridSpan w:val="6"/>
            <w:tcBorders>
              <w:top w:val="single" w:color="auto" w:sz="4" w:space="0"/>
              <w:left w:val="single" w:color="auto" w:sz="4" w:space="0"/>
              <w:bottom w:val="single" w:color="auto" w:sz="8" w:space="0"/>
              <w:right w:val="single" w:color="auto" w:sz="4" w:space="0"/>
            </w:tcBorders>
            <w:vAlign w:val="center"/>
          </w:tcPr>
          <w:p>
            <w:pP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黄国钧，黄勤挽</w:t>
            </w:r>
          </w:p>
        </w:tc>
        <w:tc>
          <w:tcPr>
            <w:tcW w:w="1720" w:type="dxa"/>
            <w:gridSpan w:val="6"/>
            <w:tcBorders>
              <w:top w:val="single" w:color="auto" w:sz="4" w:space="0"/>
              <w:left w:val="single" w:color="auto" w:sz="4" w:space="0"/>
              <w:bottom w:val="single" w:color="auto" w:sz="8"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检查读书笔记</w:t>
            </w:r>
          </w:p>
        </w:tc>
        <w:tc>
          <w:tcPr>
            <w:tcW w:w="1235" w:type="dxa"/>
            <w:gridSpan w:val="4"/>
            <w:tcBorders>
              <w:top w:val="single" w:color="auto" w:sz="4" w:space="0"/>
              <w:left w:val="single" w:color="auto" w:sz="4" w:space="0"/>
              <w:bottom w:val="single" w:color="auto" w:sz="8"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选读</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42" w:name="_Toc18821"/>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兽医学</w:t>
      </w:r>
      <w:bookmarkStart w:id="43" w:name="_Hlk45895545"/>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bookmarkEnd w:id="43"/>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42"/>
    </w:p>
    <w:tbl>
      <w:tblPr>
        <w:tblStyle w:val="11"/>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
        <w:gridCol w:w="580"/>
        <w:gridCol w:w="95"/>
        <w:gridCol w:w="153"/>
        <w:gridCol w:w="956"/>
        <w:gridCol w:w="16"/>
        <w:gridCol w:w="2173"/>
        <w:gridCol w:w="227"/>
        <w:gridCol w:w="415"/>
        <w:gridCol w:w="297"/>
        <w:gridCol w:w="225"/>
        <w:gridCol w:w="336"/>
        <w:gridCol w:w="227"/>
        <w:gridCol w:w="584"/>
        <w:gridCol w:w="34"/>
        <w:gridCol w:w="638"/>
        <w:gridCol w:w="323"/>
        <w:gridCol w:w="744"/>
        <w:gridCol w:w="182"/>
        <w:gridCol w:w="45"/>
        <w:gridCol w:w="81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481" w:hRule="atLeast"/>
          <w:jc w:val="center"/>
        </w:trPr>
        <w:tc>
          <w:tcPr>
            <w:tcW w:w="1800" w:type="dxa"/>
            <w:gridSpan w:val="5"/>
            <w:tcBorders>
              <w:top w:val="single" w:color="auto" w:sz="4" w:space="0"/>
            </w:tcBorders>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学院名称</w:t>
            </w:r>
          </w:p>
        </w:tc>
        <w:tc>
          <w:tcPr>
            <w:tcW w:w="3337" w:type="dxa"/>
            <w:gridSpan w:val="5"/>
            <w:tcBorders>
              <w:top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动物医学院</w:t>
            </w:r>
          </w:p>
        </w:tc>
        <w:tc>
          <w:tcPr>
            <w:tcW w:w="2142" w:type="dxa"/>
            <w:gridSpan w:val="6"/>
            <w:tcBorders>
              <w:top w:val="single" w:color="auto" w:sz="4" w:space="0"/>
            </w:tcBorders>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培养类别</w:t>
            </w:r>
          </w:p>
        </w:tc>
        <w:tc>
          <w:tcPr>
            <w:tcW w:w="2023" w:type="dxa"/>
            <w:gridSpan w:val="5"/>
            <w:tcBorders>
              <w:top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462" w:hRule="atLeast"/>
          <w:jc w:val="center"/>
        </w:trPr>
        <w:tc>
          <w:tcPr>
            <w:tcW w:w="1800" w:type="dxa"/>
            <w:gridSpan w:val="5"/>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一级学科名称</w:t>
            </w:r>
          </w:p>
        </w:tc>
        <w:tc>
          <w:tcPr>
            <w:tcW w:w="3337" w:type="dxa"/>
            <w:gridSpan w:val="5"/>
            <w:shd w:val="clear" w:color="auto" w:fill="auto"/>
            <w:noWrap/>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兽医学</w:t>
            </w:r>
          </w:p>
        </w:tc>
        <w:tc>
          <w:tcPr>
            <w:tcW w:w="2142" w:type="dxa"/>
            <w:gridSpan w:val="6"/>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一级学科代码</w:t>
            </w:r>
          </w:p>
        </w:tc>
        <w:tc>
          <w:tcPr>
            <w:tcW w:w="2023" w:type="dxa"/>
            <w:gridSpan w:val="5"/>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567" w:hRule="atLeast"/>
          <w:jc w:val="center"/>
        </w:trPr>
        <w:tc>
          <w:tcPr>
            <w:tcW w:w="1800" w:type="dxa"/>
            <w:gridSpan w:val="5"/>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覆盖二级学科</w:t>
            </w:r>
          </w:p>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（或研究方向）</w:t>
            </w:r>
          </w:p>
        </w:tc>
        <w:tc>
          <w:tcPr>
            <w:tcW w:w="3337" w:type="dxa"/>
            <w:gridSpan w:val="5"/>
            <w:shd w:val="clear" w:color="auto" w:fill="auto"/>
            <w:noWrap/>
            <w:vAlign w:val="center"/>
          </w:tcPr>
          <w:p>
            <w:pPr>
              <w:keepNext w:val="0"/>
              <w:keepLines w:val="0"/>
              <w:pageBreakBefore w:val="0"/>
              <w:widowControl/>
              <w:kinsoku/>
              <w:wordWrap/>
              <w:overflowPunct/>
              <w:topLinePunct w:val="0"/>
              <w:autoSpaceDE/>
              <w:autoSpaceDN/>
              <w:bidi w:val="0"/>
              <w:spacing w:line="26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基础兽医学；</w:t>
            </w:r>
          </w:p>
          <w:p>
            <w:pPr>
              <w:keepNext w:val="0"/>
              <w:keepLines w:val="0"/>
              <w:pageBreakBefore w:val="0"/>
              <w:widowControl/>
              <w:kinsoku/>
              <w:wordWrap/>
              <w:overflowPunct/>
              <w:topLinePunct w:val="0"/>
              <w:autoSpaceDE/>
              <w:autoSpaceDN/>
              <w:bidi w:val="0"/>
              <w:spacing w:line="26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临床兽医学；</w:t>
            </w:r>
          </w:p>
          <w:p>
            <w:pPr>
              <w:keepNext w:val="0"/>
              <w:keepLines w:val="0"/>
              <w:pageBreakBefore w:val="0"/>
              <w:widowControl/>
              <w:kinsoku/>
              <w:wordWrap/>
              <w:overflowPunct/>
              <w:topLinePunct w:val="0"/>
              <w:autoSpaceDE/>
              <w:autoSpaceDN/>
              <w:bidi w:val="0"/>
              <w:spacing w:line="26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预防兽医学；</w:t>
            </w:r>
          </w:p>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中兽医药学。</w:t>
            </w:r>
          </w:p>
        </w:tc>
        <w:tc>
          <w:tcPr>
            <w:tcW w:w="2142" w:type="dxa"/>
            <w:gridSpan w:val="6"/>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培养方式</w:t>
            </w:r>
          </w:p>
        </w:tc>
        <w:tc>
          <w:tcPr>
            <w:tcW w:w="2023"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351" w:hRule="atLeast"/>
          <w:jc w:val="center"/>
        </w:trPr>
        <w:tc>
          <w:tcPr>
            <w:tcW w:w="1800" w:type="dxa"/>
            <w:gridSpan w:val="5"/>
            <w:vMerge w:val="restart"/>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学分要求</w:t>
            </w:r>
          </w:p>
        </w:tc>
        <w:tc>
          <w:tcPr>
            <w:tcW w:w="3337" w:type="dxa"/>
            <w:gridSpan w:val="5"/>
            <w:shd w:val="clear" w:color="auto" w:fill="auto"/>
            <w:noWrap/>
            <w:vAlign w:val="center"/>
          </w:tcPr>
          <w:p>
            <w:pPr>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课程学分不少于：</w:t>
            </w:r>
            <w:r>
              <w:rPr>
                <w:rFonts w:hint="eastAsia" w:ascii="宋体" w:hAnsi="宋体" w:eastAsia="宋体" w:cs="宋体"/>
                <w:color w:val="000000" w:themeColor="text1"/>
                <w:kern w:val="0"/>
                <w:sz w:val="20"/>
                <w:szCs w:val="20"/>
                <w:lang w:val="en-US" w:eastAsia="zh-CN"/>
                <w14:textFill>
                  <w14:solidFill>
                    <w14:schemeClr w14:val="tx1"/>
                  </w14:solidFill>
                </w14:textFill>
              </w:rPr>
              <w:t>30</w:t>
            </w:r>
            <w:r>
              <w:rPr>
                <w:rFonts w:hint="eastAsia" w:ascii="宋体" w:hAnsi="宋体" w:eastAsia="宋体" w:cs="宋体"/>
                <w:color w:val="000000" w:themeColor="text1"/>
                <w:kern w:val="0"/>
                <w:sz w:val="20"/>
                <w:szCs w:val="20"/>
                <w14:textFill>
                  <w14:solidFill>
                    <w14:schemeClr w14:val="tx1"/>
                  </w14:solidFill>
                </w14:textFill>
              </w:rPr>
              <w:t>学分</w:t>
            </w:r>
          </w:p>
        </w:tc>
        <w:tc>
          <w:tcPr>
            <w:tcW w:w="2142" w:type="dxa"/>
            <w:gridSpan w:val="6"/>
            <w:vMerge w:val="restart"/>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基本学制</w:t>
            </w:r>
          </w:p>
        </w:tc>
        <w:tc>
          <w:tcPr>
            <w:tcW w:w="2023"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388" w:hRule="atLeast"/>
          <w:jc w:val="center"/>
        </w:trPr>
        <w:tc>
          <w:tcPr>
            <w:tcW w:w="1800" w:type="dxa"/>
            <w:gridSpan w:val="5"/>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p>
        </w:tc>
        <w:tc>
          <w:tcPr>
            <w:tcW w:w="3337" w:type="dxa"/>
            <w:gridSpan w:val="5"/>
            <w:shd w:val="clear" w:color="auto" w:fill="auto"/>
            <w:noWrap/>
            <w:vAlign w:val="center"/>
          </w:tcPr>
          <w:p>
            <w:pPr>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培养环节学分： 7学分</w:t>
            </w:r>
          </w:p>
        </w:tc>
        <w:tc>
          <w:tcPr>
            <w:tcW w:w="2142" w:type="dxa"/>
            <w:gridSpan w:val="6"/>
            <w:vMerge w:val="continue"/>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p>
        </w:tc>
        <w:tc>
          <w:tcPr>
            <w:tcW w:w="2023"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最长学习年限:7年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567" w:hRule="atLeast"/>
          <w:jc w:val="center"/>
        </w:trPr>
        <w:tc>
          <w:tcPr>
            <w:tcW w:w="1800" w:type="dxa"/>
            <w:gridSpan w:val="5"/>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培养目标</w:t>
            </w:r>
          </w:p>
        </w:tc>
        <w:tc>
          <w:tcPr>
            <w:tcW w:w="7502" w:type="dxa"/>
            <w:gridSpan w:val="16"/>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兽医学学科坚持“以人才培养为核心，研究创新为动力，服务三农为目的”，紧密结合畜禽养殖转型升级和提质增效需求，紧紧围绕重大动物疫病发生发展规律及防控关键技术、动物健康养殖新模式及动物疾病诊疗新技术，兽药创制及药物新制剂技术等重大科学问题，培养能胜任高等院校、科研院所、兽医业务及管理部门、大型养殖集团（公司）以及自主创业等工作的领军人才。具体要求如下：</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熟悉和掌握马克思主义基本原理、毛泽东思想、邓小平理论“三个代表”重要思想、科学发展观、习近平新时代中国特色社会主义思想；热爱祖国，拥护党的领导，遵纪守法，品德优良，具有正确的世界观、人生观和价值观，培育和践行社会主义核心价值观，具有严谨的治学态度，恪守学术道德行为规范，积极为社会主义现代化建设服务。具有坚定理想信念、遵纪守法、品德良好，学风严谨；</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掌握坚实宽广的基础理论和系统深入的专门知识；具有浓厚的兽医学学习、科研和实践兴趣，以解决兽医学科的科学问题为己任，勤于学习、娴于思考、敏于发现、勇于探索、乐于实践；掌握兽医学系统、深入的基础理论和扎实、娴熟的兽医专业技能，养成重视生产实践和发现问题，科学分析、演绎归纳，潜心研究的素质；关注兽医学科的发展动态和最新的研究成果，对兽医学研究方向具有前瞻性思考，勇于创新；熟悉知识产权、相关政策、法规的规定和要求。</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 xml:space="preserve">具有独立性、创造性地从事科学研究工作的能力；具备兽医学及医学、药学等相关学科方面的学术能力，包括前沿洞察能力、获取知识能力、学术鉴别能力、科学研究能力、创新创业能力、教学实践能力、社会服务能力等；能独立承担和完成兽医学领域重要科学问题和专门技术的研究工作，在基础理论或者专门技术上做出创造性成果。   </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具有一定的国际视野，能熟练地运用外语进行国际学术交流。至少掌握一门外国语，能熟练阅读兽医学及相关领域的外文资料，具有较强的学术报告水准、文献凝练水平、外文写作能力和学术交流能力。</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5.身心健康，乐观向上，具有良好的人文素养和三农情怀。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396" w:hRule="atLeast"/>
          <w:jc w:val="center"/>
        </w:trPr>
        <w:tc>
          <w:tcPr>
            <w:tcW w:w="9302" w:type="dxa"/>
            <w:gridSpan w:val="21"/>
            <w:shd w:val="clear" w:color="auto" w:fill="auto"/>
            <w:noWrap/>
            <w:vAlign w:val="center"/>
          </w:tcPr>
          <w:p>
            <w:pPr>
              <w:widowControl/>
              <w:tabs>
                <w:tab w:val="left" w:pos="2787"/>
              </w:tabs>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397" w:hRule="atLeast"/>
          <w:jc w:val="center"/>
        </w:trPr>
        <w:tc>
          <w:tcPr>
            <w:tcW w:w="675"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w:t>
            </w:r>
            <w:r>
              <w:rPr>
                <w:rFonts w:hint="eastAsia" w:ascii="宋体" w:hAnsi="宋体" w:cs="宋体"/>
                <w:b/>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color w:val="000000" w:themeColor="text1"/>
                <w:kern w:val="0"/>
                <w:sz w:val="20"/>
                <w:szCs w:val="20"/>
                <w14:textFill>
                  <w14:solidFill>
                    <w14:schemeClr w14:val="tx1"/>
                  </w14:solidFill>
                </w14:textFill>
              </w:rPr>
              <w:t>类别</w:t>
            </w:r>
          </w:p>
        </w:tc>
        <w:tc>
          <w:tcPr>
            <w:tcW w:w="112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课程编号</w:t>
            </w:r>
          </w:p>
        </w:tc>
        <w:tc>
          <w:tcPr>
            <w:tcW w:w="2400"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课程（中英文）名称</w:t>
            </w:r>
          </w:p>
        </w:tc>
        <w:tc>
          <w:tcPr>
            <w:tcW w:w="712" w:type="dxa"/>
            <w:gridSpan w:val="2"/>
            <w:shd w:val="clear" w:color="auto" w:fill="auto"/>
            <w:noWrap/>
            <w:vAlign w:val="center"/>
          </w:tcPr>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学分</w:t>
            </w:r>
          </w:p>
        </w:tc>
        <w:tc>
          <w:tcPr>
            <w:tcW w:w="788" w:type="dxa"/>
            <w:gridSpan w:val="3"/>
            <w:shd w:val="clear" w:color="auto" w:fill="auto"/>
            <w:noWrap/>
            <w:vAlign w:val="center"/>
          </w:tcPr>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学期</w:t>
            </w:r>
          </w:p>
        </w:tc>
        <w:tc>
          <w:tcPr>
            <w:tcW w:w="618" w:type="dxa"/>
            <w:gridSpan w:val="2"/>
            <w:shd w:val="clear" w:color="auto" w:fill="auto"/>
            <w:vAlign w:val="center"/>
          </w:tcPr>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学时</w:t>
            </w:r>
          </w:p>
        </w:tc>
        <w:tc>
          <w:tcPr>
            <w:tcW w:w="961"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学院</w:t>
            </w:r>
          </w:p>
        </w:tc>
        <w:tc>
          <w:tcPr>
            <w:tcW w:w="971" w:type="dxa"/>
            <w:gridSpan w:val="3"/>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考试</w:t>
            </w:r>
          </w:p>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方式</w:t>
            </w:r>
          </w:p>
        </w:tc>
        <w:tc>
          <w:tcPr>
            <w:tcW w:w="1052" w:type="dxa"/>
            <w:gridSpan w:val="2"/>
            <w:shd w:val="clear" w:color="auto" w:fill="auto"/>
            <w:vAlign w:val="center"/>
          </w:tcPr>
          <w:p>
            <w:pPr>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454" w:hRule="atLeast"/>
          <w:jc w:val="center"/>
        </w:trPr>
        <w:tc>
          <w:tcPr>
            <w:tcW w:w="675" w:type="dxa"/>
            <w:gridSpan w:val="2"/>
            <w:vMerge w:val="restart"/>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公共必修课(6学分)</w:t>
            </w:r>
          </w:p>
        </w:tc>
        <w:tc>
          <w:tcPr>
            <w:tcW w:w="112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B0000Z001</w:t>
            </w:r>
          </w:p>
        </w:tc>
        <w:tc>
          <w:tcPr>
            <w:tcW w:w="2400"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中国马克思主义与当代</w:t>
            </w:r>
          </w:p>
        </w:tc>
        <w:tc>
          <w:tcPr>
            <w:tcW w:w="71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788"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618"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36</w:t>
            </w:r>
          </w:p>
        </w:tc>
        <w:tc>
          <w:tcPr>
            <w:tcW w:w="961" w:type="dxa"/>
            <w:gridSpan w:val="2"/>
            <w:shd w:val="clear" w:color="auto" w:fill="auto"/>
            <w:noWrap/>
            <w:vAlign w:val="center"/>
          </w:tcPr>
          <w:p>
            <w:pPr>
              <w:widowControl/>
              <w:adjustRightInd w:val="0"/>
              <w:snapToGrid w:val="0"/>
              <w:spacing w:line="240" w:lineRule="atLeast"/>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马列院</w:t>
            </w:r>
          </w:p>
        </w:tc>
        <w:tc>
          <w:tcPr>
            <w:tcW w:w="971" w:type="dxa"/>
            <w:gridSpan w:val="3"/>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p>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讲授</w:t>
            </w:r>
          </w:p>
        </w:tc>
        <w:tc>
          <w:tcPr>
            <w:tcW w:w="1052" w:type="dxa"/>
            <w:gridSpan w:val="2"/>
            <w:vMerge w:val="restart"/>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来华留学生必修《中国文化》和《汉语综合》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454" w:hRule="atLeast"/>
          <w:jc w:val="center"/>
        </w:trPr>
        <w:tc>
          <w:tcPr>
            <w:tcW w:w="675"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12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B0000Z002</w:t>
            </w:r>
          </w:p>
        </w:tc>
        <w:tc>
          <w:tcPr>
            <w:tcW w:w="2400"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基础外语</w:t>
            </w:r>
          </w:p>
        </w:tc>
        <w:tc>
          <w:tcPr>
            <w:tcW w:w="71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788"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618"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40</w:t>
            </w:r>
          </w:p>
        </w:tc>
        <w:tc>
          <w:tcPr>
            <w:tcW w:w="961"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外语院</w:t>
            </w:r>
          </w:p>
        </w:tc>
        <w:tc>
          <w:tcPr>
            <w:tcW w:w="971" w:type="dxa"/>
            <w:gridSpan w:val="3"/>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p>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讲授</w:t>
            </w:r>
          </w:p>
        </w:tc>
        <w:tc>
          <w:tcPr>
            <w:tcW w:w="1052" w:type="dxa"/>
            <w:gridSpan w:val="2"/>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7" w:type="dxa"/>
          <w:trHeight w:val="454" w:hRule="atLeast"/>
          <w:jc w:val="center"/>
        </w:trPr>
        <w:tc>
          <w:tcPr>
            <w:tcW w:w="675"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12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S0000Z001</w:t>
            </w:r>
          </w:p>
        </w:tc>
        <w:tc>
          <w:tcPr>
            <w:tcW w:w="2400"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中国特色社会主义理论与实践</w:t>
            </w:r>
          </w:p>
        </w:tc>
        <w:tc>
          <w:tcPr>
            <w:tcW w:w="71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788"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618"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36</w:t>
            </w:r>
          </w:p>
        </w:tc>
        <w:tc>
          <w:tcPr>
            <w:tcW w:w="961"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马列院</w:t>
            </w:r>
          </w:p>
        </w:tc>
        <w:tc>
          <w:tcPr>
            <w:tcW w:w="971" w:type="dxa"/>
            <w:gridSpan w:val="3"/>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p>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讲授</w:t>
            </w:r>
          </w:p>
        </w:tc>
        <w:tc>
          <w:tcPr>
            <w:tcW w:w="1052" w:type="dxa"/>
            <w:gridSpan w:val="2"/>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97" w:hRule="atLeast"/>
          <w:jc w:val="center"/>
        </w:trPr>
        <w:tc>
          <w:tcPr>
            <w:tcW w:w="807"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w:t>
            </w:r>
            <w:r>
              <w:rPr>
                <w:rFonts w:hint="eastAsia" w:ascii="宋体" w:hAnsi="宋体" w:cs="宋体"/>
                <w:b/>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color w:val="000000" w:themeColor="text1"/>
                <w:kern w:val="0"/>
                <w:sz w:val="20"/>
                <w:szCs w:val="20"/>
                <w14:textFill>
                  <w14:solidFill>
                    <w14:schemeClr w14:val="tx1"/>
                  </w14:solidFill>
                </w14:textFill>
              </w:rPr>
              <w:t>类别</w:t>
            </w: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课程编号</w:t>
            </w:r>
          </w:p>
        </w:tc>
        <w:tc>
          <w:tcPr>
            <w:tcW w:w="2189"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课程（中英文）名称</w:t>
            </w:r>
          </w:p>
        </w:tc>
        <w:tc>
          <w:tcPr>
            <w:tcW w:w="642" w:type="dxa"/>
            <w:gridSpan w:val="2"/>
            <w:shd w:val="clear" w:color="auto" w:fill="auto"/>
            <w:noWrap/>
            <w:vAlign w:val="center"/>
          </w:tcPr>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学分</w:t>
            </w:r>
          </w:p>
        </w:tc>
        <w:tc>
          <w:tcPr>
            <w:tcW w:w="858" w:type="dxa"/>
            <w:gridSpan w:val="3"/>
            <w:shd w:val="clear" w:color="auto" w:fill="auto"/>
            <w:noWrap/>
            <w:vAlign w:val="center"/>
          </w:tcPr>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学期</w:t>
            </w:r>
          </w:p>
        </w:tc>
        <w:tc>
          <w:tcPr>
            <w:tcW w:w="811" w:type="dxa"/>
            <w:gridSpan w:val="2"/>
            <w:shd w:val="clear" w:color="auto" w:fill="auto"/>
            <w:vAlign w:val="center"/>
          </w:tcPr>
          <w:p>
            <w:pPr>
              <w:widowControl/>
              <w:adjustRightInd w:val="0"/>
              <w:snapToGrid w:val="0"/>
              <w:spacing w:line="240" w:lineRule="atLeast"/>
              <w:ind w:left="-105" w:leftChars="-50" w:right="-105" w:rightChars="-50"/>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学时</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学院</w:t>
            </w:r>
          </w:p>
        </w:tc>
        <w:tc>
          <w:tcPr>
            <w:tcW w:w="744" w:type="dxa"/>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考试</w:t>
            </w:r>
            <w:r>
              <w:rPr>
                <w:rFonts w:hint="eastAsia" w:ascii="宋体" w:hAnsi="宋体" w:cs="宋体"/>
                <w:b/>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color w:val="000000" w:themeColor="text1"/>
                <w:kern w:val="0"/>
                <w:sz w:val="20"/>
                <w:szCs w:val="20"/>
                <w14:textFill>
                  <w14:solidFill>
                    <w14:schemeClr w14:val="tx1"/>
                  </w14:solidFill>
                </w14:textFill>
              </w:rPr>
              <w:t>方式</w:t>
            </w:r>
          </w:p>
        </w:tc>
        <w:tc>
          <w:tcPr>
            <w:tcW w:w="1043" w:type="dxa"/>
            <w:gridSpan w:val="3"/>
            <w:shd w:val="clear" w:color="auto" w:fill="auto"/>
            <w:vAlign w:val="center"/>
          </w:tcPr>
          <w:p>
            <w:pPr>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restart"/>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专业必修课</w:t>
            </w:r>
          </w:p>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r>
              <w:rPr>
                <w:rFonts w:hint="eastAsia" w:ascii="宋体" w:hAnsi="宋体" w:eastAsia="宋体" w:cs="宋体"/>
                <w:color w:val="000000" w:themeColor="text1"/>
                <w:kern w:val="0"/>
                <w:sz w:val="20"/>
                <w:szCs w:val="20"/>
                <w:lang w:val="en-US" w:eastAsia="zh-CN"/>
                <w14:textFill>
                  <w14:solidFill>
                    <w14:schemeClr w14:val="tx1"/>
                  </w14:solidFill>
                </w14:textFill>
              </w:rPr>
              <w:t>1</w:t>
            </w:r>
            <w:r>
              <w:rPr>
                <w:rFonts w:hint="eastAsia" w:ascii="宋体" w:hAnsi="宋体" w:eastAsia="宋体" w:cs="宋体"/>
                <w:color w:val="000000" w:themeColor="text1"/>
                <w:kern w:val="0"/>
                <w:sz w:val="20"/>
                <w:szCs w:val="20"/>
                <w14:textFill>
                  <w14:solidFill>
                    <w14:schemeClr w14:val="tx1"/>
                  </w14:solidFill>
                </w14:textFill>
              </w:rPr>
              <w:t>学分）</w:t>
            </w: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B0609E101</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兽医学前沿</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64</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restart"/>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B0609E10</w:t>
            </w:r>
            <w:r>
              <w:rPr>
                <w:rFonts w:hint="eastAsia" w:ascii="宋体" w:hAnsi="宋体" w:eastAsia="宋体" w:cs="宋体"/>
                <w:color w:val="000000" w:themeColor="text1"/>
                <w:kern w:val="0"/>
                <w:sz w:val="20"/>
                <w:szCs w:val="20"/>
                <w:lang w:val="en-US" w:eastAsia="zh-CN"/>
                <w14:textFill>
                  <w14:solidFill>
                    <w14:schemeClr w14:val="tx1"/>
                  </w14:solidFill>
                </w14:textFill>
              </w:rPr>
              <w:t>4</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实验室实践</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B0609E10</w:t>
            </w:r>
            <w:r>
              <w:rPr>
                <w:rFonts w:hint="eastAsia" w:ascii="宋体" w:hAnsi="宋体" w:eastAsia="宋体" w:cs="宋体"/>
                <w:color w:val="000000" w:themeColor="text1"/>
                <w:kern w:val="0"/>
                <w:sz w:val="20"/>
                <w:szCs w:val="20"/>
                <w:lang w:val="en-US" w:eastAsia="zh-CN"/>
                <w14:textFill>
                  <w14:solidFill>
                    <w14:schemeClr w14:val="tx1"/>
                  </w14:solidFill>
                </w14:textFill>
              </w:rPr>
              <w:t>5</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现代细胞与医学分子生物学</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83"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B0609E103</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论文写作指导</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858"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16</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043" w:type="dxa"/>
            <w:gridSpan w:val="3"/>
            <w:vMerge w:val="restart"/>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B0609E201</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生物信息学概论</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restart"/>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专业选修课</w:t>
            </w:r>
          </w:p>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（不少于</w:t>
            </w:r>
            <w:r>
              <w:rPr>
                <w:rFonts w:hint="eastAsia" w:ascii="宋体" w:hAnsi="宋体" w:eastAsia="宋体" w:cs="宋体"/>
                <w:color w:val="000000" w:themeColor="text1"/>
                <w:kern w:val="0"/>
                <w:sz w:val="20"/>
                <w:szCs w:val="20"/>
                <w:lang w:val="en-US" w:eastAsia="zh-CN"/>
                <w14:textFill>
                  <w14:solidFill>
                    <w14:schemeClr w14:val="tx1"/>
                  </w14:solidFill>
                </w14:textFill>
              </w:rPr>
              <w:t>11</w:t>
            </w:r>
            <w:r>
              <w:rPr>
                <w:rFonts w:hint="eastAsia" w:ascii="宋体" w:hAnsi="宋体" w:eastAsia="宋体" w:cs="宋体"/>
                <w:color w:val="000000" w:themeColor="text1"/>
                <w:kern w:val="0"/>
                <w:sz w:val="20"/>
                <w:szCs w:val="20"/>
                <w14:textFill>
                  <w14:solidFill>
                    <w14:schemeClr w14:val="tx1"/>
                  </w14:solidFill>
                </w14:textFill>
              </w:rPr>
              <w:t>学分）</w:t>
            </w: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B0609E204</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基础兽医学专题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restart"/>
            <w:shd w:val="clear" w:color="auto" w:fill="auto"/>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课程建议安排1个学年，1学期安排太满。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B0609E203</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临床兽医学专题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w:t>
            </w:r>
            <w:r>
              <w:rPr>
                <w:rFonts w:hint="eastAsia" w:ascii="宋体" w:hAnsi="宋体" w:eastAsia="宋体" w:cs="宋体"/>
                <w:color w:val="000000" w:themeColor="text1"/>
                <w:kern w:val="0"/>
                <w:sz w:val="20"/>
                <w:szCs w:val="20"/>
                <w:lang w:val="en-US" w:eastAsia="zh-CN"/>
                <w14:textFill>
                  <w14:solidFill>
                    <w14:schemeClr w14:val="tx1"/>
                  </w14:solidFill>
                </w14:textFill>
              </w:rPr>
              <w:t>5</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预防兽医学专题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w:t>
            </w:r>
            <w:r>
              <w:rPr>
                <w:rFonts w:hint="eastAsia" w:ascii="宋体" w:hAnsi="宋体" w:eastAsia="宋体" w:cs="宋体"/>
                <w:color w:val="000000" w:themeColor="text1"/>
                <w:kern w:val="0"/>
                <w:sz w:val="20"/>
                <w:szCs w:val="20"/>
                <w:lang w:val="en-US" w:eastAsia="zh-CN"/>
                <w14:textFill>
                  <w14:solidFill>
                    <w14:schemeClr w14:val="tx1"/>
                  </w14:solidFill>
                </w14:textFill>
              </w:rPr>
              <w:t>6</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中兽医药学专题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B0609E202</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兽药研发与开发专题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w:t>
            </w:r>
            <w:r>
              <w:rPr>
                <w:rFonts w:hint="eastAsia" w:ascii="宋体" w:hAnsi="宋体" w:eastAsia="宋体" w:cs="宋体"/>
                <w:color w:val="000000" w:themeColor="text1"/>
                <w:kern w:val="0"/>
                <w:sz w:val="20"/>
                <w:szCs w:val="20"/>
                <w:lang w:val="en-US" w:eastAsia="zh-CN"/>
                <w14:textFill>
                  <w14:solidFill>
                    <w14:schemeClr w14:val="tx1"/>
                  </w14:solidFill>
                </w14:textFill>
              </w:rPr>
              <w:t>7</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重大人畜共患病研究专题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4"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B0609E20</w:t>
            </w:r>
            <w:r>
              <w:rPr>
                <w:rFonts w:hint="eastAsia" w:ascii="宋体" w:hAnsi="宋体" w:eastAsia="宋体" w:cs="宋体"/>
                <w:color w:val="000000" w:themeColor="text1"/>
                <w:kern w:val="0"/>
                <w:sz w:val="20"/>
                <w:szCs w:val="20"/>
                <w:lang w:val="en-US" w:eastAsia="zh-CN"/>
                <w14:textFill>
                  <w14:solidFill>
                    <w14:schemeClr w14:val="tx1"/>
                  </w14:solidFill>
                </w14:textFill>
              </w:rPr>
              <w:t>8</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医学伦理专题</w:t>
            </w:r>
          </w:p>
        </w:tc>
        <w:tc>
          <w:tcPr>
            <w:tcW w:w="642" w:type="dxa"/>
            <w:gridSpan w:val="2"/>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858" w:type="dxa"/>
            <w:gridSpan w:val="3"/>
            <w:shd w:val="clear" w:color="auto" w:fill="auto"/>
            <w:noWrap/>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1学期</w:t>
            </w:r>
          </w:p>
        </w:tc>
        <w:tc>
          <w:tcPr>
            <w:tcW w:w="811" w:type="dxa"/>
            <w:gridSpan w:val="2"/>
            <w:shd w:val="clear" w:color="auto" w:fill="auto"/>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95"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动医院</w:t>
            </w:r>
          </w:p>
        </w:tc>
        <w:tc>
          <w:tcPr>
            <w:tcW w:w="744" w:type="dxa"/>
            <w:shd w:val="clear" w:color="auto" w:fill="auto"/>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理论</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讲授</w:t>
            </w:r>
          </w:p>
        </w:tc>
        <w:tc>
          <w:tcPr>
            <w:tcW w:w="1043" w:type="dxa"/>
            <w:gridSpan w:val="3"/>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99" w:hRule="atLeast"/>
          <w:jc w:val="center"/>
        </w:trPr>
        <w:tc>
          <w:tcPr>
            <w:tcW w:w="807" w:type="dxa"/>
            <w:gridSpan w:val="2"/>
            <w:shd w:val="clear" w:color="auto" w:fill="auto"/>
            <w:noWrap/>
            <w:vAlign w:val="center"/>
          </w:tcPr>
          <w:p>
            <w:pPr>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公共选修课</w:t>
            </w:r>
            <w:r>
              <w:rPr>
                <w:rFonts w:hint="eastAsia" w:ascii="宋体" w:hAnsi="宋体" w:eastAsia="宋体" w:cs="宋体"/>
                <w:color w:val="000000" w:themeColor="text1"/>
                <w:kern w:val="0"/>
                <w:sz w:val="20"/>
                <w:szCs w:val="20"/>
                <w14:textFill>
                  <w14:solidFill>
                    <w14:schemeClr w14:val="tx1"/>
                  </w14:solidFill>
                </w14:textFill>
              </w:rPr>
              <w:t>（至少1学分）</w:t>
            </w:r>
          </w:p>
        </w:tc>
        <w:tc>
          <w:tcPr>
            <w:tcW w:w="8486" w:type="dxa"/>
            <w:gridSpan w:val="19"/>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86" w:hRule="atLeast"/>
          <w:jc w:val="center"/>
        </w:trPr>
        <w:tc>
          <w:tcPr>
            <w:tcW w:w="9293" w:type="dxa"/>
            <w:gridSpan w:val="21"/>
            <w:shd w:val="clear" w:color="auto" w:fill="auto"/>
            <w:noWrap/>
            <w:vAlign w:val="center"/>
          </w:tcPr>
          <w:p>
            <w:pPr>
              <w:widowControl/>
              <w:adjustRightInd w:val="0"/>
              <w:snapToGrid w:val="0"/>
              <w:spacing w:line="240" w:lineRule="atLeast"/>
              <w:ind w:firstLine="300" w:firstLineChars="150"/>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60" w:hRule="atLeast"/>
          <w:jc w:val="center"/>
        </w:trPr>
        <w:tc>
          <w:tcPr>
            <w:tcW w:w="807" w:type="dxa"/>
            <w:gridSpan w:val="2"/>
            <w:vMerge w:val="restart"/>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补修课</w:t>
            </w:r>
          </w:p>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（不少于3门，为本科或硕士阶段主干课程）</w:t>
            </w: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S0906E101</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医学细胞和分子生物学</w:t>
            </w:r>
          </w:p>
        </w:tc>
        <w:tc>
          <w:tcPr>
            <w:tcW w:w="5093" w:type="dxa"/>
            <w:gridSpan w:val="14"/>
            <w:vMerge w:val="restart"/>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跨专业或学科的研究生必选，须在中期考核之前完成，不计总学分。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60"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S0906E202</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高级动物生理生化</w:t>
            </w:r>
          </w:p>
        </w:tc>
        <w:tc>
          <w:tcPr>
            <w:tcW w:w="5093" w:type="dxa"/>
            <w:gridSpan w:val="14"/>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60"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S0906E102</w:t>
            </w:r>
          </w:p>
        </w:tc>
        <w:tc>
          <w:tcPr>
            <w:tcW w:w="2189" w:type="dxa"/>
            <w:gridSpan w:val="2"/>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兽医免疫学专题</w:t>
            </w:r>
          </w:p>
        </w:tc>
        <w:tc>
          <w:tcPr>
            <w:tcW w:w="5093" w:type="dxa"/>
            <w:gridSpan w:val="14"/>
            <w:vMerge w:val="continue"/>
            <w:shd w:val="clear" w:color="auto" w:fill="auto"/>
            <w:noWrap/>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60" w:hRule="atLeast"/>
          <w:jc w:val="center"/>
        </w:trPr>
        <w:tc>
          <w:tcPr>
            <w:tcW w:w="807" w:type="dxa"/>
            <w:gridSpan w:val="2"/>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204" w:type="dxa"/>
            <w:gridSpan w:val="3"/>
            <w:shd w:val="clear" w:color="auto" w:fill="auto"/>
            <w:noWrap/>
            <w:vAlign w:val="center"/>
          </w:tcPr>
          <w:p>
            <w:pP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S</w:t>
            </w:r>
            <w:r>
              <w:rPr>
                <w:rFonts w:hint="eastAsia" w:ascii="宋体" w:hAnsi="宋体" w:eastAsia="宋体" w:cs="宋体"/>
                <w:color w:val="000000" w:themeColor="text1"/>
                <w:sz w:val="20"/>
                <w:szCs w:val="20"/>
                <w14:textFill>
                  <w14:solidFill>
                    <w14:schemeClr w14:val="tx1"/>
                  </w14:solidFill>
                </w14:textFill>
              </w:rPr>
              <w:t>0906E10</w:t>
            </w:r>
            <w:r>
              <w:rPr>
                <w:rFonts w:hint="eastAsia" w:ascii="宋体" w:hAnsi="宋体" w:eastAsia="宋体" w:cs="宋体"/>
                <w:color w:val="000000" w:themeColor="text1"/>
                <w:sz w:val="20"/>
                <w:szCs w:val="20"/>
                <w:lang w:val="en-US" w:eastAsia="zh-CN"/>
                <w14:textFill>
                  <w14:solidFill>
                    <w14:schemeClr w14:val="tx1"/>
                  </w14:solidFill>
                </w14:textFill>
              </w:rPr>
              <w:t>3</w:t>
            </w:r>
          </w:p>
        </w:tc>
        <w:tc>
          <w:tcPr>
            <w:tcW w:w="2189" w:type="dxa"/>
            <w:gridSpan w:val="2"/>
            <w:shd w:val="clear" w:color="auto" w:fill="auto"/>
            <w:noWrap/>
            <w:vAlign w:val="center"/>
          </w:tcPr>
          <w:p>
            <w:pP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兽医学研究进展</w:t>
            </w:r>
          </w:p>
        </w:tc>
        <w:tc>
          <w:tcPr>
            <w:tcW w:w="5093" w:type="dxa"/>
            <w:gridSpan w:val="14"/>
            <w:vMerge w:val="continue"/>
            <w:shd w:val="clear" w:color="auto" w:fill="auto"/>
            <w:noWrap/>
            <w:vAlign w:val="center"/>
          </w:tcPr>
          <w:p>
            <w:pPr>
              <w:adjustRightInd w:val="0"/>
              <w:snapToGrid w:val="0"/>
              <w:spacing w:line="240" w:lineRule="atLeast"/>
              <w:jc w:val="center"/>
              <w:rPr>
                <w:rFonts w:hint="eastAsia" w:ascii="宋体" w:hAnsi="宋体" w:eastAsia="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02" w:hRule="atLeast"/>
          <w:jc w:val="center"/>
        </w:trPr>
        <w:tc>
          <w:tcPr>
            <w:tcW w:w="2011" w:type="dxa"/>
            <w:gridSpan w:val="5"/>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培养环节</w:t>
            </w:r>
          </w:p>
        </w:tc>
        <w:tc>
          <w:tcPr>
            <w:tcW w:w="4500" w:type="dxa"/>
            <w:gridSpan w:val="9"/>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培养环节有关要求</w:t>
            </w:r>
          </w:p>
        </w:tc>
        <w:tc>
          <w:tcPr>
            <w:tcW w:w="995" w:type="dxa"/>
            <w:gridSpan w:val="3"/>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学分</w:t>
            </w:r>
          </w:p>
        </w:tc>
        <w:tc>
          <w:tcPr>
            <w:tcW w:w="1787" w:type="dxa"/>
            <w:gridSpan w:val="4"/>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10" w:hRule="atLeast"/>
          <w:jc w:val="center"/>
        </w:trPr>
        <w:tc>
          <w:tcPr>
            <w:tcW w:w="2011" w:type="dxa"/>
            <w:gridSpan w:val="5"/>
            <w:vMerge w:val="restart"/>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spacing w:val="-6"/>
                <w:kern w:val="0"/>
                <w:sz w:val="20"/>
                <w:szCs w:val="20"/>
                <w14:textFill>
                  <w14:solidFill>
                    <w14:schemeClr w14:val="tx1"/>
                  </w14:solidFill>
                </w14:textFill>
              </w:rPr>
              <w:t>制定个人培养计划</w:t>
            </w:r>
          </w:p>
        </w:tc>
        <w:tc>
          <w:tcPr>
            <w:tcW w:w="2831" w:type="dxa"/>
            <w:gridSpan w:val="4"/>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课程计划</w:t>
            </w:r>
          </w:p>
        </w:tc>
        <w:tc>
          <w:tcPr>
            <w:tcW w:w="1669" w:type="dxa"/>
            <w:gridSpan w:val="5"/>
            <w:shd w:val="clear" w:color="auto" w:fill="auto"/>
            <w:vAlign w:val="center"/>
          </w:tcPr>
          <w:p>
            <w:pPr>
              <w:widowControl/>
              <w:adjustRightInd w:val="0"/>
              <w:snapToGrid w:val="0"/>
              <w:spacing w:line="240" w:lineRule="atLeast"/>
              <w:jc w:val="both"/>
              <w:rPr>
                <w:rFonts w:hint="eastAsia" w:ascii="宋体" w:hAnsi="宋体" w:eastAsia="宋体" w:cs="宋体"/>
                <w:color w:val="000000" w:themeColor="text1"/>
                <w:spacing w:val="-6"/>
                <w:kern w:val="0"/>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制定不少于29个学分的课程学习计划。</w:t>
            </w:r>
          </w:p>
        </w:tc>
        <w:tc>
          <w:tcPr>
            <w:tcW w:w="995" w:type="dxa"/>
            <w:gridSpan w:val="3"/>
            <w:vMerge w:val="restart"/>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0</w:t>
            </w:r>
          </w:p>
        </w:tc>
        <w:tc>
          <w:tcPr>
            <w:tcW w:w="1787" w:type="dxa"/>
            <w:gridSpan w:val="4"/>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入学后1个月内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10" w:hRule="atLeast"/>
          <w:jc w:val="center"/>
        </w:trPr>
        <w:tc>
          <w:tcPr>
            <w:tcW w:w="2011" w:type="dxa"/>
            <w:gridSpan w:val="5"/>
            <w:vMerge w:val="continue"/>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2831" w:type="dxa"/>
            <w:gridSpan w:val="4"/>
            <w:shd w:val="clear" w:color="auto" w:fill="auto"/>
            <w:noWrap/>
            <w:vAlign w:val="center"/>
          </w:tcPr>
          <w:p>
            <w:pPr>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论文计划</w:t>
            </w:r>
          </w:p>
        </w:tc>
        <w:tc>
          <w:tcPr>
            <w:tcW w:w="1669" w:type="dxa"/>
            <w:gridSpan w:val="5"/>
            <w:shd w:val="clear" w:color="auto" w:fill="auto"/>
            <w:vAlign w:val="center"/>
          </w:tcPr>
          <w:p>
            <w:pPr>
              <w:adjustRightInd w:val="0"/>
              <w:snapToGrid w:val="0"/>
              <w:spacing w:line="240" w:lineRule="atLeast"/>
              <w:jc w:val="both"/>
              <w:rPr>
                <w:rFonts w:hint="eastAsia" w:ascii="宋体" w:hAnsi="宋体" w:eastAsia="宋体" w:cs="宋体"/>
                <w:color w:val="000000" w:themeColor="text1"/>
                <w:spacing w:val="-6"/>
                <w:kern w:val="0"/>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按直博生博士论文要求认真制定计划。</w:t>
            </w:r>
          </w:p>
        </w:tc>
        <w:tc>
          <w:tcPr>
            <w:tcW w:w="995" w:type="dxa"/>
            <w:gridSpan w:val="3"/>
            <w:vMerge w:val="continue"/>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p>
        </w:tc>
        <w:tc>
          <w:tcPr>
            <w:tcW w:w="1787" w:type="dxa"/>
            <w:gridSpan w:val="4"/>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第2学期</w:t>
            </w:r>
            <w:r>
              <w:rPr>
                <w:rFonts w:hint="eastAsia" w:ascii="宋体" w:hAnsi="宋体" w:eastAsia="宋体" w:cs="宋体"/>
                <w:color w:val="000000" w:themeColor="text1"/>
                <w:kern w:val="0"/>
                <w:sz w:val="20"/>
                <w:szCs w:val="20"/>
                <w:lang w:eastAsia="zh-CN"/>
                <w14:textFill>
                  <w14:solidFill>
                    <w14:schemeClr w14:val="tx1"/>
                  </w14:solidFill>
                </w14:textFill>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02" w:hRule="atLeast"/>
          <w:jc w:val="center"/>
        </w:trPr>
        <w:tc>
          <w:tcPr>
            <w:tcW w:w="2011" w:type="dxa"/>
            <w:gridSpan w:val="5"/>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培养环节</w:t>
            </w:r>
          </w:p>
        </w:tc>
        <w:tc>
          <w:tcPr>
            <w:tcW w:w="4500" w:type="dxa"/>
            <w:gridSpan w:val="9"/>
            <w:shd w:val="clear" w:color="auto" w:fill="auto"/>
            <w:noWrap/>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培养环节有关要求</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学分</w:t>
            </w:r>
          </w:p>
        </w:tc>
        <w:tc>
          <w:tcPr>
            <w:tcW w:w="2110" w:type="dxa"/>
            <w:gridSpan w:val="5"/>
            <w:shd w:val="clear" w:color="auto" w:fill="auto"/>
            <w:vAlign w:val="center"/>
          </w:tcPr>
          <w:p>
            <w:pPr>
              <w:widowControl/>
              <w:adjustRightInd w:val="0"/>
              <w:snapToGrid w:val="0"/>
              <w:spacing w:line="240" w:lineRule="atLeast"/>
              <w:jc w:val="center"/>
              <w:rPr>
                <w:rFonts w:hint="eastAsia"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879" w:hRule="atLeast"/>
          <w:jc w:val="center"/>
        </w:trPr>
        <w:tc>
          <w:tcPr>
            <w:tcW w:w="2011" w:type="dxa"/>
            <w:gridSpan w:val="5"/>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学术活动</w:t>
            </w:r>
          </w:p>
        </w:tc>
        <w:tc>
          <w:tcPr>
            <w:tcW w:w="4500" w:type="dxa"/>
            <w:gridSpan w:val="9"/>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兽医博士研究生至少参加学院及以上的学术报告10次（其中国内外高水平学术会议2次），在一级学科范围内做学术报告3次。学术活动一般在毕业资格审核前完成，博士研究生应填写“研究生参加学术活动记录册”，提交相关的原始证明材料，经导师审定签字后交所在学院核定并留存，获得2学分。</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2110" w:type="dxa"/>
            <w:gridSpan w:val="5"/>
            <w:shd w:val="clear" w:color="auto" w:fill="auto"/>
            <w:vAlign w:val="center"/>
          </w:tcPr>
          <w:p>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第1-9学期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4" w:hRule="atLeast"/>
          <w:jc w:val="center"/>
        </w:trPr>
        <w:tc>
          <w:tcPr>
            <w:tcW w:w="2011" w:type="dxa"/>
            <w:gridSpan w:val="5"/>
            <w:shd w:val="clear" w:color="auto" w:fill="auto"/>
            <w:noWrap/>
            <w:vAlign w:val="center"/>
          </w:tcPr>
          <w:p>
            <w:pPr>
              <w:widowControl/>
              <w:adjustRightInd w:val="0"/>
              <w:snapToGrid w:val="0"/>
              <w:spacing w:line="240" w:lineRule="atLeast"/>
              <w:ind w:right="-105" w:rightChars="-50"/>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3.学科综合水平考试</w:t>
            </w:r>
          </w:p>
        </w:tc>
        <w:tc>
          <w:tcPr>
            <w:tcW w:w="4500" w:type="dxa"/>
            <w:gridSpan w:val="9"/>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通过综合水平考试者方可参加学位论文开题并获得1学分</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110"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602" w:hRule="atLeast"/>
          <w:jc w:val="center"/>
        </w:trPr>
        <w:tc>
          <w:tcPr>
            <w:tcW w:w="2011" w:type="dxa"/>
            <w:gridSpan w:val="5"/>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实践活动</w:t>
            </w:r>
          </w:p>
        </w:tc>
        <w:tc>
          <w:tcPr>
            <w:tcW w:w="4500" w:type="dxa"/>
            <w:gridSpan w:val="9"/>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博士研究生在学期间完成2个实践活动项目。实践活动包括教学实践、科研实践（不包括以论文研究为目的的实践）、社会实践、管理实践和创新创业活动等，其中教学实践为必修环节。学生提交相关的实践活动材料，经导师审定签字后交所在学院核定并留存，获得1学分。</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110"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第3—6学期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120" w:hRule="atLeast"/>
          <w:jc w:val="center"/>
        </w:trPr>
        <w:tc>
          <w:tcPr>
            <w:tcW w:w="2011" w:type="dxa"/>
            <w:gridSpan w:val="5"/>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5.文献阅读与综述报告</w:t>
            </w:r>
          </w:p>
        </w:tc>
        <w:tc>
          <w:tcPr>
            <w:tcW w:w="4500" w:type="dxa"/>
            <w:gridSpan w:val="9"/>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兽医学博士研究生至少撰写文献综述报告3篇，其中一篇必须与学位论文密切相关，由指导教师批阅，经指导教师审核签字后，交所在学院备查。获得文献阅读与综述1学分</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2110"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第1－2学期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2731" w:hRule="atLeast"/>
          <w:jc w:val="center"/>
        </w:trPr>
        <w:tc>
          <w:tcPr>
            <w:tcW w:w="2011" w:type="dxa"/>
            <w:gridSpan w:val="5"/>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r>
              <w:rPr>
                <w:rFonts w:hint="eastAsia" w:ascii="宋体" w:hAnsi="宋体" w:eastAsia="宋体" w:cs="宋体"/>
                <w:color w:val="000000" w:themeColor="text1"/>
                <w:sz w:val="20"/>
                <w:szCs w:val="20"/>
                <w14:textFill>
                  <w14:solidFill>
                    <w14:schemeClr w14:val="tx1"/>
                  </w14:solidFill>
                </w14:textFill>
              </w:rPr>
              <w:t>开题报告</w:t>
            </w:r>
          </w:p>
        </w:tc>
        <w:tc>
          <w:tcPr>
            <w:tcW w:w="4500" w:type="dxa"/>
            <w:gridSpan w:val="9"/>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兽医学博士学位论文选题应与本学科的发展或实际需求、导师的研究项目紧密结合，具有突出的创新性和较高的理论意义或应用价值，且符合博士研究生所属二级学科的研究方向。研究工作应充分反映兽医学、医学、药学等领域国内外的研究进展，展示该研究领域的新理论、新技术、新进展、新发现以及新趋势；开题报告在兽医学一级学科范围内进行公开论证。经专家评审通过的开题报告，上传至研究生管理信息系统，以书面形式交所在学院备案后可获得1学分。</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2110"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第2学期完成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157" w:hRule="atLeast"/>
          <w:jc w:val="center"/>
        </w:trPr>
        <w:tc>
          <w:tcPr>
            <w:tcW w:w="2011" w:type="dxa"/>
            <w:gridSpan w:val="5"/>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r>
              <w:rPr>
                <w:rFonts w:hint="eastAsia" w:ascii="宋体" w:hAnsi="宋体" w:eastAsia="宋体" w:cs="宋体"/>
                <w:color w:val="000000" w:themeColor="text1"/>
                <w:sz w:val="20"/>
                <w:szCs w:val="20"/>
                <w14:textFill>
                  <w14:solidFill>
                    <w14:schemeClr w14:val="tx1"/>
                  </w14:solidFill>
                </w14:textFill>
              </w:rPr>
              <w:t>中期考核</w:t>
            </w:r>
          </w:p>
        </w:tc>
        <w:tc>
          <w:tcPr>
            <w:tcW w:w="4500" w:type="dxa"/>
            <w:gridSpan w:val="9"/>
            <w:shd w:val="clear" w:color="auto" w:fill="auto"/>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中期考核内容主要包括思想政治表现、科研创新能力、学位论文研究进展等。具体要求按《湖南农业大学全日制研究生中期考核实施办法》执行。中期考核通过可获得1学分。</w:t>
            </w:r>
          </w:p>
        </w:tc>
        <w:tc>
          <w:tcPr>
            <w:tcW w:w="672" w:type="dxa"/>
            <w:gridSpan w:val="2"/>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2110" w:type="dxa"/>
            <w:gridSpan w:val="5"/>
            <w:shd w:val="clear" w:color="auto" w:fill="auto"/>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第5学期完成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599" w:hRule="atLeast"/>
          <w:jc w:val="center"/>
        </w:trPr>
        <w:tc>
          <w:tcPr>
            <w:tcW w:w="2011" w:type="dxa"/>
            <w:gridSpan w:val="5"/>
            <w:shd w:val="clear" w:color="auto" w:fill="auto"/>
            <w:noWrap/>
            <w:vAlign w:val="center"/>
          </w:tcPr>
          <w:p>
            <w:pPr>
              <w:pStyle w:val="15"/>
              <w:spacing w:line="242" w:lineRule="auto"/>
              <w:ind w:left="6" w:leftChars="0" w:right="-15" w:rightChars="0"/>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w:t>
            </w:r>
            <w:r>
              <w:rPr>
                <w:rFonts w:hint="eastAsia" w:cs="宋体"/>
                <w:color w:val="000000" w:themeColor="text1"/>
                <w:spacing w:val="24"/>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学位论文</w:t>
            </w:r>
            <w:r>
              <w:rPr>
                <w:rFonts w:hint="eastAsia" w:ascii="宋体" w:hAnsi="宋体" w:eastAsia="宋体" w:cs="宋体"/>
                <w:color w:val="000000" w:themeColor="text1"/>
                <w:sz w:val="20"/>
                <w:szCs w:val="20"/>
                <w:lang w:eastAsia="zh-CN"/>
                <w14:textFill>
                  <w14:solidFill>
                    <w14:schemeClr w14:val="tx1"/>
                  </w14:solidFill>
                </w14:textFill>
              </w:rPr>
              <w:t>进展</w:t>
            </w:r>
            <w:r>
              <w:rPr>
                <w:rFonts w:hint="eastAsia" w:ascii="宋体" w:hAnsi="宋体" w:eastAsia="宋体" w:cs="宋体"/>
                <w:color w:val="000000" w:themeColor="text1"/>
                <w:sz w:val="20"/>
                <w:szCs w:val="20"/>
                <w14:textFill>
                  <w14:solidFill>
                    <w14:schemeClr w14:val="tx1"/>
                  </w14:solidFill>
                </w14:textFill>
              </w:rPr>
              <w:t>中期检查</w:t>
            </w:r>
          </w:p>
        </w:tc>
        <w:tc>
          <w:tcPr>
            <w:tcW w:w="4500" w:type="dxa"/>
            <w:gridSpan w:val="9"/>
            <w:shd w:val="clear" w:color="auto" w:fill="auto"/>
            <w:vAlign w:val="top"/>
          </w:tcPr>
          <w:p>
            <w:pPr>
              <w:pStyle w:val="15"/>
              <w:keepNext w:val="0"/>
              <w:keepLines w:val="0"/>
              <w:pageBreakBefore w:val="0"/>
              <w:widowControl w:val="0"/>
              <w:kinsoku/>
              <w:wordWrap/>
              <w:overflowPunct/>
              <w:topLinePunct w:val="0"/>
              <w:autoSpaceDE/>
              <w:autoSpaceDN/>
              <w:bidi w:val="0"/>
              <w:adjustRightInd/>
              <w:snapToGrid/>
              <w:spacing w:before="4" w:line="249" w:lineRule="exact"/>
              <w:ind w:left="28" w:leftChars="0"/>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ascii="宋体" w:hAnsi="宋体" w:eastAsia="宋体" w:cs="宋体"/>
                <w:color w:val="000000" w:themeColor="text1"/>
                <w:sz w:val="20"/>
                <w:szCs w:val="20"/>
                <w:lang w:eastAsia="zh-CN"/>
                <w14:textFill>
                  <w14:solidFill>
                    <w14:schemeClr w14:val="tx1"/>
                  </w14:solidFill>
                </w14:textFill>
              </w:rPr>
              <w:t>。</w:t>
            </w:r>
          </w:p>
        </w:tc>
        <w:tc>
          <w:tcPr>
            <w:tcW w:w="672" w:type="dxa"/>
            <w:gridSpan w:val="2"/>
            <w:shd w:val="clear" w:color="auto" w:fill="auto"/>
            <w:vAlign w:val="center"/>
          </w:tcPr>
          <w:p>
            <w:pPr>
              <w:pStyle w:val="15"/>
              <w:ind w:left="16" w:leftChars="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9"/>
                <w:sz w:val="20"/>
                <w:szCs w:val="20"/>
                <w:lang w:val="en-US" w:eastAsia="zh-CN"/>
                <w14:textFill>
                  <w14:solidFill>
                    <w14:schemeClr w14:val="tx1"/>
                  </w14:solidFill>
                </w14:textFill>
              </w:rPr>
              <w:t>0</w:t>
            </w:r>
          </w:p>
        </w:tc>
        <w:tc>
          <w:tcPr>
            <w:tcW w:w="2110" w:type="dxa"/>
            <w:gridSpan w:val="5"/>
            <w:shd w:val="clear" w:color="auto" w:fill="auto"/>
            <w:vAlign w:val="center"/>
          </w:tcPr>
          <w:p>
            <w:pPr>
              <w:pStyle w:val="15"/>
              <w:ind w:left="22" w:leftChars="0" w:right="6" w:rightChars="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第</w:t>
            </w:r>
            <w:r>
              <w:rPr>
                <w:rFonts w:hint="eastAsia" w:ascii="宋体" w:hAnsi="宋体" w:eastAsia="宋体" w:cs="宋体"/>
                <w:color w:val="000000" w:themeColor="text1"/>
                <w:sz w:val="20"/>
                <w:szCs w:val="20"/>
                <w:lang w:val="en-US" w:eastAsia="zh-CN"/>
                <w14:textFill>
                  <w14:solidFill>
                    <w14:schemeClr w14:val="tx1"/>
                  </w14:solidFill>
                </w14:textFill>
              </w:rPr>
              <w:t xml:space="preserve"> 7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2439" w:hRule="atLeast"/>
          <w:jc w:val="center"/>
        </w:trPr>
        <w:tc>
          <w:tcPr>
            <w:tcW w:w="2011" w:type="dxa"/>
            <w:gridSpan w:val="5"/>
            <w:shd w:val="clear" w:color="auto" w:fill="auto"/>
            <w:noWrap/>
            <w:vAlign w:val="center"/>
          </w:tcPr>
          <w:p>
            <w:pPr>
              <w:widowControl/>
              <w:adjustRightInd w:val="0"/>
              <w:snapToGrid w:val="0"/>
              <w:spacing w:line="240" w:lineRule="atLeast"/>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9</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其它要求</w:t>
            </w:r>
          </w:p>
        </w:tc>
        <w:tc>
          <w:tcPr>
            <w:tcW w:w="7282" w:type="dxa"/>
            <w:gridSpan w:val="16"/>
            <w:shd w:val="clear" w:color="auto" w:fill="auto"/>
            <w:vAlign w:val="center"/>
          </w:tcPr>
          <w:p>
            <w:pPr>
              <w:pStyle w:val="16"/>
              <w:jc w:val="both"/>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学位论文预答辩：</w:t>
            </w:r>
          </w:p>
          <w:p>
            <w:pPr>
              <w:pStyle w:val="16"/>
              <w:jc w:val="both"/>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兽医学博士研究生应在博士学位论文撰写完成后，经导师审核认可后，向所在学科和学院提出预答辩申请，通过预答辩的博士研究生应根据预答辩中提出的意见，对论文进行修改，形成送审稿。</w:t>
            </w:r>
          </w:p>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学位论文答辩与学位授予：</w:t>
            </w:r>
          </w:p>
          <w:p>
            <w:pPr>
              <w:widowControl/>
              <w:adjustRightInd w:val="0"/>
              <w:snapToGrid w:val="0"/>
              <w:spacing w:line="240" w:lineRule="atLeas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博士研究生在规定学习年限内, 完成培养方案及培养计划规定的课程学习、培养环节要求及学位论文，可申请答辩，答辩通过者，准予毕业；达到博士学位授予标准者，授予博士学位。申请提前毕业者另按学校有关文件规定执行。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41" w:hRule="atLeast"/>
          <w:jc w:val="center"/>
        </w:trPr>
        <w:tc>
          <w:tcPr>
            <w:tcW w:w="9293" w:type="dxa"/>
            <w:gridSpan w:val="21"/>
            <w:shd w:val="clear" w:color="auto" w:fill="auto"/>
            <w:noWrap/>
            <w:vAlign w:val="center"/>
          </w:tcPr>
          <w:p>
            <w:pPr>
              <w:widowControl/>
              <w:adjustRightInd w:val="0"/>
              <w:snapToGrid w:val="0"/>
              <w:spacing w:line="240" w:lineRule="atLeas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01" w:hRule="atLeast"/>
          <w:jc w:val="center"/>
        </w:trPr>
        <w:tc>
          <w:tcPr>
            <w:tcW w:w="1055" w:type="dxa"/>
            <w:gridSpan w:val="4"/>
            <w:shd w:val="clear" w:color="auto" w:fill="auto"/>
            <w:noWrap/>
            <w:vAlign w:val="center"/>
          </w:tcPr>
          <w:p>
            <w:pPr>
              <w:adjustRightInd w:val="0"/>
              <w:snapToGrid w:val="0"/>
              <w:spacing w:line="240" w:lineRule="atLeast"/>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序号</w:t>
            </w:r>
          </w:p>
        </w:tc>
        <w:tc>
          <w:tcPr>
            <w:tcW w:w="3787" w:type="dxa"/>
            <w:gridSpan w:val="5"/>
            <w:shd w:val="clear" w:color="auto" w:fill="auto"/>
            <w:vAlign w:val="center"/>
          </w:tcPr>
          <w:p>
            <w:pPr>
              <w:adjustRightInd w:val="0"/>
              <w:snapToGrid w:val="0"/>
              <w:spacing w:line="240" w:lineRule="atLeast"/>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著作或期刊名称</w:t>
            </w:r>
          </w:p>
        </w:tc>
        <w:tc>
          <w:tcPr>
            <w:tcW w:w="1669" w:type="dxa"/>
            <w:gridSpan w:val="5"/>
            <w:shd w:val="clear" w:color="auto" w:fill="auto"/>
            <w:vAlign w:val="center"/>
          </w:tcPr>
          <w:p>
            <w:pPr>
              <w:adjustRightInd w:val="0"/>
              <w:snapToGrid w:val="0"/>
              <w:spacing w:line="240" w:lineRule="atLeast"/>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作者</w:t>
            </w:r>
          </w:p>
        </w:tc>
        <w:tc>
          <w:tcPr>
            <w:tcW w:w="1921" w:type="dxa"/>
            <w:gridSpan w:val="5"/>
            <w:shd w:val="clear" w:color="auto" w:fill="auto"/>
            <w:vAlign w:val="center"/>
          </w:tcPr>
          <w:p>
            <w:pPr>
              <w:adjustRightInd w:val="0"/>
              <w:snapToGrid w:val="0"/>
              <w:spacing w:line="240" w:lineRule="atLeast"/>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考核办法</w:t>
            </w:r>
          </w:p>
        </w:tc>
        <w:tc>
          <w:tcPr>
            <w:tcW w:w="861" w:type="dxa"/>
            <w:gridSpan w:val="2"/>
            <w:shd w:val="clear" w:color="auto" w:fill="auto"/>
            <w:vAlign w:val="center"/>
          </w:tcPr>
          <w:p>
            <w:pPr>
              <w:adjustRightInd w:val="0"/>
              <w:snapToGrid w:val="0"/>
              <w:spacing w:line="240" w:lineRule="atLeast"/>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2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医学免疫学</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龚菲力</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学生讲授部分内容</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4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重要动物病毒的分子生物学</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韦平，秦爱建</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学生讲授部分内容</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23"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分子克隆实验指南（第三版）</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黄培堂译</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检查读书笔记</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8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兽医药理与动物治疗学（第九版）</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操</w:t>
            </w:r>
            <w:r>
              <w:rPr>
                <w:rFonts w:hint="eastAsia" w:ascii="宋体" w:hAnsi="宋体" w:eastAsia="宋体" w:cs="宋体"/>
                <w:color w:val="000000" w:themeColor="text1"/>
                <w:spacing w:val="-6"/>
                <w:sz w:val="20"/>
                <w:szCs w:val="20"/>
                <w14:textFill>
                  <w14:solidFill>
                    <w14:schemeClr w14:val="tx1"/>
                  </w14:solidFill>
                </w14:textFill>
              </w:rPr>
              <w:t>继跃，刘雅红译</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学生讲授部分内容</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3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Veterianry Research</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3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6</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5"/>
                <w:kern w:val="0"/>
                <w:sz w:val="20"/>
                <w:szCs w:val="20"/>
                <w14:textFill>
                  <w14:solidFill>
                    <w14:schemeClr w14:val="tx1"/>
                  </w14:solidFill>
                </w14:textFill>
              </w:rPr>
              <w:t>Nature</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7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7</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5"/>
                <w:kern w:val="0"/>
                <w:sz w:val="20"/>
                <w:szCs w:val="20"/>
                <w14:textFill>
                  <w14:solidFill>
                    <w14:schemeClr w14:val="tx1"/>
                  </w14:solidFill>
                </w14:textFill>
              </w:rPr>
              <w:t>Science</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293"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8</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5"/>
                <w:kern w:val="0"/>
                <w:sz w:val="20"/>
                <w:szCs w:val="20"/>
                <w14:textFill>
                  <w14:solidFill>
                    <w14:schemeClr w14:val="tx1"/>
                  </w14:solidFill>
                </w14:textFill>
              </w:rPr>
              <w:t>Cell</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2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9</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Veterinary Microbiology</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0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10</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spacing w:val="15"/>
                <w:kern w:val="0"/>
                <w:sz w:val="20"/>
                <w:szCs w:val="20"/>
                <w14:textFill>
                  <w14:solidFill>
                    <w14:schemeClr w14:val="tx1"/>
                  </w14:solidFill>
                </w14:textFill>
              </w:rPr>
              <w:t>Veterinary Immunology and Immunopathology</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4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11</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spacing w:val="15"/>
                <w:kern w:val="0"/>
                <w:sz w:val="20"/>
                <w:szCs w:val="20"/>
                <w14:textFill>
                  <w14:solidFill>
                    <w14:schemeClr w14:val="tx1"/>
                  </w14:solidFill>
                </w14:textFill>
              </w:rPr>
              <w:t>Veterinary Parasitology</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2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12</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Research in Veterinary Medicine</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40"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13</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Research in Veterinary Science</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0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14</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Veterinary Clinical Pathology</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0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15</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Veterinary pharmacology and therapeutics</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2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16</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Journal of Agricultural and food Chemistry</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7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17</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pacing w:val="15"/>
                <w:kern w:val="0"/>
                <w:sz w:val="20"/>
                <w:szCs w:val="20"/>
                <w14:textFill>
                  <w14:solidFill>
                    <w14:schemeClr w14:val="tx1"/>
                  </w14:solidFill>
                </w14:textFill>
              </w:rPr>
            </w:pPr>
            <w:r>
              <w:rPr>
                <w:rFonts w:hint="default" w:ascii="Times New Roman" w:hAnsi="Times New Roman" w:eastAsia="宋体" w:cs="Times New Roman"/>
                <w:color w:val="000000" w:themeColor="text1"/>
                <w:spacing w:val="15"/>
                <w:kern w:val="0"/>
                <w:sz w:val="20"/>
                <w:szCs w:val="20"/>
                <w14:textFill>
                  <w14:solidFill>
                    <w14:schemeClr w14:val="tx1"/>
                  </w14:solidFill>
                </w14:textFill>
              </w:rPr>
              <w:t>Carbohydrate Polymers</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SCI期刊</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93"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18</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代谢组学-方法与应用</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许国旺</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学生讲授部分内容</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03"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19</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中国农业科学</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杂志</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7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20</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畜牧兽医学报</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杂志</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12"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21</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新药发现与开发</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陈小平，马风余</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学生汇报</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11"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22</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分子生物学：从基因到蛋白质</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Burton</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E.Tropp</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检查读书笔记</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13" w:hRule="atLeast"/>
          <w:jc w:val="center"/>
        </w:trPr>
        <w:tc>
          <w:tcPr>
            <w:tcW w:w="1055"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23</w:t>
            </w:r>
          </w:p>
        </w:tc>
        <w:tc>
          <w:tcPr>
            <w:tcW w:w="378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医药实验动物模型：制作与应用</w:t>
            </w:r>
          </w:p>
        </w:tc>
        <w:tc>
          <w:tcPr>
            <w:tcW w:w="1669"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黄国钧，黄勤挽</w:t>
            </w:r>
          </w:p>
        </w:tc>
        <w:tc>
          <w:tcPr>
            <w:tcW w:w="1921"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检查读书笔记</w:t>
            </w:r>
          </w:p>
        </w:tc>
        <w:tc>
          <w:tcPr>
            <w:tcW w:w="86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383" w:hRule="atLeast"/>
          <w:jc w:val="center"/>
        </w:trPr>
        <w:tc>
          <w:tcPr>
            <w:tcW w:w="9293" w:type="dxa"/>
            <w:gridSpan w:val="21"/>
            <w:tcBorders>
              <w:bottom w:val="single" w:color="auto" w:sz="4" w:space="0"/>
            </w:tcBorders>
            <w:shd w:val="clear" w:color="auto" w:fill="auto"/>
            <w:noWrap/>
          </w:tcPr>
          <w:p>
            <w:pPr>
              <w:adjustRightInd w:val="0"/>
              <w:snapToGrid w:val="0"/>
              <w:spacing w:before="156" w:beforeLines="50" w:line="240" w:lineRule="atLeast"/>
              <w:ind w:left="28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考核办法：</w:t>
            </w:r>
          </w:p>
          <w:p>
            <w:pPr>
              <w:adjustRightInd w:val="0"/>
              <w:snapToGrid w:val="0"/>
              <w:spacing w:line="240" w:lineRule="atLeast"/>
              <w:ind w:left="28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课程考核：将此文献作为课程考核的考试范围；</w:t>
            </w:r>
          </w:p>
          <w:p>
            <w:pPr>
              <w:adjustRightInd w:val="0"/>
              <w:snapToGrid w:val="0"/>
              <w:spacing w:line="240" w:lineRule="atLeast"/>
              <w:ind w:left="28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开题报告或学科综合水平考试：结合论文开题或学科综合水平考试进行；</w:t>
            </w:r>
          </w:p>
          <w:p>
            <w:pPr>
              <w:adjustRightInd w:val="0"/>
              <w:snapToGrid w:val="0"/>
              <w:spacing w:line="240" w:lineRule="atLeast"/>
              <w:ind w:left="28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综述报告：撰写阅读综述报告；</w:t>
            </w:r>
          </w:p>
          <w:p>
            <w:pPr>
              <w:adjustRightInd w:val="0"/>
              <w:snapToGrid w:val="0"/>
              <w:spacing w:line="240" w:lineRule="atLeast"/>
              <w:ind w:left="284"/>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其他，请注明。</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44" w:name="_Toc14433"/>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instrText xml:space="preserve">ADDIN CNKISM.UserStyle</w:instrText>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fldChar w:fldCharType="end"/>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农林经济管理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学位授予标准</w:t>
      </w:r>
      <w:bookmarkEnd w:id="44"/>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一、学科概况和学科方向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keepNext w:val="0"/>
        <w:keepLines w:val="0"/>
        <w:pageBreakBefore w:val="0"/>
        <w:widowControl w:val="0"/>
        <w:kinsoku/>
        <w:wordWrap/>
        <w:overflowPunct/>
        <w:topLinePunct w:val="0"/>
        <w:autoSpaceDE/>
        <w:autoSpaceDN/>
        <w:bidi w:val="0"/>
        <w:adjustRightInd/>
        <w:snapToGrid/>
        <w:spacing w:after="0" w:line="480" w:lineRule="exact"/>
        <w:ind w:firstLine="560"/>
        <w:jc w:val="center"/>
        <w:textAlignment w:val="auto"/>
        <w:outlineLvl w:val="0"/>
        <w:rPr>
          <w:rFonts w:hint="default"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农林经济管理学科是一门涵盖经济学和管理学的综合性学科。该学科以“三农”</w:t>
      </w:r>
      <w:r>
        <w:rPr>
          <w:rFonts w:hint="default" w:ascii="仿宋_GB2312" w:hAnsi="仿宋_GB2312" w:eastAsia="仿宋_GB2312" w:cs="仿宋_GB2312"/>
          <w:color w:val="000000" w:themeColor="text1"/>
          <w:sz w:val="28"/>
          <w:szCs w:val="28"/>
          <w14:textFill>
            <w14:solidFill>
              <w14:schemeClr w14:val="tx1"/>
            </w14:solidFill>
          </w14:textFill>
        </w:rPr>
        <w:t>问题作为基本的研究对象，紧紧围绕农民、农业和农村发展中出现的重点、热点和难点问题展开理论和实证研究。该学科旨在为国家和地方培养具备发展现代农业、实施乡村振兴战略的宏观决策及微观管理能力的高层次专业人才。学科现设置农业经济理论与</w:t>
      </w:r>
    </w:p>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outlineLvl w:val="0"/>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管理、农村财政与金融、农村与区域发展三个研究方向。学科的发展目标是立足湖南，辐射中部，面向全国，通过优秀的师资队伍建设、高质量的人才培养和高水平的学术成果产出，力争建成学科整体实力居省内一流、全国知名，在粮食经济、农村金融、农村发展等领域具有优势，在全国具有较大影响的农林经济管理人才培养、科学研究、政策咨询的重要基地。</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湖南农业大学农林经济管理学科起源于湖南大学农学院农经系，创建于1951年，1952年调整到华中农业大学，1982年恢复重建并开始招收农业经济管理专业本科生。农林经济管理专业为湖南省重点专业、特色专业和湖南省一流本科专业，农业经济管理教学团队为湖南省优秀教学团队；1996年获得农业经济管理二级学科硕士学位授权点，2010年获得农林经济管理一级学科硕士学位授权点和农业推广硕士学位授权点；2003年获得农业经济管理二级学科博士学位授权点；2009年农林经济管理博士后流动站申报成功；2018年获得农林经济管理一级学科博士学位授权点。农林经济管理学科为湖南省“十五”、“十一五”、“十二五”重点学科，湖南省国内“双一流”培育学科。2004年分别获批湖南省级人文社会科学首批重点研究基地和省级普通高校哲学社会科学首批重点研究基地。</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本学科已形成了知识结构合理、学术气氛活跃、学风严谨的研究队伍。现有46名专任教师，其中教授17名，45岁以下教师占65.22%。有国家百千万人才工程人选1名，国务院特殊津贴专家1名，教育部新世纪优秀人才1名，教育部农林经济管理类专业教指委委员1名。省121人才第一层次人选1人，省普通高校学科带头人3名，省哲学社会科学百人工程人选1人，省优秀青年骨干教师4人。近五年新增国家自科和社科项目11项，博士后项目2项，教育部人文社科项目1项，省社科重大项目3项，新增CSSCI、SCI、SSCI期刊论文110余篇。在商务印书馆、人民出版社等出版专著37部，新增国家级规划教材3部。有5位教师的6项科研成果获国家领导人及省部级领导批示，获省级科研成果奖5项。近五年有2篇博士论文获得省级优秀博士论文。</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农业经济理论与管理：研究农业生产力和生产关系发展的基本规律以及相关政策问题。包括农业经济管理体制与方法、农村合作经济、农村收入分配、自然资源与环境的优化配置与管理、农业保护的理论与政策、农业技术经济、农业经济史、农业现代化与农业可持续发展、农业关联产业的发展与政策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农村财政与金融：研究金融理论与政策、农村金融改革与发展、普惠金融、农村合作金融、农业财政与税收、农业项目投资理论与利用、农村社会保障和保险等。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14:textFill>
            <w14:solidFill>
              <w14:schemeClr w14:val="tx1"/>
            </w14:solidFill>
          </w14:textFill>
        </w:rPr>
        <w:t>农村与区域发展：研究乡村振兴战略、农村发展与农技推广领域的重大理论与政策问题。包括农村经济增长、农村产业结构调整、人口与发展、贫困、城市化和工业化、农村人力资源开发、农技推广体系、农村基层组织与村庄治理等。</w:t>
      </w:r>
    </w:p>
    <w:p>
      <w:pPr>
        <w:pStyle w:val="4"/>
        <w:pageBreakBefore w:val="0"/>
        <w:widowControl w:val="0"/>
        <w:kinsoku/>
        <w:wordWrap/>
        <w:overflowPunct/>
        <w:topLinePunct w:val="0"/>
        <w:bidi w:val="0"/>
        <w:snapToGrid/>
        <w:spacing w:beforeLines="0" w:line="480" w:lineRule="exact"/>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（一）获得本学科博士学位应掌握的基本知识及结构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获得农林经济管理博士学位的研究生，应该熟练掌握本学科坚实宽广的基础理论和系统深入的专门知识，同时掌握相关学科知识，具有独立从事科学研究工作的能力，并在科学理论或专门技术上做出创新性的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知识体系的核心是经济学和管理学，前者是研究经济活动客观规律的基本理论，后者是研究宏观管理政策、提出政策建议的基本理论和工具。作为一门应用性很强的学科，农林经济管理的研究既依赖于系统、熟练地掌握实证分析方法，也需要运用规范分析方法。前者的基本知识体系既包含经济学理论、计量经济学、博弈论等分析方法，也包含实地调查、参与式评估等研究方法；后者要求基于一定的价值判断进行理论和政策研究，同时也需要具有广阔的国际和历史视野。</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研究农林部门的经济活动涉及农林产业的自然再生产过程及其规律，因而必须具备必要的农学、食品科学、地理学和环境科学等相关学科的理论和实践知识；研究农林产品的生产、流通和消费过程涉及现实社会中的个人和群体行为，因而必须具备社会学、政治学、法学等相关学科的理论和实践知识。此外，高水平的应用性理论研究不仅需要深厚的哲学素养，需要中国和世界地理、历史和文化等方面的知识，也需要来自于实践的比较丰富的感性认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（二）获得本学科博士学位应具备的基本素质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学术素养</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良好的学术素养是农林经济管理博士研究生进行学术研究与创新的基础。农林经济管理博士研究生应具备的学术素养包括：实事求是、认真严谨的治学态度；勇于创新的进取精神和献身农林科学事业的理想；科学的思维能力和敏锐的观察能力，勇于对学科发展的前沿领域进行探索；能够不畏艰难、脚踏实地、开拓创新；能尊重他人的学术思想、研究方法及成果；在科学问题凝练、研究方案与实施、研究结果分析和成果形成的整个科研过程中能善于团结合作，发挥团队的作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学术道德</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自觉遵守《中华人民共和国著作权法》、《中华人民共和国专利法》等有关法律法规；讲求学术诚信，恪守学术规范，树立学术自律意识。在学术活动中，尊重他人的知识产权和学术成果，遵守约定俗成的引证准则。承担学术著作发表或学位论文写作的相应责任，根据实际参与者的贡献大小和自愿原则依次署名，或由作者共同约定署名顺序。成果发表时应实事求是，不得夸大学术价值和经济或社会效益，严禁重复发表。严格保守国家机密，遵守信息安全、生态安全、健康安全等国家安全方面的有关规定。不抄袭、剽窃、侵吞和篡改他人学术成果；不伪造或者篡改数据、文献；不捏造事实、伪造注释等。遵守学术界公认的其他学术道德规范。</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获取知识能力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要具备获取知识的能力，主要包括：辨别、选择知识的能力，运用现有工具获取需要的知识的能力；对所需要的知识进行梳理、分类、归纳的能力；跟踪本学科学术研究前沿、获取新的学术信息和新的研究方法，并进行选择、整理的能力；以多种交流方式获取学术新知、捕捉学术发展动向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学术鉴别能力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应具备进行学术研究和科学创造的基本能力，主要包括：对已有研究成果的真实性和对已有理论、方法、设计等的可行性、合理性的鉴别。农林经济管理学科博士研究生要能够对既有文献的科学价值进行识别，去伪存真；能够对获取的数据和信息进行筛选；能够对学术命题的真伪进行判别；能够独立进行学术思考和价值判断。已有研究成果的真实性应从内容的可操作性、数据的可靠性或研究方法的有效性，以及研究逻辑的严密性来判定。在研究实践中培养和形成对研究问题、研究过程、已有成果等进行分析鉴别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科学研究能力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科学研究能力，主要包括提出问题、分析问题和解决问题的能力。农林经济管理学科博士研究生要具备提炼科学问题的能力，学习过程中应当学会从社会经济生活及文献中发现具有重要理论和实践价值的现实问题，并从中提炼出有学术价值的科学问题，建立符合逻辑、具有理论支撑的研究框架。分析和解决问题的能力包括：独立制定具体研究计划、建立理论和实证模型、收集整理文献数据和相关信息、组织实地调查、组织参与式项目的试验及评估、进行计算机分析和模拟以及对结果提出科学解释的能力。博士研究生在读期间必须完成1个省级以上科研项目的可行性论证报告或科研项目实施方案或总结报告。</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4</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学术创新能力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在博士学习阶段，应当具有创新思考的能力，能够敏锐地发现社会现实与理论、与前人研究成果之间的矛盾，能够基于坚实的基本理论和严密的逻辑提出新的解释，建立科学的分析框架和实证模型加以验证，并且把新发现有效融入已有的理论体系。农林经济管理博士研究生要善于在科学研究过程中捕捉新问题，提出新见解；要具有敢于探索、勇于创新，具有挑战学术难题的科学精神；要善于从实际中发现关键性与现实性的问题，提出</w:t>
      </w:r>
      <w:r>
        <w:rPr>
          <w:rFonts w:hint="default" w:ascii="仿宋_GB2312" w:hAnsi="仿宋_GB2312" w:eastAsia="仿宋_GB2312" w:cs="仿宋_GB2312"/>
          <w:color w:val="000000" w:themeColor="text1"/>
          <w:spacing w:val="-11"/>
          <w:sz w:val="28"/>
          <w:szCs w:val="28"/>
          <w14:textFill>
            <w14:solidFill>
              <w14:schemeClr w14:val="tx1"/>
            </w14:solidFill>
          </w14:textFill>
        </w:rPr>
        <w:t>具有重要意义的创新性研究课题，并开展创新性研究和取得创新性成果。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5</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学术交流能力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要积极参加各种学术会议，能够通过各种交流方式有效吸收学术发展前沿成果，同时充分展示和表达自己的研究成果和学术思想。能够从同行的批评和评论中吸取有益的思想和方法，以修正和完善自己的研究。应当能够熟练运用一门外语进行学术交流。博士研究生在读期间至少参加学院及以上的学术报告10次（其中国内外高水平学术会议1次），在一级学科范围内做学术报告3次，在学院范围内作学术报告1次。</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6．教学与其他能力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应通过给本科生上课、协助指导本科生的毕业论文，掌握并运用各种教学手段，具备单独承担本科生课程的能力。农林经济管理学科所涉及领域和对象特点，要求博士研究生还应具备下列能力：与政策制订者和执行者沟通，有效地把学术研究成果转化为政策建议；通过大众传播方式把学术研究成果转化为对大众的普及知识；深入农村基层进行调查研究，与农民和基层工作人员有效沟通，获取第一手资料；组织参与式实验、推广和评估工作；组织团队进行合作研究。</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选题与综述的要求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论文选题必须具有科学性、创新性和可行性，应与一定层次的科研项目相结合，对学科前沿领域、国家经济建设、科技进步和社会发展具有重要意义。农林经济管理学科博士学位论文选题应当来自农业部门的实践或梳理、比较相关文献时发现的具有重要理论和实践价值的实际问题，并且能够从中提炼出具有创新价值，可以通过实证方法检验的科学问题。</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按照培养注重科研创新的要求，博士研究生在进行开题论证前，必须全面、系统收集、整理国内外近年来本学科的文献资料，分析、筛选出与本研究领域密切相关的、有代表性的文献，并认真阅读和了解本研究领域知识的形成历史、现状和未来发展趋势，在此基础上形成选题思路。文献阅读的数量至少应该在 100篇以上，国外文献要达到20%以上。阅读的文献应该反映论文研究领域的最新进展，近5年内的重要文献要达到50%以上，部分文献可以考虑从最早发表时期的经典文献开始。论文选题确定以后，博士研究生开始撰写论文综述，</w:t>
      </w:r>
    </w:p>
    <w:p>
      <w:pPr>
        <w:pageBreakBefore w:val="0"/>
        <w:widowControl w:val="0"/>
        <w:kinsoku/>
        <w:wordWrap/>
        <w:overflowPunct/>
        <w:topLinePunct w:val="0"/>
        <w:autoSpaceDE/>
        <w:autoSpaceDN/>
        <w:bidi w:val="0"/>
        <w:adjustRightInd/>
        <w:snapToGrid/>
        <w:spacing w:line="480" w:lineRule="exact"/>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其篇幅应控制在10000字左右。开题报告应包括以下主要内容：首先是本论文选题的目的意义，主要简述本选题相关研究的预期成果，该成果在农林经济管理领域的理论意义与实践价值；其次是国内外研究进展，要从研究问题的历史沿革、研究现状、存在的不足等方面，</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全面、系统、有针对性地对国内外已有研究基础、进展、成果进行总结归纳，并提出该研究领域的发展趋势、尚需深入研究的问题；再次是本论文选题的研究思路和主要内容，介绍论文选题的预期目标，提出关键科学问题，明确主要研究内容，形成研究思路，设计技术路线等；还应对本论文选题的创新性及研究方法进行介绍。</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完成论文综述和主要课程学习后，在导师指导下，完成选题，进行开题报告。开题报告一般要求公开举行报告会，由本学科5人以上专家组成的评审小组进行评审，并提出具体的评价和修改意见，确保选题的科学性、前瞻性、重要性和必要性。</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在</w:t>
      </w:r>
      <w:r>
        <w:rPr>
          <w:rFonts w:hint="default" w:ascii="仿宋_GB2312" w:hAnsi="仿宋_GB2312" w:eastAsia="仿宋_GB2312" w:cs="仿宋_GB2312"/>
          <w:color w:val="000000" w:themeColor="text1"/>
          <w:spacing w:val="-11"/>
          <w:sz w:val="28"/>
          <w:szCs w:val="28"/>
          <w14:textFill>
            <w14:solidFill>
              <w14:schemeClr w14:val="tx1"/>
            </w14:solidFill>
          </w14:textFill>
        </w:rPr>
        <w:t>选题和综述阶段，博士研究生须撰写小论文一篇，公开讨论2次。</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规范性要求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根据学科研究的应用性质，农林经济管理学科的博士学位论文必须符合本领域的研究范式，按照学术研究的一般规律，从发现实际问题和提炼科学问题开始、再确定研究目标内容和范围，明确提出可验证的假设、建立符合逻辑的研究框架，选择科学的理论和实证模型，收集必要的数据，通过实证分析的途径验证自己提出的假设，直至对自己提出的问题找到科学的解释并讨论其政策含义。本学科博士学位论文在主体框架及其主要内容、结果表达与数据分析、行文格式等方面必须符合以下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论文主体框架及其主要内容。博士学位论文一般包括封面、版权页、目录、摘要、主体、成果、致谢、参考文献等部分。论文主体部分可分为四大模块，即文献综述、理论基础与研究方法、研究内容、结论与政策建议。在论文总体框架基本一致的情况下，视各领域的要求不同，文献综述可以与理论基础合并，研究内容分析可以再细分为若干篇章。结论与政策建议模块一般要就论文研究获得的主要结论或结果，与已有的相关研究成果进行深入比较分析，并提出进一步研究的设想与展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结果表达与数据分析。论述的内容应具有科学性，表述观点须符合客观规律和科学原理。论据取材要可靠，对数据须进行客观性分析或描述，数据统计分析要透彻、科学；图表等要求规范清楚，自明性强。分析过程中，要使用国际通用的数学公式、模型和数据分析方法，采用学科认可的统计分析软件和统计结果表达方式。数据结</w:t>
      </w:r>
      <w:r>
        <w:rPr>
          <w:rFonts w:hint="default" w:ascii="仿宋_GB2312" w:hAnsi="仿宋_GB2312" w:eastAsia="仿宋_GB2312" w:cs="仿宋_GB2312"/>
          <w:color w:val="000000" w:themeColor="text1"/>
          <w:spacing w:val="-11"/>
          <w:sz w:val="28"/>
          <w:szCs w:val="28"/>
          <w14:textFill>
            <w14:solidFill>
              <w14:schemeClr w14:val="tx1"/>
            </w14:solidFill>
          </w14:textFill>
        </w:rPr>
        <w:t>果要使用国际通用的计量单位，专业术语要采用本学科通用的书写格式。</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行文格式。博士学位论文应在符合国际通用的图书格式要求基础上，还特别注意学术论著的相关格式要求。引用前人的观点及成果时应做到客观公正，所有被引用的观点、数据、图表等均应在文中给出明显的文献标注，防止产生知识产权纠纷，尤其要杜绝有意或无意的学术侵权问题。所有参考文献必须在文章所参考的地方一一对应列举，参考文献标注格式规范。</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学位论文研究时间不少于2年。博士学位论文完成后，经过导师和所在学科审定同意，要在答辩前进行预答辩和论文双盲评审。论文盲审由研究生院统一送教育部论文评阅中心进行审阅。博士研究生及其指导教师，应该在收到论文评审意见后，根据专家意见对论文作相应的修改、补充、完善。经过修改并达到相应质量标准后，学位论文还要通过由答辩委员会组织的学位论文答辩，答辩委员会一般由5人组成，其中校外专家不少于 1人。学位论文答辩，是展示研究生全面工作、学术修养、研究水平的综合过程。博士研究生需要认真准备，直接、正面、简要回答问题；对于不清楚或者不了解的问题，要实事求是、如实回答。要根据答辩时专家提出的相关建议，对论文做进一步修改完善，最后形成论文正式稿件，报送博士学位授予权单位审定并存档。</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质量要求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000000" w:themeColor="text1"/>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需要具备良好的学术素养，自觉遵守学术道德。博士研究生需要具备获取知识的能力、学术鉴别能力、科学研究能力、学术创新能力、学术交流能力和教学与其他能力。博士论文选题必须具有科学性、创新性和可行性，开题报告的文</w:t>
      </w:r>
    </w:p>
    <w:p>
      <w:pPr>
        <w:pStyle w:val="4"/>
        <w:keepNext/>
        <w:keepLines/>
        <w:pageBreakBefore w:val="0"/>
        <w:widowControl w:val="0"/>
        <w:kinsoku/>
        <w:wordWrap/>
        <w:overflowPunct/>
        <w:topLinePunct w:val="0"/>
        <w:autoSpaceDE/>
        <w:autoSpaceDN/>
        <w:bidi w:val="0"/>
        <w:adjustRightInd/>
        <w:snapToGrid/>
        <w:spacing w:beforeLines="0" w:line="480" w:lineRule="exact"/>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献数量至少100篇以上，字数在12000字左右。博士学位论文字数须在8万字以上，论文总文字复制比不超过20%。博士研究生必须以本人为第一作者或第一指导教师为第一作者、博士研究生为第二作者发表与博士学位论文内容密切相关的学术论文，学术论文的数量和质量需符合科研成果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4</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成果创新性要求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学位论文既要反映作者在本学科掌握了坚实宽广的基础理论和系统深入的专门知识及独立从事科学研究工作的能力，更要体现在解决本学科重要科学问题或提升改进专门方法上做出的创新成果。基础理论研究应当在借鉴前人研究成果的基础上依据坚实的理论、遵循严密的逻辑有所深入、提高或修正，不能简单重复、套用已有的研究，论文要求观点明确，论据可靠。论文创新具体包括以下几个方面：提出新观点，并做出科学合理的解释；提出农林经济管理发展的新模式或新途径；归纳总结出农林经济管理的新规律和新定理；用新方法解决农村经济社会问题；修正和完善前人的研究成果等。论文所获得的创新性成果必须得到国内外同行的认可。在不涉及泄密的前提下，论文中的新方法、新理论、新观点应该在本学科国内外一流的学术期刊上正式发表，尤其是要能够得到学术界同行的认可。</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博士研究生应该至少能熟练地运用一门外语进行阅读、写作和学术交流。农林经济管理博士学位获得者的外语水平要达到学校博士学位授予要求。</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（五）攻读学位期间发表学术论文要求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发表学术论文的层次和数量要求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农林经济管理学科学术型博士研究生在攻读学位期间须在 CSSCI（不含扩展版）、SCIE、SSCI、CSCD 核心库来源期刊或北大版中文核心期刊上发表学术论文3篇，其中CSCD核心库来源期刊或北大版中文核心期刊不超过 1 篇。如达到学校自然科学类博士生发表论文的要求，也视同符合本科学发表学术论文要求。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lang w:val="en-US" w:eastAsia="zh-CN"/>
          <w14:textFill>
            <w14:solidFill>
              <w14:schemeClr w14:val="tx1"/>
            </w14:solidFill>
          </w14:textFill>
        </w:rPr>
        <w:t>申请提前毕业的研究生发表学术论文的层次和数量要求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 xml:space="preserve">原则上不受理博士研究生提前毕业的申请，申请提前毕业者发表论文须符合以下要求（以下要求二选一）： </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 xml:space="preserve">在 CSSCI（不含扩展版）、SCIE、SSCI 收录期刊或学校公布的国内顶级期刊上发表学术论文3篇，其中在国内顶级期刊上发表学术论文至少1篇。 </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在JCR二区及以上SCIE/SSCI收录期刊上发表学术论文1篇，和在JCR三区SCIE/SSCI收录期刊发表1篇学术论文或在学校公布的顶级期刊发表1篇学术论文。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黑体" w:hAnsi="黑体" w:eastAsia="黑体" w:cs="黑体"/>
          <w:color w:val="000000" w:themeColor="text1"/>
          <w:sz w:val="28"/>
          <w:szCs w:val="28"/>
          <w14:textFill>
            <w14:solidFill>
              <w14:schemeClr w14:val="tx1"/>
            </w14:solidFill>
          </w14:textFill>
        </w:rPr>
      </w:pPr>
      <w:r>
        <w:rPr>
          <w:rFonts w:hint="default" w:ascii="黑体" w:hAnsi="黑体" w:eastAsia="黑体" w:cs="黑体"/>
          <w:color w:val="000000" w:themeColor="text1"/>
          <w:sz w:val="28"/>
          <w:szCs w:val="28"/>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default" w:ascii="黑体" w:hAnsi="黑体" w:eastAsia="黑体" w:cs="黑体"/>
          <w:color w:val="000000" w:themeColor="text1"/>
          <w:sz w:val="28"/>
          <w:szCs w:val="28"/>
          <w14:textFill>
            <w14:solidFill>
              <w14:schemeClr w14:val="tx1"/>
            </w14:solidFill>
          </w14:textFill>
        </w:rPr>
        <w:t xml:space="preserve">发表学术论文的内容、署名和时效要求 </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（1）博士研究生在攻读学位期间发表的学术论文应与学位论文研究内容密切相关。</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（2）博士研究生在攻读学位期间发表的学术论文必须是以湖南农业大学为第一署名单位，研究生为第一作者或其导师为第一作者，研究生为第二作者。</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（3）博士研究生在攻读学位期间发表的学术论文应为已正式出版（含在线发表）。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 xml:space="preserve">（4）若博士研究生取得特别优秀的业绩，经研究生院推荐，校学术委员会审定，校学位评定委员会批准，可不受上述规定限制。 </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（5）校外导师指导的博士研究生申请学位发表的论文或成果，第一完成单位必须是湖南农业大学，校外导师单位署名要以湖南农业大学为第一单位。</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附：自然科学类博士生发表论文的要求。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自然科学类博士研究生在攻读学位期间须符合以下要求之一：</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w:t>
      </w:r>
      <w:r>
        <w:rPr>
          <w:rFonts w:hint="default" w:ascii="仿宋_GB2312" w:hAnsi="仿宋_GB2312" w:eastAsia="仿宋_GB2312" w:cs="仿宋_GB2312"/>
          <w:color w:val="000000" w:themeColor="text1"/>
          <w:spacing w:val="-6"/>
          <w:sz w:val="28"/>
          <w:szCs w:val="28"/>
          <w14:textFill>
            <w14:solidFill>
              <w14:schemeClr w14:val="tx1"/>
            </w14:solidFill>
          </w14:textFill>
        </w:rPr>
        <w:t>在JCR二区及以上SCIE/SSCI收录期刊上发表学术论文1篇。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（2）在JCR三区SCIE/SSCI收录期刊发表1篇学术论文或在学校公布的顶级期刊发表1篇学术论文，同时在CSCD核心库来源期刊上发表2篇学术论文。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default"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（3）如以并列第一作者前二位出现，须发表在JCR二区及以上SCIE收录期刊影响因子5以上（含5）的学术论文；以并列第一作者前三位出现，须发表在JCR二区及以上SCIE收录期刊影响因子10以上（含10）的学术论文。</w:t>
      </w:r>
    </w:p>
    <w:p>
      <w:pPr>
        <w:spacing w:line="520" w:lineRule="exact"/>
        <w:ind w:firstLine="560" w:firstLineChars="200"/>
        <w:rPr>
          <w:rFonts w:hint="eastAsia" w:ascii="仿宋_GB2312" w:hAnsi="仿宋_GB2312"/>
          <w:color w:val="000000" w:themeColor="text1"/>
          <w:sz w:val="28"/>
          <w:szCs w:val="28"/>
          <w14:textFill>
            <w14:solidFill>
              <w14:schemeClr w14:val="tx1"/>
            </w14:solidFill>
          </w14:textFill>
        </w:rPr>
      </w:pPr>
    </w:p>
    <w:p>
      <w:pPr>
        <w:spacing w:line="520" w:lineRule="exact"/>
        <w:ind w:firstLine="560" w:firstLineChars="200"/>
        <w:rPr>
          <w:rFonts w:hint="eastAsia" w:ascii="仿宋_GB2312" w:hAnsi="仿宋_GB2312"/>
          <w:color w:val="000000" w:themeColor="text1"/>
          <w:sz w:val="28"/>
          <w:szCs w:val="28"/>
          <w14:textFill>
            <w14:solidFill>
              <w14:schemeClr w14:val="tx1"/>
            </w14:solidFill>
          </w14:textFill>
        </w:rPr>
      </w:pPr>
    </w:p>
    <w:p>
      <w:pPr>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45" w:name="_Toc14984"/>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农林经济管理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45"/>
    </w:p>
    <w:tbl>
      <w:tblPr>
        <w:tblStyle w:val="11"/>
        <w:tblW w:w="52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9"/>
        <w:gridCol w:w="334"/>
        <w:gridCol w:w="1079"/>
        <w:gridCol w:w="4"/>
        <w:gridCol w:w="504"/>
        <w:gridCol w:w="839"/>
        <w:gridCol w:w="676"/>
        <w:gridCol w:w="505"/>
        <w:gridCol w:w="289"/>
        <w:gridCol w:w="284"/>
        <w:gridCol w:w="660"/>
        <w:gridCol w:w="473"/>
        <w:gridCol w:w="296"/>
        <w:gridCol w:w="529"/>
        <w:gridCol w:w="596"/>
        <w:gridCol w:w="1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0" w:hRule="atLeast"/>
          <w:jc w:val="center"/>
        </w:trPr>
        <w:tc>
          <w:tcPr>
            <w:tcW w:w="2066" w:type="dxa"/>
            <w:gridSpan w:val="4"/>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学院名称</w:t>
            </w:r>
          </w:p>
        </w:tc>
        <w:tc>
          <w:tcPr>
            <w:tcW w:w="6760" w:type="dxa"/>
            <w:gridSpan w:val="1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一级学科名称</w:t>
            </w:r>
          </w:p>
        </w:tc>
        <w:tc>
          <w:tcPr>
            <w:tcW w:w="28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农林经济管理</w:t>
            </w:r>
          </w:p>
        </w:tc>
        <w:tc>
          <w:tcPr>
            <w:tcW w:w="9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一级学科</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代码</w:t>
            </w:r>
          </w:p>
        </w:tc>
        <w:tc>
          <w:tcPr>
            <w:tcW w:w="3003"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88"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学科方向</w:t>
            </w:r>
          </w:p>
        </w:tc>
        <w:tc>
          <w:tcPr>
            <w:tcW w:w="28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农业经济与管理；</w:t>
            </w:r>
          </w:p>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农村财政与金融；</w:t>
            </w:r>
          </w:p>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农村与区域发展</w:t>
            </w:r>
          </w:p>
        </w:tc>
        <w:tc>
          <w:tcPr>
            <w:tcW w:w="9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w:t>
            </w:r>
          </w:p>
          <w:p>
            <w:pPr>
              <w:keepNext w:val="0"/>
              <w:keepLines w:val="0"/>
              <w:pageBreakBefore w:val="0"/>
              <w:kinsoku/>
              <w:wordWrap/>
              <w:overflowPunct/>
              <w:topLinePunct w:val="0"/>
              <w:autoSpaceDE/>
              <w:autoSpaceDN/>
              <w:bidi w:val="0"/>
              <w:adjustRightInd/>
              <w:snapToGrid/>
              <w:spacing w:line="260" w:lineRule="exact"/>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方式</w:t>
            </w:r>
          </w:p>
        </w:tc>
        <w:tc>
          <w:tcPr>
            <w:tcW w:w="3003"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全日制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学分要求</w:t>
            </w:r>
          </w:p>
        </w:tc>
        <w:tc>
          <w:tcPr>
            <w:tcW w:w="28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课程学分不少于：</w:t>
            </w:r>
            <w:r>
              <w:rPr>
                <w:color w:val="000000" w:themeColor="text1"/>
                <w:kern w:val="0"/>
                <w:sz w:val="20"/>
                <w:szCs w:val="20"/>
                <w14:textFill>
                  <w14:solidFill>
                    <w14:schemeClr w14:val="tx1"/>
                  </w14:solidFill>
                </w14:textFill>
              </w:rPr>
              <w:t>1</w:t>
            </w:r>
            <w:r>
              <w:rPr>
                <w:rFonts w:hint="eastAsia"/>
                <w:color w:val="000000" w:themeColor="text1"/>
                <w:kern w:val="0"/>
                <w:sz w:val="20"/>
                <w:szCs w:val="20"/>
                <w14:textFill>
                  <w14:solidFill>
                    <w14:schemeClr w14:val="tx1"/>
                  </w14:solidFill>
                </w14:textFill>
              </w:rPr>
              <w:t>8</w:t>
            </w:r>
            <w:r>
              <w:rPr>
                <w:rFonts w:hAnsi="宋体"/>
                <w:color w:val="000000" w:themeColor="text1"/>
                <w:kern w:val="0"/>
                <w:sz w:val="20"/>
                <w:szCs w:val="20"/>
                <w14:textFill>
                  <w14:solidFill>
                    <w14:schemeClr w14:val="tx1"/>
                  </w14:solidFill>
                </w14:textFill>
              </w:rPr>
              <w:t>学分</w:t>
            </w:r>
          </w:p>
        </w:tc>
        <w:tc>
          <w:tcPr>
            <w:tcW w:w="94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基本学制与学习年限</w:t>
            </w:r>
          </w:p>
        </w:tc>
        <w:tc>
          <w:tcPr>
            <w:tcW w:w="3003"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基本学制：</w:t>
            </w:r>
            <w:r>
              <w:rPr>
                <w:rFonts w:hAnsi="宋体"/>
                <w:color w:val="000000" w:themeColor="text1"/>
                <w:kern w:val="0"/>
                <w:sz w:val="20"/>
                <w:szCs w:val="20"/>
                <w14:textFill>
                  <w14:solidFill>
                    <w14:schemeClr w14:val="tx1"/>
                  </w14:solidFill>
                </w14:textFill>
              </w:rPr>
              <w:t>普博生</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年</w:t>
            </w:r>
            <w:r>
              <w:rPr>
                <w:rFonts w:hint="eastAsia" w:ascii="宋体"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硕博连读</w:t>
            </w:r>
            <w:r>
              <w:rPr>
                <w:rFonts w:hint="eastAsia" w:ascii="宋体" w:hAnsi="宋体"/>
                <w:color w:val="000000" w:themeColor="text1"/>
                <w:kern w:val="0"/>
                <w:sz w:val="20"/>
                <w:szCs w:val="20"/>
                <w14:textFill>
                  <w14:solidFill>
                    <w14:schemeClr w14:val="tx1"/>
                  </w14:solidFill>
                </w14:textFill>
              </w:rPr>
              <w:t>生</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b/>
                <w:bCs/>
                <w:color w:val="000000" w:themeColor="text1"/>
                <w:kern w:val="0"/>
                <w:sz w:val="20"/>
                <w:szCs w:val="20"/>
                <w14:textFill>
                  <w14:solidFill>
                    <w14:schemeClr w14:val="tx1"/>
                  </w14:solidFill>
                </w14:textFill>
              </w:rPr>
            </w:pPr>
          </w:p>
        </w:tc>
        <w:tc>
          <w:tcPr>
            <w:tcW w:w="28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培养环节学分：</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学分</w:t>
            </w:r>
          </w:p>
        </w:tc>
        <w:tc>
          <w:tcPr>
            <w:tcW w:w="94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jc w:val="left"/>
              <w:textAlignment w:val="auto"/>
              <w:rPr>
                <w:b/>
                <w:bCs/>
                <w:color w:val="000000" w:themeColor="text1"/>
                <w:kern w:val="0"/>
                <w:sz w:val="20"/>
                <w:szCs w:val="20"/>
                <w14:textFill>
                  <w14:solidFill>
                    <w14:schemeClr w14:val="tx1"/>
                  </w14:solidFill>
                </w14:textFill>
              </w:rPr>
            </w:pPr>
          </w:p>
        </w:tc>
        <w:tc>
          <w:tcPr>
            <w:tcW w:w="3003"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最长学习年限：普博生</w:t>
            </w:r>
            <w:r>
              <w:rPr>
                <w:color w:val="000000" w:themeColor="text1"/>
                <w:kern w:val="0"/>
                <w:sz w:val="20"/>
                <w:szCs w:val="20"/>
                <w14:textFill>
                  <w14:solidFill>
                    <w14:schemeClr w14:val="tx1"/>
                  </w14:solidFill>
                </w14:textFill>
              </w:rPr>
              <w:t>6</w:t>
            </w:r>
            <w:r>
              <w:rPr>
                <w:rFonts w:hAnsi="宋体"/>
                <w:color w:val="000000" w:themeColor="text1"/>
                <w:kern w:val="0"/>
                <w:sz w:val="20"/>
                <w:szCs w:val="20"/>
                <w14:textFill>
                  <w14:solidFill>
                    <w14:schemeClr w14:val="tx1"/>
                  </w14:solidFill>
                </w14:textFill>
              </w:rPr>
              <w:t>年</w:t>
            </w:r>
          </w:p>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硕博士连读</w:t>
            </w:r>
            <w:r>
              <w:rPr>
                <w:rFonts w:hint="eastAsia" w:ascii="宋体" w:hAnsi="宋体"/>
                <w:color w:val="000000" w:themeColor="text1"/>
                <w:kern w:val="0"/>
                <w:sz w:val="20"/>
                <w:szCs w:val="20"/>
                <w14:textFill>
                  <w14:solidFill>
                    <w14:schemeClr w14:val="tx1"/>
                  </w14:solidFill>
                </w14:textFill>
              </w:rPr>
              <w:t>生</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培养目标</w:t>
            </w:r>
          </w:p>
        </w:tc>
        <w:tc>
          <w:tcPr>
            <w:tcW w:w="6760" w:type="dxa"/>
            <w:gridSpan w:val="1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掌握马克思主义基本原理、中国特色社会主义理论、科学发展观及习近平新时代中国特色社会主义思想；热爱祖国，拥护党的领导，遵纪守法，品德优良，具有正确的世界观、人生观和价值观，培育和践行社会主义核心价值观，具有严谨的治学态度，恪守学术道德行为规范，积极为社会主义现代化建设服务；</w:t>
            </w:r>
          </w:p>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全面了解农林经济管理学科的发展方向和国际学术研究的前沿动态，具有坚实宽广的经济学、管理学等相关基础理论和系统深入的专业知识，能熟练地运用计量经济学、统计学等方法与理论对农业林业经济管理领域的问题进行分析，能独立从事本学科科学研究或教学工作，并做出创造性成果；至少掌握一门外国语，能熟练阅读本专业的外文资料，具有较强的外文写作能力和进行国际学术交流能力。本学科致力于培养适应现代农业发展与乡村振兴战略需要，具有扎实经济基础与创新意识，具备宽广的农业政策知识与实践能力的高层次专业人才；</w:t>
            </w:r>
          </w:p>
          <w:p>
            <w:pPr>
              <w:keepNext w:val="0"/>
              <w:keepLines w:val="0"/>
              <w:pageBreakBefore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身心健康，具有承担本学科专业各项工作的良好体魄和素质。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8826" w:type="dxa"/>
            <w:gridSpan w:val="16"/>
            <w:tcBorders>
              <w:top w:val="single" w:color="auto" w:sz="4"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9" w:hRule="atLeast"/>
          <w:jc w:val="center"/>
        </w:trPr>
        <w:tc>
          <w:tcPr>
            <w:tcW w:w="983"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课程类别</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课程编号</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课程（中英文）名称</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学分</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int="eastAsia"/>
                <w:b/>
                <w:bCs/>
                <w:color w:val="000000" w:themeColor="text1"/>
                <w:kern w:val="0"/>
                <w:sz w:val="20"/>
                <w:szCs w:val="20"/>
                <w14:textFill>
                  <w14:solidFill>
                    <w14:schemeClr w14:val="tx1"/>
                  </w14:solidFill>
                </w14:textFill>
              </w:rPr>
              <w:t>学时</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开课</w:t>
            </w:r>
            <w:r>
              <w:rPr>
                <w:rFonts w:hint="eastAsia" w:hAnsi="宋体"/>
                <w:b/>
                <w:bCs/>
                <w:color w:val="000000" w:themeColor="text1"/>
                <w:kern w:val="0"/>
                <w:sz w:val="20"/>
                <w:szCs w:val="20"/>
                <w:lang w:val="en-US" w:eastAsia="zh-CN"/>
                <w14:textFill>
                  <w14:solidFill>
                    <w14:schemeClr w14:val="tx1"/>
                  </w14:solidFill>
                </w14:textFill>
              </w:rPr>
              <w:t xml:space="preserve">  </w:t>
            </w:r>
            <w:r>
              <w:rPr>
                <w:rFonts w:hAnsi="宋体"/>
                <w:b/>
                <w:bCs/>
                <w:color w:val="000000" w:themeColor="text1"/>
                <w:kern w:val="0"/>
                <w:sz w:val="20"/>
                <w:szCs w:val="20"/>
                <w14:textFill>
                  <w14:solidFill>
                    <w14:schemeClr w14:val="tx1"/>
                  </w14:solidFill>
                </w14:textFill>
              </w:rPr>
              <w:t>学期</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开课</w:t>
            </w:r>
            <w:r>
              <w:rPr>
                <w:rFonts w:hint="eastAsia" w:hAnsi="宋体"/>
                <w:b/>
                <w:bCs/>
                <w:color w:val="000000" w:themeColor="text1"/>
                <w:kern w:val="0"/>
                <w:sz w:val="20"/>
                <w:szCs w:val="20"/>
                <w:lang w:val="en-US" w:eastAsia="zh-CN"/>
                <w14:textFill>
                  <w14:solidFill>
                    <w14:schemeClr w14:val="tx1"/>
                  </w14:solidFill>
                </w14:textFill>
              </w:rPr>
              <w:t xml:space="preserve">  </w:t>
            </w:r>
            <w:r>
              <w:rPr>
                <w:rFonts w:hAnsi="宋体"/>
                <w:b/>
                <w:bCs/>
                <w:color w:val="000000" w:themeColor="text1"/>
                <w:kern w:val="0"/>
                <w:sz w:val="20"/>
                <w:szCs w:val="20"/>
                <w14:textFill>
                  <w14:solidFill>
                    <w14:schemeClr w14:val="tx1"/>
                  </w14:solidFill>
                </w14:textFill>
              </w:rPr>
              <w:t>学院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授课方式</w:t>
            </w:r>
          </w:p>
        </w:tc>
        <w:tc>
          <w:tcPr>
            <w:tcW w:w="1109" w:type="dxa"/>
            <w:tcBorders>
              <w:top w:val="single" w:color="auto" w:sz="4" w:space="0"/>
              <w:left w:val="single" w:color="auto" w:sz="4" w:space="0"/>
              <w:bottom w:val="single" w:color="auto" w:sz="4" w:space="0"/>
              <w:right w:val="single" w:color="auto" w:sz="8"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3" w:type="dxa"/>
            <w:gridSpan w:val="2"/>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公共</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必修课</w:t>
            </w:r>
            <w:r>
              <w:rPr>
                <w:b/>
                <w:bCs/>
                <w:color w:val="000000" w:themeColor="text1"/>
                <w:kern w:val="0"/>
                <w:sz w:val="20"/>
                <w:szCs w:val="20"/>
                <w14:textFill>
                  <w14:solidFill>
                    <w14:schemeClr w14:val="tx1"/>
                  </w14:solidFill>
                </w14:textFill>
              </w:rPr>
              <w:br w:type="textWrapping"/>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学分）</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B0000Z001</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right="-132" w:rightChars="-63"/>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中国马克思主义与当代</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马列院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理论讲授</w:t>
            </w:r>
          </w:p>
        </w:tc>
        <w:tc>
          <w:tcPr>
            <w:tcW w:w="1109" w:type="dxa"/>
            <w:vMerge w:val="restart"/>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来华留学生必修《中国文化》和《汉语综合》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3"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b/>
                <w:bCs/>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B0000Z002</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基础外语</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color w:val="000000" w:themeColor="text1"/>
                <w:kern w:val="0"/>
                <w:sz w:val="20"/>
                <w:szCs w:val="20"/>
                <w:lang w:val="en-US"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外语院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理论讲授</w:t>
            </w:r>
          </w:p>
        </w:tc>
        <w:tc>
          <w:tcPr>
            <w:tcW w:w="11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1" w:hRule="atLeast"/>
          <w:jc w:val="center"/>
        </w:trPr>
        <w:tc>
          <w:tcPr>
            <w:tcW w:w="983" w:type="dxa"/>
            <w:gridSpan w:val="2"/>
            <w:vMerge w:val="restart"/>
            <w:tcBorders>
              <w:top w:val="single" w:color="auto" w:sz="4" w:space="0"/>
              <w:left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专业</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必修课</w:t>
            </w:r>
          </w:p>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w:t>
            </w:r>
            <w:r>
              <w:rPr>
                <w:rFonts w:hint="eastAsia"/>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学分）</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B1203J101</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高级微观经济学</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理论讲授</w:t>
            </w:r>
          </w:p>
        </w:tc>
        <w:tc>
          <w:tcPr>
            <w:tcW w:w="1109" w:type="dxa"/>
            <w:vMerge w:val="restart"/>
            <w:tcBorders>
              <w:top w:val="single" w:color="auto" w:sz="4" w:space="0"/>
              <w:left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b/>
                <w:bCs/>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B1203J102</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高级宏观经济学</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理论讲授</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b/>
                <w:bCs/>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B1203J103</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21" w:leftChars="10"/>
              <w:jc w:val="left"/>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农业经济管理研究进展专题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983" w:type="dxa"/>
            <w:gridSpan w:val="2"/>
            <w:vMerge w:val="continue"/>
            <w:tcBorders>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b/>
                <w:bCs/>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B1203J104</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论文写作指导课程</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bottom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 w:hRule="atLeast"/>
          <w:jc w:val="center"/>
        </w:trPr>
        <w:tc>
          <w:tcPr>
            <w:tcW w:w="983" w:type="dxa"/>
            <w:gridSpan w:val="2"/>
            <w:vMerge w:val="restart"/>
            <w:tcBorders>
              <w:top w:val="single" w:color="auto" w:sz="4" w:space="0"/>
              <w:left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专业</w:t>
            </w:r>
            <w:r>
              <w:rPr>
                <w:b/>
                <w:bCs/>
                <w:color w:val="000000" w:themeColor="text1"/>
                <w:kern w:val="0"/>
                <w:sz w:val="20"/>
                <w:szCs w:val="20"/>
                <w14:textFill>
                  <w14:solidFill>
                    <w14:schemeClr w14:val="tx1"/>
                  </w14:solidFill>
                </w14:textFill>
              </w:rPr>
              <w:br w:type="textWrapping"/>
            </w:r>
            <w:r>
              <w:rPr>
                <w:rFonts w:hAnsi="宋体"/>
                <w:b/>
                <w:bCs/>
                <w:color w:val="000000" w:themeColor="text1"/>
                <w:kern w:val="0"/>
                <w:sz w:val="20"/>
                <w:szCs w:val="20"/>
                <w14:textFill>
                  <w14:solidFill>
                    <w14:schemeClr w14:val="tx1"/>
                  </w14:solidFill>
                </w14:textFill>
              </w:rPr>
              <w:t>选修课</w:t>
            </w:r>
          </w:p>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（至少</w:t>
            </w:r>
            <w:r>
              <w:rPr>
                <w:color w:val="000000" w:themeColor="text1"/>
                <w:kern w:val="0"/>
                <w:sz w:val="20"/>
                <w:szCs w:val="20"/>
                <w14:textFill>
                  <w14:solidFill>
                    <w14:schemeClr w14:val="tx1"/>
                  </w14:solidFill>
                </w14:textFill>
              </w:rPr>
              <w:t>6</w:t>
            </w:r>
            <w:r>
              <w:rPr>
                <w:rFonts w:hAnsi="宋体"/>
                <w:color w:val="000000" w:themeColor="text1"/>
                <w:kern w:val="0"/>
                <w:sz w:val="20"/>
                <w:szCs w:val="20"/>
                <w14:textFill>
                  <w14:solidFill>
                    <w14:schemeClr w14:val="tx1"/>
                  </w14:solidFill>
                </w14:textFill>
              </w:rPr>
              <w:t>学分）</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B1203J201</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发展经济学专题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restart"/>
            <w:tcBorders>
              <w:top w:val="single" w:color="auto" w:sz="4" w:space="0"/>
              <w:left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7"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B1203J202</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农村财政金融专题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1"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B1203J203</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乡村振兴战略专题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7"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B1203J204</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高级计量经济学</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经济</w:t>
            </w:r>
            <w:r>
              <w:rPr>
                <w:rFonts w:hAnsi="宋体"/>
                <w:color w:val="000000" w:themeColor="text1"/>
                <w:kern w:val="0"/>
                <w:sz w:val="20"/>
                <w:szCs w:val="20"/>
                <w14:textFill>
                  <w14:solidFill>
                    <w14:schemeClr w14:val="tx1"/>
                  </w14:solidFill>
                </w14:textFill>
              </w:rPr>
              <w:t>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B1203J205</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食物经济与供应链管理专题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3" w:type="dxa"/>
            <w:gridSpan w:val="2"/>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w:t>
            </w:r>
            <w:r>
              <w:rPr>
                <w:rFonts w:hint="eastAsia"/>
                <w:color w:val="000000" w:themeColor="text1"/>
                <w:kern w:val="0"/>
                <w:sz w:val="20"/>
                <w:szCs w:val="20"/>
                <w14:textFill>
                  <w14:solidFill>
                    <w14:schemeClr w14:val="tx1"/>
                  </w14:solidFill>
                </w14:textFill>
              </w:rPr>
              <w:t>6</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21" w:leftChars="10"/>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生态经济管理研究进展专题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商学院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8" w:hRule="atLeast"/>
          <w:jc w:val="center"/>
        </w:trPr>
        <w:tc>
          <w:tcPr>
            <w:tcW w:w="983" w:type="dxa"/>
            <w:gridSpan w:val="2"/>
            <w:vMerge w:val="continue"/>
            <w:tcBorders>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000000" w:themeColor="text1"/>
                <w:kern w:val="0"/>
                <w:sz w:val="20"/>
                <w:szCs w:val="20"/>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B1203J20</w:t>
            </w:r>
            <w:r>
              <w:rPr>
                <w:rFonts w:hint="eastAsia"/>
                <w:color w:val="000000" w:themeColor="text1"/>
                <w:kern w:val="0"/>
                <w:sz w:val="20"/>
                <w:szCs w:val="20"/>
                <w14:textFill>
                  <w14:solidFill>
                    <w14:schemeClr w14:val="tx1"/>
                  </w14:solidFill>
                </w14:textFill>
              </w:rPr>
              <w:t>7</w:t>
            </w:r>
          </w:p>
        </w:tc>
        <w:tc>
          <w:tcPr>
            <w:tcW w:w="20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农业企业管理研究进展专题</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商学院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混合式教学</w:t>
            </w:r>
          </w:p>
        </w:tc>
        <w:tc>
          <w:tcPr>
            <w:tcW w:w="1109" w:type="dxa"/>
            <w:vMerge w:val="continue"/>
            <w:tcBorders>
              <w:left w:val="single" w:color="auto" w:sz="4" w:space="0"/>
              <w:bottom w:val="single" w:color="auto" w:sz="4" w:space="0"/>
              <w:right w:val="single" w:color="auto" w:sz="8" w:space="0"/>
            </w:tcBorders>
            <w:vAlign w:val="center"/>
          </w:tcPr>
          <w:p>
            <w:pPr>
              <w:widowControl/>
              <w:jc w:val="left"/>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83"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公共</w:t>
            </w:r>
          </w:p>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选修课</w:t>
            </w:r>
          </w:p>
          <w:p>
            <w:pPr>
              <w:jc w:val="center"/>
              <w:rPr>
                <w:rFonts w:ascii="宋体" w:hAnsi="宋体"/>
                <w:b/>
                <w:bCs/>
                <w:color w:val="000000" w:themeColor="text1"/>
                <w:kern w:val="0"/>
                <w:sz w:val="20"/>
                <w:szCs w:val="20"/>
                <w14:textFill>
                  <w14:solidFill>
                    <w14:schemeClr w14:val="tx1"/>
                  </w14:solidFill>
                </w14:textFill>
              </w:rPr>
            </w:pPr>
            <w:r>
              <w:rPr>
                <w:rFonts w:hint="eastAsia" w:ascii="宋体" w:hAnsi="宋体"/>
                <w:color w:val="000000" w:themeColor="text1"/>
                <w:w w:val="90"/>
                <w:kern w:val="0"/>
                <w:sz w:val="20"/>
                <w:szCs w:val="20"/>
                <w14:textFill>
                  <w14:solidFill>
                    <w14:schemeClr w14:val="tx1"/>
                  </w14:solidFill>
                </w14:textFill>
              </w:rPr>
              <w:t>(</w:t>
            </w:r>
            <w:r>
              <w:rPr>
                <w:rFonts w:hAnsi="宋体"/>
                <w:color w:val="000000" w:themeColor="text1"/>
                <w:w w:val="90"/>
                <w:kern w:val="0"/>
                <w:sz w:val="20"/>
                <w:szCs w:val="20"/>
                <w14:textFill>
                  <w14:solidFill>
                    <w14:schemeClr w14:val="tx1"/>
                  </w14:solidFill>
                </w14:textFill>
              </w:rPr>
              <w:t>至少</w:t>
            </w:r>
            <w:r>
              <w:rPr>
                <w:color w:val="000000" w:themeColor="text1"/>
                <w:w w:val="90"/>
                <w:kern w:val="0"/>
                <w:sz w:val="20"/>
                <w:szCs w:val="20"/>
                <w14:textFill>
                  <w14:solidFill>
                    <w14:schemeClr w14:val="tx1"/>
                  </w14:solidFill>
                </w14:textFill>
              </w:rPr>
              <w:t>1</w:t>
            </w:r>
            <w:r>
              <w:rPr>
                <w:rFonts w:hAnsi="宋体"/>
                <w:color w:val="000000" w:themeColor="text1"/>
                <w:w w:val="90"/>
                <w:kern w:val="0"/>
                <w:sz w:val="20"/>
                <w:szCs w:val="20"/>
                <w14:textFill>
                  <w14:solidFill>
                    <w14:schemeClr w14:val="tx1"/>
                  </w14:solidFill>
                </w14:textFill>
              </w:rPr>
              <w:t>门</w:t>
            </w:r>
            <w:r>
              <w:rPr>
                <w:rFonts w:hint="eastAsia" w:ascii="宋体" w:hAnsi="宋体"/>
                <w:color w:val="000000" w:themeColor="text1"/>
                <w:w w:val="90"/>
                <w:kern w:val="0"/>
                <w:sz w:val="20"/>
                <w:szCs w:val="20"/>
                <w14:textFill>
                  <w14:solidFill>
                    <w14:schemeClr w14:val="tx1"/>
                  </w14:solidFill>
                </w14:textFill>
              </w:rPr>
              <w:t>)</w:t>
            </w:r>
          </w:p>
        </w:tc>
        <w:tc>
          <w:tcPr>
            <w:tcW w:w="7843" w:type="dxa"/>
            <w:gridSpan w:val="14"/>
            <w:tcBorders>
              <w:top w:val="single" w:color="auto" w:sz="4" w:space="0"/>
              <w:left w:val="single" w:color="auto" w:sz="4" w:space="0"/>
              <w:bottom w:val="single" w:color="auto" w:sz="4" w:space="0"/>
              <w:right w:val="single" w:color="auto" w:sz="8" w:space="0"/>
            </w:tcBorders>
            <w:vAlign w:val="center"/>
          </w:tcPr>
          <w:p>
            <w:pPr>
              <w:rPr>
                <w:color w:val="000000" w:themeColor="text1"/>
                <w:kern w:val="0"/>
                <w:sz w:val="20"/>
                <w:szCs w:val="20"/>
                <w14:textFill>
                  <w14:solidFill>
                    <w14:schemeClr w14:val="tx1"/>
                  </w14:solidFill>
                </w14:textFill>
              </w:rPr>
            </w:pPr>
            <w:r>
              <w:rPr>
                <w:rFonts w:hint="eastAsia" w:ascii="宋体" w:hAnsi="宋体"/>
                <w:color w:val="000000" w:themeColor="text1"/>
                <w:spacing w:val="-6"/>
                <w:kern w:val="0"/>
                <w:sz w:val="20"/>
                <w:szCs w:val="20"/>
                <w14:textFill>
                  <w14:solidFill>
                    <w14:schemeClr w14:val="tx1"/>
                  </w14:solidFill>
                </w14:textFill>
              </w:rPr>
              <w:t>从学校统一开设的课程目录中选修，具体课程见《湖南农业大学研究生公共选修课一览表》。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8" w:hRule="atLeast"/>
          <w:jc w:val="center"/>
        </w:trPr>
        <w:tc>
          <w:tcPr>
            <w:tcW w:w="8826" w:type="dxa"/>
            <w:gridSpan w:val="16"/>
            <w:tcBorders>
              <w:top w:val="single" w:color="auto" w:sz="4" w:space="0"/>
              <w:left w:val="single" w:color="auto" w:sz="8"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在导师的指导下，除修完本学科要求的课程外，研究生还可选修其他学科的课程。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1" w:hRule="atLeast"/>
          <w:jc w:val="center"/>
        </w:trPr>
        <w:tc>
          <w:tcPr>
            <w:tcW w:w="983"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补修课</w:t>
            </w:r>
          </w:p>
          <w:p>
            <w:pPr>
              <w:jc w:val="center"/>
              <w:rPr>
                <w:b/>
                <w:bCs/>
                <w:color w:val="000000" w:themeColor="text1"/>
                <w:kern w:val="0"/>
                <w:sz w:val="20"/>
                <w:szCs w:val="20"/>
                <w14:textFill>
                  <w14:solidFill>
                    <w14:schemeClr w14:val="tx1"/>
                  </w14:solidFill>
                </w14:textFill>
              </w:rPr>
            </w:pPr>
            <w:r>
              <w:rPr>
                <w:rFonts w:hAnsi="宋体"/>
                <w:color w:val="000000" w:themeColor="text1"/>
                <w:w w:val="90"/>
                <w:kern w:val="0"/>
                <w:sz w:val="20"/>
                <w:szCs w:val="20"/>
                <w14:textFill>
                  <w14:solidFill>
                    <w14:schemeClr w14:val="tx1"/>
                  </w14:solidFill>
                </w14:textFill>
              </w:rPr>
              <w:t>（硕士阶段主干课程，不少于</w:t>
            </w:r>
            <w:r>
              <w:rPr>
                <w:color w:val="000000" w:themeColor="text1"/>
                <w:w w:val="90"/>
                <w:kern w:val="0"/>
                <w:sz w:val="20"/>
                <w:szCs w:val="20"/>
                <w14:textFill>
                  <w14:solidFill>
                    <w14:schemeClr w14:val="tx1"/>
                  </w14:solidFill>
                </w14:textFill>
              </w:rPr>
              <w:t>3</w:t>
            </w:r>
            <w:r>
              <w:rPr>
                <w:rFonts w:hAnsi="宋体"/>
                <w:color w:val="000000" w:themeColor="text1"/>
                <w:w w:val="90"/>
                <w:kern w:val="0"/>
                <w:sz w:val="20"/>
                <w:szCs w:val="20"/>
                <w14:textFill>
                  <w14:solidFill>
                    <w14:schemeClr w14:val="tx1"/>
                  </w14:solidFill>
                </w14:textFill>
              </w:rPr>
              <w:t>门）</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S1203J101</w:t>
            </w:r>
          </w:p>
        </w:tc>
        <w:tc>
          <w:tcPr>
            <w:tcW w:w="20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中级宏微观经济学</w:t>
            </w:r>
          </w:p>
        </w:tc>
        <w:tc>
          <w:tcPr>
            <w:tcW w:w="4741" w:type="dxa"/>
            <w:gridSpan w:val="9"/>
            <w:vMerge w:val="restar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跨学科或同等学历报考被录取的博士生必选，须在中期考核之前完成，不计</w:t>
            </w:r>
            <w:r>
              <w:rPr>
                <w:rFonts w:hint="eastAsia" w:hAnsi="宋体"/>
                <w:color w:val="000000" w:themeColor="text1"/>
                <w:kern w:val="0"/>
                <w:sz w:val="20"/>
                <w:szCs w:val="20"/>
                <w14:textFill>
                  <w14:solidFill>
                    <w14:schemeClr w14:val="tx1"/>
                  </w14:solidFill>
                </w14:textFill>
              </w:rPr>
              <w:t>入</w:t>
            </w:r>
            <w:r>
              <w:rPr>
                <w:rFonts w:hAnsi="宋体"/>
                <w:color w:val="000000" w:themeColor="text1"/>
                <w:kern w:val="0"/>
                <w:sz w:val="20"/>
                <w:szCs w:val="20"/>
                <w14:textFill>
                  <w14:solidFill>
                    <w14:schemeClr w14:val="tx1"/>
                  </w14:solidFill>
                </w14:textFill>
              </w:rPr>
              <w:t>总学分。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0" w:hRule="atLeast"/>
          <w:jc w:val="center"/>
        </w:trPr>
        <w:tc>
          <w:tcPr>
            <w:tcW w:w="98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b/>
                <w:bCs/>
                <w:color w:val="000000" w:themeColor="text1"/>
                <w:kern w:val="0"/>
                <w:sz w:val="20"/>
                <w:szCs w:val="20"/>
                <w14:textFill>
                  <w14:solidFill>
                    <w14:schemeClr w14:val="tx1"/>
                  </w14:solidFill>
                </w14:textFill>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S1203J102</w:t>
            </w:r>
          </w:p>
        </w:tc>
        <w:tc>
          <w:tcPr>
            <w:tcW w:w="20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中级发展经济学</w:t>
            </w:r>
          </w:p>
        </w:tc>
        <w:tc>
          <w:tcPr>
            <w:tcW w:w="4741" w:type="dxa"/>
            <w:gridSpan w:val="9"/>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5" w:hRule="atLeast"/>
          <w:jc w:val="center"/>
        </w:trPr>
        <w:tc>
          <w:tcPr>
            <w:tcW w:w="98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b/>
                <w:bCs/>
                <w:color w:val="000000" w:themeColor="text1"/>
                <w:kern w:val="0"/>
                <w:sz w:val="20"/>
                <w:szCs w:val="20"/>
                <w14:textFill>
                  <w14:solidFill>
                    <w14:schemeClr w14:val="tx1"/>
                  </w14:solidFill>
                </w14:textFill>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S1203J203</w:t>
            </w:r>
          </w:p>
        </w:tc>
        <w:tc>
          <w:tcPr>
            <w:tcW w:w="20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中级计量经济学</w:t>
            </w:r>
          </w:p>
        </w:tc>
        <w:tc>
          <w:tcPr>
            <w:tcW w:w="4741" w:type="dxa"/>
            <w:gridSpan w:val="9"/>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0"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培养环节</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left="42" w:leftChars="20"/>
              <w:jc w:val="center"/>
              <w:textAlignment w:val="auto"/>
              <w:rPr>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培养环节有关要求</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left="42" w:leftChars="20"/>
              <w:jc w:val="center"/>
              <w:textAlignment w:val="auto"/>
              <w:rPr>
                <w:rFonts w:ascii="Times New Roman" w:hAnsi="Times New Roman" w:eastAsia="宋体" w:cs="Times New Roman"/>
                <w:b/>
                <w:bCs/>
                <w:color w:val="000000" w:themeColor="text1"/>
                <w:kern w:val="0"/>
                <w:sz w:val="20"/>
                <w:szCs w:val="20"/>
                <w:lang w:val="en-US" w:eastAsia="zh-CN" w:bidi="ar-SA"/>
                <w14:textFill>
                  <w14:solidFill>
                    <w14:schemeClr w14:val="tx1"/>
                  </w14:solidFill>
                </w14:textFill>
              </w:rPr>
            </w:pPr>
            <w:r>
              <w:rPr>
                <w:rFonts w:hAnsi="宋体"/>
                <w:b/>
                <w:bCs/>
                <w:color w:val="000000" w:themeColor="text1"/>
                <w:kern w:val="0"/>
                <w:sz w:val="20"/>
                <w:szCs w:val="20"/>
                <w14:textFill>
                  <w14:solidFill>
                    <w14:schemeClr w14:val="tx1"/>
                  </w14:solidFill>
                </w14:textFill>
              </w:rPr>
              <w:t>学分</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ind w:left="42" w:leftChars="20"/>
              <w:jc w:val="center"/>
              <w:textAlignment w:val="auto"/>
              <w:rPr>
                <w:rFonts w:hAnsi="宋体"/>
                <w:b/>
                <w:bCs/>
                <w:color w:val="000000" w:themeColor="text1"/>
                <w:kern w:val="0"/>
                <w:sz w:val="20"/>
                <w:szCs w:val="20"/>
                <w14:textFill>
                  <w14:solidFill>
                    <w14:schemeClr w14:val="tx1"/>
                  </w14:solidFill>
                </w14:textFill>
              </w:rPr>
            </w:pPr>
            <w:r>
              <w:rPr>
                <w:rFonts w:hAnsi="宋体"/>
                <w:b/>
                <w:bCs/>
                <w:color w:val="000000" w:themeColor="text1"/>
                <w:kern w:val="0"/>
                <w:sz w:val="20"/>
                <w:szCs w:val="20"/>
                <w14:textFill>
                  <w14:solidFill>
                    <w14:schemeClr w14:val="tx1"/>
                  </w14:solidFill>
                </w14:textFill>
              </w:rPr>
              <w:t>考核时间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6" w:hRule="atLeast"/>
          <w:jc w:val="center"/>
        </w:trPr>
        <w:tc>
          <w:tcPr>
            <w:tcW w:w="2066" w:type="dxa"/>
            <w:gridSpan w:val="4"/>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sz w:val="20"/>
                <w:szCs w:val="20"/>
                <w14:textFill>
                  <w14:solidFill>
                    <w14:schemeClr w14:val="tx1"/>
                  </w14:solidFill>
                </w14:textFill>
              </w:rPr>
              <w:t>制定个人培养计划</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课程计划</w:t>
            </w:r>
          </w:p>
        </w:tc>
        <w:tc>
          <w:tcPr>
            <w:tcW w:w="3726"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Ansi="宋体"/>
                <w:color w:val="000000" w:themeColor="text1"/>
                <w:kern w:val="0"/>
                <w:sz w:val="20"/>
                <w:szCs w:val="20"/>
                <w14:textFill>
                  <w14:solidFill>
                    <w14:schemeClr w14:val="tx1"/>
                  </w14:solidFill>
                </w14:textFill>
              </w:rPr>
              <w:t>一般由博士研究生在入学后</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个月内，在导师的指导下按照学科专业培养方案要求制定。</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color w:val="000000" w:themeColor="text1"/>
                <w:kern w:val="0"/>
                <w:sz w:val="20"/>
                <w:szCs w:val="20"/>
                <w14:textFill>
                  <w14:solidFill>
                    <w14:schemeClr w14:val="tx1"/>
                  </w14:solidFill>
                </w14:textFill>
              </w:rPr>
            </w:pP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入学后</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个月内</w:t>
            </w:r>
          </w:p>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left="42" w:leftChars="20"/>
              <w:jc w:val="left"/>
              <w:textAlignment w:val="auto"/>
              <w:rPr>
                <w:color w:val="000000" w:themeColor="text1"/>
                <w:kern w:val="0"/>
                <w:sz w:val="20"/>
                <w:szCs w:val="20"/>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论文计划</w:t>
            </w:r>
          </w:p>
        </w:tc>
        <w:tc>
          <w:tcPr>
            <w:tcW w:w="3726"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rFonts w:hint="eastAsia"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Ansi="宋体"/>
                <w:color w:val="000000" w:themeColor="text1"/>
                <w:kern w:val="0"/>
                <w:sz w:val="20"/>
                <w:szCs w:val="20"/>
                <w14:textFill>
                  <w14:solidFill>
                    <w14:schemeClr w14:val="tx1"/>
                  </w14:solidFill>
                </w14:textFill>
              </w:rPr>
              <w:t>包括论文选题和开题报告的安排、论文工作各阶段的主要内容、完成期限等，一般在第二学期内制定并提交。</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hint="eastAsia"/>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0</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w:t>
            </w:r>
            <w:r>
              <w:rPr>
                <w:rFonts w:hint="eastAsia" w:hAnsi="宋体"/>
                <w:color w:val="000000" w:themeColor="text1"/>
                <w:kern w:val="0"/>
                <w:sz w:val="20"/>
                <w:szCs w:val="20"/>
                <w:lang w:eastAsia="zh-CN"/>
                <w14:textFill>
                  <w14:solidFill>
                    <w14:schemeClr w14:val="tx1"/>
                  </w14:solidFill>
                </w14:textFill>
              </w:rPr>
              <w:t>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学术活动</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spacing w:val="-2"/>
                <w:kern w:val="0"/>
                <w:sz w:val="20"/>
                <w:szCs w:val="20"/>
                <w14:textFill>
                  <w14:solidFill>
                    <w14:schemeClr w14:val="tx1"/>
                  </w14:solidFill>
                </w14:textFill>
              </w:rPr>
              <w:t>至少参加学院及以上的学术报告</w:t>
            </w:r>
            <w:r>
              <w:rPr>
                <w:color w:val="000000" w:themeColor="text1"/>
                <w:spacing w:val="-2"/>
                <w:kern w:val="0"/>
                <w:sz w:val="20"/>
                <w:szCs w:val="20"/>
                <w14:textFill>
                  <w14:solidFill>
                    <w14:schemeClr w14:val="tx1"/>
                  </w14:solidFill>
                </w14:textFill>
              </w:rPr>
              <w:t>10</w:t>
            </w:r>
            <w:r>
              <w:rPr>
                <w:rFonts w:hAnsi="宋体"/>
                <w:color w:val="000000" w:themeColor="text1"/>
                <w:spacing w:val="-2"/>
                <w:kern w:val="0"/>
                <w:sz w:val="20"/>
                <w:szCs w:val="20"/>
                <w14:textFill>
                  <w14:solidFill>
                    <w14:schemeClr w14:val="tx1"/>
                  </w14:solidFill>
                </w14:textFill>
              </w:rPr>
              <w:t>次（其中国内外高水平学术会议</w:t>
            </w:r>
            <w:r>
              <w:rPr>
                <w:color w:val="000000" w:themeColor="text1"/>
                <w:spacing w:val="-2"/>
                <w:kern w:val="0"/>
                <w:sz w:val="20"/>
                <w:szCs w:val="20"/>
                <w14:textFill>
                  <w14:solidFill>
                    <w14:schemeClr w14:val="tx1"/>
                  </w14:solidFill>
                </w14:textFill>
              </w:rPr>
              <w:t>1</w:t>
            </w:r>
            <w:r>
              <w:rPr>
                <w:rFonts w:hAnsi="宋体"/>
                <w:color w:val="000000" w:themeColor="text1"/>
                <w:spacing w:val="-2"/>
                <w:kern w:val="0"/>
                <w:sz w:val="20"/>
                <w:szCs w:val="20"/>
                <w14:textFill>
                  <w14:solidFill>
                    <w14:schemeClr w14:val="tx1"/>
                  </w14:solidFill>
                </w14:textFill>
              </w:rPr>
              <w:t>次），在一级学科范围内做学术报告</w:t>
            </w:r>
            <w:r>
              <w:rPr>
                <w:color w:val="000000" w:themeColor="text1"/>
                <w:spacing w:val="-2"/>
                <w:kern w:val="0"/>
                <w:sz w:val="20"/>
                <w:szCs w:val="20"/>
                <w14:textFill>
                  <w14:solidFill>
                    <w14:schemeClr w14:val="tx1"/>
                  </w14:solidFill>
                </w14:textFill>
              </w:rPr>
              <w:t>3</w:t>
            </w:r>
            <w:r>
              <w:rPr>
                <w:rFonts w:hAnsi="宋体"/>
                <w:color w:val="000000" w:themeColor="text1"/>
                <w:spacing w:val="-2"/>
                <w:kern w:val="0"/>
                <w:sz w:val="20"/>
                <w:szCs w:val="20"/>
                <w14:textFill>
                  <w14:solidFill>
                    <w14:schemeClr w14:val="tx1"/>
                  </w14:solidFill>
                </w14:textFill>
              </w:rPr>
              <w:t>次，在学院范围内作学术报告</w:t>
            </w:r>
            <w:r>
              <w:rPr>
                <w:color w:val="000000" w:themeColor="text1"/>
                <w:spacing w:val="-2"/>
                <w:kern w:val="0"/>
                <w:sz w:val="20"/>
                <w:szCs w:val="20"/>
                <w14:textFill>
                  <w14:solidFill>
                    <w14:schemeClr w14:val="tx1"/>
                  </w14:solidFill>
                </w14:textFill>
              </w:rPr>
              <w:t>1</w:t>
            </w:r>
            <w:r>
              <w:rPr>
                <w:rFonts w:hAnsi="宋体"/>
                <w:color w:val="000000" w:themeColor="text1"/>
                <w:spacing w:val="-2"/>
                <w:kern w:val="0"/>
                <w:sz w:val="20"/>
                <w:szCs w:val="20"/>
                <w14:textFill>
                  <w14:solidFill>
                    <w14:schemeClr w14:val="tx1"/>
                  </w14:solidFill>
                </w14:textFill>
              </w:rPr>
              <w:t>次。</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color w:val="000000" w:themeColor="text1"/>
                <w:kern w:val="0"/>
                <w:sz w:val="20"/>
                <w:szCs w:val="20"/>
                <w14:textFill>
                  <w14:solidFill>
                    <w14:schemeClr w14:val="tx1"/>
                  </w14:solidFill>
                </w14:textFill>
              </w:rPr>
              <w:t>2</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学科综合水平考试</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通过综合水平考试者方可参加学位论文开题；未通过考试者，可以补考一次；补考仍不合格者，作留级处理。</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color w:val="000000" w:themeColor="text1"/>
                <w:kern w:val="0"/>
                <w:sz w:val="20"/>
                <w:szCs w:val="20"/>
                <w14:textFill>
                  <w14:solidFill>
                    <w14:schemeClr w14:val="tx1"/>
                  </w14:solidFill>
                </w14:textFill>
              </w:rPr>
              <w:t>1</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hAnsi="宋体"/>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3"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实践活动</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spacing w:val="-6"/>
                <w:kern w:val="0"/>
                <w:sz w:val="20"/>
                <w:szCs w:val="20"/>
                <w14:textFill>
                  <w14:solidFill>
                    <w14:schemeClr w14:val="tx1"/>
                  </w14:solidFill>
                </w14:textFill>
              </w:rPr>
              <w:t>在读期间必须完成</w:t>
            </w:r>
            <w:r>
              <w:rPr>
                <w:color w:val="000000" w:themeColor="text1"/>
                <w:spacing w:val="-6"/>
                <w:kern w:val="0"/>
                <w:sz w:val="20"/>
                <w:szCs w:val="20"/>
                <w14:textFill>
                  <w14:solidFill>
                    <w14:schemeClr w14:val="tx1"/>
                  </w14:solidFill>
                </w14:textFill>
              </w:rPr>
              <w:t>1</w:t>
            </w:r>
            <w:r>
              <w:rPr>
                <w:rFonts w:hAnsi="宋体"/>
                <w:color w:val="000000" w:themeColor="text1"/>
                <w:spacing w:val="-6"/>
                <w:kern w:val="0"/>
                <w:sz w:val="20"/>
                <w:szCs w:val="20"/>
                <w14:textFill>
                  <w14:solidFill>
                    <w14:schemeClr w14:val="tx1"/>
                  </w14:solidFill>
                </w14:textFill>
              </w:rPr>
              <w:t>个省级以上科研项目的可行性论证报告或科研项目实施方案或总结报告。</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color w:val="000000" w:themeColor="text1"/>
                <w:kern w:val="0"/>
                <w:sz w:val="20"/>
                <w:szCs w:val="20"/>
                <w14:textFill>
                  <w14:solidFill>
                    <w14:schemeClr w14:val="tx1"/>
                  </w14:solidFill>
                </w14:textFill>
              </w:rPr>
              <w:t>1</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r>
              <w:rPr>
                <w:color w:val="000000" w:themeColor="text1"/>
                <w:sz w:val="20"/>
                <w:szCs w:val="20"/>
                <w14:textFill>
                  <w14:solidFill>
                    <w14:schemeClr w14:val="tx1"/>
                  </w14:solidFill>
                </w14:textFill>
              </w:rPr>
              <w:t> </w:t>
            </w:r>
            <w:r>
              <w:rPr>
                <w:rFonts w:hAnsi="宋体"/>
                <w:color w:val="000000" w:themeColor="text1"/>
                <w:kern w:val="0"/>
                <w:sz w:val="20"/>
                <w:szCs w:val="20"/>
                <w14:textFill>
                  <w14:solidFill>
                    <w14:schemeClr w14:val="tx1"/>
                  </w14:solidFill>
                </w14:textFill>
              </w:rPr>
              <w:t>文</w:t>
            </w:r>
            <w:r>
              <w:rPr>
                <w:rFonts w:hAnsi="宋体"/>
                <w:color w:val="000000" w:themeColor="text1"/>
                <w:spacing w:val="-11"/>
                <w:kern w:val="0"/>
                <w:sz w:val="20"/>
                <w:szCs w:val="20"/>
                <w14:textFill>
                  <w14:solidFill>
                    <w14:schemeClr w14:val="tx1"/>
                  </w14:solidFill>
                </w14:textFill>
              </w:rPr>
              <w:t>献阅读与综述报告</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文献数量至少在</w:t>
            </w:r>
            <w:r>
              <w:rPr>
                <w:color w:val="000000" w:themeColor="text1"/>
                <w:kern w:val="0"/>
                <w:sz w:val="20"/>
                <w:szCs w:val="20"/>
                <w14:textFill>
                  <w14:solidFill>
                    <w14:schemeClr w14:val="tx1"/>
                  </w14:solidFill>
                </w14:textFill>
              </w:rPr>
              <w:t xml:space="preserve"> 100</w:t>
            </w:r>
            <w:r>
              <w:rPr>
                <w:rFonts w:hAnsi="宋体"/>
                <w:color w:val="000000" w:themeColor="text1"/>
                <w:kern w:val="0"/>
                <w:sz w:val="20"/>
                <w:szCs w:val="20"/>
                <w14:textFill>
                  <w14:solidFill>
                    <w14:schemeClr w14:val="tx1"/>
                  </w14:solidFill>
                </w14:textFill>
              </w:rPr>
              <w:t>篇以上，国外文献要达到</w:t>
            </w:r>
            <w:r>
              <w:rPr>
                <w:color w:val="000000" w:themeColor="text1"/>
                <w:kern w:val="0"/>
                <w:sz w:val="20"/>
                <w:szCs w:val="20"/>
                <w14:textFill>
                  <w14:solidFill>
                    <w14:schemeClr w14:val="tx1"/>
                  </w14:solidFill>
                </w14:textFill>
              </w:rPr>
              <w:t>20%</w:t>
            </w:r>
            <w:r>
              <w:rPr>
                <w:rFonts w:hAnsi="宋体"/>
                <w:color w:val="000000" w:themeColor="text1"/>
                <w:kern w:val="0"/>
                <w:sz w:val="20"/>
                <w:szCs w:val="20"/>
                <w14:textFill>
                  <w14:solidFill>
                    <w14:schemeClr w14:val="tx1"/>
                  </w14:solidFill>
                </w14:textFill>
              </w:rPr>
              <w:t>以上。近</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年内的重要文献要达到</w:t>
            </w:r>
            <w:r>
              <w:rPr>
                <w:color w:val="000000" w:themeColor="text1"/>
                <w:kern w:val="0"/>
                <w:sz w:val="20"/>
                <w:szCs w:val="20"/>
                <w14:textFill>
                  <w14:solidFill>
                    <w14:schemeClr w14:val="tx1"/>
                  </w14:solidFill>
                </w14:textFill>
              </w:rPr>
              <w:t>50%</w:t>
            </w:r>
            <w:r>
              <w:rPr>
                <w:rFonts w:hAnsi="宋体"/>
                <w:color w:val="000000" w:themeColor="text1"/>
                <w:kern w:val="0"/>
                <w:sz w:val="20"/>
                <w:szCs w:val="20"/>
                <w14:textFill>
                  <w14:solidFill>
                    <w14:schemeClr w14:val="tx1"/>
                  </w14:solidFill>
                </w14:textFill>
              </w:rPr>
              <w:t>以上。论文综述控制在</w:t>
            </w:r>
            <w:r>
              <w:rPr>
                <w:color w:val="000000" w:themeColor="text1"/>
                <w:kern w:val="0"/>
                <w:sz w:val="20"/>
                <w:szCs w:val="20"/>
                <w14:textFill>
                  <w14:solidFill>
                    <w14:schemeClr w14:val="tx1"/>
                  </w14:solidFill>
                </w14:textFill>
              </w:rPr>
              <w:t xml:space="preserve"> 10000 </w:t>
            </w:r>
            <w:r>
              <w:rPr>
                <w:rFonts w:hAnsi="宋体"/>
                <w:color w:val="000000" w:themeColor="text1"/>
                <w:kern w:val="0"/>
                <w:sz w:val="20"/>
                <w:szCs w:val="20"/>
                <w14:textFill>
                  <w14:solidFill>
                    <w14:schemeClr w14:val="tx1"/>
                  </w14:solidFill>
                </w14:textFill>
              </w:rPr>
              <w:t>字左右。博士研究生撰写小论文一篇，公开讨论</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次。</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color w:val="000000" w:themeColor="text1"/>
                <w:kern w:val="0"/>
                <w:sz w:val="20"/>
                <w:szCs w:val="20"/>
                <w14:textFill>
                  <w14:solidFill>
                    <w14:schemeClr w14:val="tx1"/>
                  </w14:solidFill>
                </w14:textFill>
              </w:rPr>
              <w:t>1</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23"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r>
              <w:rPr>
                <w:color w:val="000000" w:themeColor="text1"/>
                <w:sz w:val="20"/>
                <w:szCs w:val="20"/>
                <w14:textFill>
                  <w14:solidFill>
                    <w14:schemeClr w14:val="tx1"/>
                  </w14:solidFill>
                </w14:textFill>
              </w:rPr>
              <w:t> </w:t>
            </w:r>
            <w:r>
              <w:rPr>
                <w:rFonts w:hAnsi="宋体"/>
                <w:color w:val="000000" w:themeColor="text1"/>
                <w:sz w:val="20"/>
                <w:szCs w:val="20"/>
                <w14:textFill>
                  <w14:solidFill>
                    <w14:schemeClr w14:val="tx1"/>
                  </w14:solidFill>
                </w14:textFill>
              </w:rPr>
              <w:t>开题报告</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开题报告需进行公开论证。经专家评审通过的开题报告，应上传至研究生管理信息系统，并以书面形式交所在学院备案。开题报告未获通过者，</w:t>
            </w:r>
            <w:r>
              <w:rPr>
                <w:rFonts w:hAnsi="宋体"/>
                <w:color w:val="000000" w:themeColor="text1"/>
                <w:spacing w:val="-6"/>
                <w:kern w:val="0"/>
                <w:sz w:val="20"/>
                <w:szCs w:val="20"/>
                <w14:textFill>
                  <w14:solidFill>
                    <w14:schemeClr w14:val="tx1"/>
                  </w14:solidFill>
                </w14:textFill>
              </w:rPr>
              <w:t>应在本学院或学科规定的时间内重新开题。开题时间距离申请学位论文答辩的时间一般不少于</w:t>
            </w:r>
            <w:r>
              <w:rPr>
                <w:color w:val="000000" w:themeColor="text1"/>
                <w:spacing w:val="-6"/>
                <w:kern w:val="0"/>
                <w:sz w:val="20"/>
                <w:szCs w:val="20"/>
                <w14:textFill>
                  <w14:solidFill>
                    <w14:schemeClr w14:val="tx1"/>
                  </w14:solidFill>
                </w14:textFill>
              </w:rPr>
              <w:t>2</w:t>
            </w:r>
            <w:r>
              <w:rPr>
                <w:rFonts w:hAnsi="宋体"/>
                <w:color w:val="000000" w:themeColor="text1"/>
                <w:spacing w:val="-6"/>
                <w:kern w:val="0"/>
                <w:sz w:val="20"/>
                <w:szCs w:val="20"/>
                <w14:textFill>
                  <w14:solidFill>
                    <w14:schemeClr w14:val="tx1"/>
                  </w14:solidFill>
                </w14:textFill>
              </w:rPr>
              <w:t>年。</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color w:val="000000" w:themeColor="text1"/>
                <w:kern w:val="0"/>
                <w:sz w:val="20"/>
                <w:szCs w:val="20"/>
                <w14:textFill>
                  <w14:solidFill>
                    <w14:schemeClr w14:val="tx1"/>
                  </w14:solidFill>
                </w14:textFill>
              </w:rPr>
              <w:t>1</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1"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w:t>
            </w:r>
            <w:r>
              <w:rPr>
                <w:color w:val="000000" w:themeColor="text1"/>
                <w:sz w:val="20"/>
                <w:szCs w:val="20"/>
                <w14:textFill>
                  <w14:solidFill>
                    <w14:schemeClr w14:val="tx1"/>
                  </w14:solidFill>
                </w14:textFill>
              </w:rPr>
              <w:t> </w:t>
            </w:r>
            <w:r>
              <w:rPr>
                <w:rFonts w:hAnsi="宋体"/>
                <w:color w:val="000000" w:themeColor="text1"/>
                <w:sz w:val="20"/>
                <w:szCs w:val="20"/>
                <w14:textFill>
                  <w14:solidFill>
                    <w14:schemeClr w14:val="tx1"/>
                  </w14:solidFill>
                </w14:textFill>
              </w:rPr>
              <w:t>中期考核</w:t>
            </w:r>
          </w:p>
        </w:tc>
        <w:tc>
          <w:tcPr>
            <w:tcW w:w="4230"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left"/>
              <w:textAlignment w:val="auto"/>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考核内容主要包括思想政治表现、科研创新能力、学位论文研究进展等。</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color w:val="000000" w:themeColor="text1"/>
                <w:kern w:val="0"/>
                <w:sz w:val="20"/>
                <w:szCs w:val="20"/>
                <w14:textFill>
                  <w14:solidFill>
                    <w14:schemeClr w14:val="tx1"/>
                  </w14:solidFill>
                </w14:textFill>
              </w:rPr>
              <w:t>1</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jc w:val="center"/>
              <w:textAlignment w:val="auto"/>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Ansi="宋体"/>
                <w:color w:val="000000" w:themeColor="text1"/>
                <w:kern w:val="0"/>
                <w:sz w:val="20"/>
                <w:szCs w:val="20"/>
                <w14:textFill>
                  <w14:solidFill>
                    <w14:schemeClr w14:val="tx1"/>
                  </w14:solidFill>
                </w14:textFill>
              </w:rPr>
              <w:t>第</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学期末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242" w:lineRule="auto"/>
              <w:ind w:left="42" w:leftChars="20" w:right="-15" w:rightChars="0"/>
              <w:jc w:val="both"/>
              <w:textAlignment w:val="auto"/>
              <w:rPr>
                <w:color w:val="000000" w:themeColor="text1"/>
                <w:kern w:val="0"/>
                <w:sz w:val="20"/>
                <w:szCs w:val="20"/>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z w:val="20"/>
                <w14:textFill>
                  <w14:solidFill>
                    <w14:schemeClr w14:val="tx1"/>
                  </w14:solidFill>
                </w14:textFill>
              </w:rPr>
              <w:t>学位论文</w:t>
            </w:r>
            <w:r>
              <w:rPr>
                <w:rFonts w:hint="eastAsia"/>
                <w:color w:val="000000" w:themeColor="text1"/>
                <w:sz w:val="20"/>
                <w:lang w:eastAsia="zh-CN"/>
                <w14:textFill>
                  <w14:solidFill>
                    <w14:schemeClr w14:val="tx1"/>
                  </w14:solidFill>
                </w14:textFill>
              </w:rPr>
              <w:t>进展</w:t>
            </w:r>
            <w:r>
              <w:rPr>
                <w:color w:val="000000" w:themeColor="text1"/>
                <w:sz w:val="20"/>
                <w14:textFill>
                  <w14:solidFill>
                    <w14:schemeClr w14:val="tx1"/>
                  </w14:solidFill>
                </w14:textFill>
              </w:rPr>
              <w:t>中期检查</w:t>
            </w:r>
          </w:p>
        </w:tc>
        <w:tc>
          <w:tcPr>
            <w:tcW w:w="4230" w:type="dxa"/>
            <w:gridSpan w:val="8"/>
            <w:tcBorders>
              <w:top w:val="single" w:color="auto" w:sz="4" w:space="0"/>
              <w:left w:val="single" w:color="auto" w:sz="4" w:space="0"/>
              <w:bottom w:val="single" w:color="auto" w:sz="4" w:space="0"/>
              <w:right w:val="single" w:color="000000" w:sz="4" w:space="0"/>
            </w:tcBorders>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6" w:rightChars="0"/>
              <w:jc w:val="left"/>
              <w:textAlignment w:val="auto"/>
              <w:rPr>
                <w:rFonts w:hAnsi="宋体"/>
                <w:color w:val="000000" w:themeColor="text1"/>
                <w:kern w:val="0"/>
                <w:sz w:val="20"/>
                <w:szCs w:val="20"/>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825" w:type="dxa"/>
            <w:gridSpan w:val="2"/>
            <w:tcBorders>
              <w:top w:val="single" w:color="auto" w:sz="4" w:space="0"/>
              <w:left w:val="single" w:color="000000" w:sz="4" w:space="0"/>
              <w:bottom w:val="single" w:color="auto"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6" w:rightChars="0"/>
              <w:jc w:val="center"/>
              <w:textAlignment w:val="auto"/>
              <w:rPr>
                <w:rFonts w:hint="eastAsia" w:ascii="宋体" w:hAnsi="宋体" w:eastAsia="宋体" w:cs="宋体"/>
                <w:color w:val="000000" w:themeColor="text1"/>
                <w:kern w:val="0"/>
                <w:sz w:val="20"/>
                <w:szCs w:val="20"/>
                <w:lang w:val="en-US" w:eastAsia="zh-CN" w:bidi="zh-CN"/>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1705" w:type="dxa"/>
            <w:gridSpan w:val="2"/>
            <w:tcBorders>
              <w:top w:val="single" w:color="auto" w:sz="4" w:space="0"/>
              <w:left w:val="single" w:color="000000" w:sz="4" w:space="0"/>
              <w:bottom w:val="single" w:color="auto" w:sz="4" w:space="0"/>
              <w:right w:val="single" w:color="auto" w:sz="8" w:space="0"/>
            </w:tcBorders>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6" w:rightChars="0"/>
              <w:jc w:val="center"/>
              <w:textAlignment w:val="auto"/>
              <w:rPr>
                <w:rFonts w:hint="eastAsia" w:ascii="宋体" w:hAnsi="宋体" w:eastAsia="宋体" w:cs="宋体"/>
                <w:color w:val="000000" w:themeColor="text1"/>
                <w:kern w:val="0"/>
                <w:sz w:val="20"/>
                <w:szCs w:val="20"/>
                <w:lang w:val="zh-CN" w:eastAsia="zh-CN" w:bidi="zh-CN"/>
                <w14:textFill>
                  <w14:solidFill>
                    <w14:schemeClr w14:val="tx1"/>
                  </w14:solidFill>
                </w14:textFill>
              </w:rPr>
            </w:pPr>
            <w:r>
              <w:rPr>
                <w:rFonts w:hint="eastAsia"/>
                <w:color w:val="000000" w:themeColor="text1"/>
                <w:sz w:val="20"/>
                <w:lang w:eastAsia="zh-CN"/>
                <w14:textFill>
                  <w14:solidFill>
                    <w14:schemeClr w14:val="tx1"/>
                  </w14:solidFill>
                </w14:textFill>
              </w:rPr>
              <w:t>第</w:t>
            </w:r>
            <w:r>
              <w:rPr>
                <w:rFonts w:hint="eastAsia"/>
                <w:color w:val="000000" w:themeColor="text1"/>
                <w:sz w:val="20"/>
                <w:lang w:val="en-US" w:eastAsia="zh-CN"/>
                <w14:textFill>
                  <w14:solidFill>
                    <w14:schemeClr w14:val="tx1"/>
                  </w14:solidFill>
                </w14:textFill>
              </w:rPr>
              <w:t xml:space="preserve"> 6 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9</w:t>
            </w:r>
            <w:r>
              <w:rPr>
                <w:rFonts w:hint="eastAsia"/>
                <w:color w:val="000000" w:themeColor="text1"/>
                <w:kern w:val="0"/>
                <w:sz w:val="20"/>
                <w:szCs w:val="20"/>
                <w14:textFill>
                  <w14:solidFill>
                    <w14:schemeClr w14:val="tx1"/>
                  </w14:solidFill>
                </w14:textFill>
              </w:rPr>
              <w:t>.科研成果要求</w:t>
            </w:r>
          </w:p>
        </w:tc>
        <w:tc>
          <w:tcPr>
            <w:tcW w:w="6760" w:type="dxa"/>
            <w:gridSpan w:val="1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rFonts w:hAnsi="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博士研究生须发表（正式出版含在线发表）与博士学位论文内容密切相关的学术论文，且署名单位必须是以湖南农业大学为第一署名单位。研究生为第一作者或其导师为第一作者，研究生为第二作者。其学术论文的数量和级别需达到以下要求：在攻读学位期间在 CSSCI（不含扩展版）、SCIE、SSCI、CSCD 核心库来源期刊或北大版中文核心期刊上发表学术论文3篇，其中CSCD核心库来源期刊或北大版中文核心期刊不超过 1 篇。如达到自然科学类博士生发表论文的要求，也视同符合本规定。</w:t>
            </w:r>
          </w:p>
          <w:p>
            <w:pPr>
              <w:keepNext w:val="0"/>
              <w:keepLines w:val="0"/>
              <w:pageBreakBefore w:val="0"/>
              <w:widowControl w:val="0"/>
              <w:kinsoku/>
              <w:wordWrap/>
              <w:overflowPunct/>
              <w:topLinePunct w:val="0"/>
              <w:autoSpaceDE/>
              <w:autoSpaceDN/>
              <w:bidi w:val="0"/>
              <w:adjustRightInd/>
              <w:snapToGrid/>
              <w:spacing w:line="260" w:lineRule="exact"/>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注：校外导师指导的研究生申请学位发表的论文或成果，第一完成单位必须是湖南农业大学，校外导师单位署名要以湖南农业大学为第一单位。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066"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int="eastAsia" w:hAnsi="宋体"/>
                <w:color w:val="000000" w:themeColor="text1"/>
                <w:kern w:val="0"/>
                <w:sz w:val="20"/>
                <w:szCs w:val="20"/>
                <w:lang w:val="en-US" w:eastAsia="zh-CN"/>
                <w14:textFill>
                  <w14:solidFill>
                    <w14:schemeClr w14:val="tx1"/>
                  </w14:solidFill>
                </w14:textFill>
              </w:rPr>
              <w:t>10</w:t>
            </w:r>
            <w:r>
              <w:rPr>
                <w:rFonts w:hint="eastAsia" w:hAnsi="宋体"/>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其他要求</w:t>
            </w:r>
          </w:p>
        </w:tc>
        <w:tc>
          <w:tcPr>
            <w:tcW w:w="6760" w:type="dxa"/>
            <w:gridSpan w:val="1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826" w:type="dxa"/>
            <w:gridSpan w:val="16"/>
            <w:tcBorders>
              <w:top w:val="single" w:color="auto" w:sz="4" w:space="0"/>
              <w:left w:val="single" w:color="auto" w:sz="8"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本学科推荐书目、文献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序号</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著作或期刊名称</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作者</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考核办法</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b/>
                <w:bCs/>
                <w:color w:val="000000" w:themeColor="text1"/>
                <w:sz w:val="20"/>
                <w:szCs w:val="20"/>
                <w14:textFill>
                  <w14:solidFill>
                    <w14:schemeClr w14:val="tx1"/>
                  </w14:solidFill>
                </w14:textFill>
              </w:rPr>
            </w:pPr>
            <w:r>
              <w:rPr>
                <w:rFonts w:hAnsi="宋体"/>
                <w:b/>
                <w:bCs/>
                <w:color w:val="000000" w:themeColor="text1"/>
                <w:sz w:val="20"/>
                <w:szCs w:val="20"/>
                <w14:textFill>
                  <w14:solidFill>
                    <w14:schemeClr w14:val="tx1"/>
                  </w14:solidFill>
                </w14:textFill>
              </w:rPr>
              <w:t>备注</w:t>
            </w:r>
            <w:r>
              <w:rPr>
                <w:b/>
                <w:bCs/>
                <w:color w:val="000000" w:themeColor="text1"/>
                <w:sz w:val="20"/>
                <w:szCs w:val="20"/>
                <w14:textFill>
                  <w14:solidFill>
                    <w14:schemeClr w14:val="tx1"/>
                  </w14:solidFill>
                </w14:textFill>
              </w:rPr>
              <w:br w:type="textWrapping"/>
            </w:r>
            <w:r>
              <w:rPr>
                <w:b/>
                <w:bCs/>
                <w:color w:val="000000" w:themeColor="text1"/>
                <w:sz w:val="20"/>
                <w:szCs w:val="20"/>
                <w14:textFill>
                  <w14:solidFill>
                    <w14:schemeClr w14:val="tx1"/>
                  </w14:solidFill>
                </w14:textFill>
              </w:rPr>
              <w:t>(</w:t>
            </w:r>
            <w:r>
              <w:rPr>
                <w:rFonts w:hAnsi="宋体"/>
                <w:b/>
                <w:bCs/>
                <w:color w:val="000000" w:themeColor="text1"/>
                <w:sz w:val="20"/>
                <w:szCs w:val="20"/>
                <w14:textFill>
                  <w14:solidFill>
                    <w14:schemeClr w14:val="tx1"/>
                  </w14:solidFill>
                </w14:textFill>
              </w:rPr>
              <w:t>必读或选读</w:t>
            </w:r>
            <w:r>
              <w:rPr>
                <w:b/>
                <w:bCs/>
                <w:color w:val="000000" w:themeColor="text1"/>
                <w:sz w:val="20"/>
                <w:szCs w:val="20"/>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国富论</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亚当</w:t>
            </w:r>
            <w:r>
              <w:rPr>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斯密</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改造传统农业</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舒尔茨</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二元经济论</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阿瑟</w:t>
            </w:r>
            <w:r>
              <w:rPr>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刘易斯</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农业发展：国际前景</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速水佑次郎，弗农</w:t>
            </w:r>
            <w:r>
              <w:rPr>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拉坦</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5</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现代经济增长</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西蒙</w:t>
            </w:r>
            <w:r>
              <w:rPr>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库兹涅茨</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6</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劳动剩余经济的发展</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费景汉，古斯塔夫</w:t>
            </w:r>
            <w:r>
              <w:rPr>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拉尼斯</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7</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制度、技术与中国农业发展</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林毅夫</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8</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经济发展中的金融深化</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麦金农</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9</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农业与工业化</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张培刚</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color w:val="000000" w:themeColor="text1"/>
                <w:sz w:val="20"/>
                <w:szCs w:val="20"/>
                <w14:textFill>
                  <w14:solidFill>
                    <w14:schemeClr w14:val="tx1"/>
                  </w14:solidFill>
                </w14:textFill>
              </w:rPr>
              <w:t>10</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财产权利与制度变迁</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诺斯等</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11</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农业家庭经营：走向分工经济</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罗必良</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12</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新结构经济学</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林毅夫</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13</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城乡中国</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周其仁</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14</w:t>
            </w:r>
          </w:p>
        </w:tc>
        <w:tc>
          <w:tcPr>
            <w:tcW w:w="27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乡村建设理论</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梁漱溟</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必读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49" w:type="dxa"/>
            <w:tcBorders>
              <w:top w:val="single" w:color="auto" w:sz="4" w:space="0"/>
              <w:left w:val="single" w:color="auto" w:sz="8" w:space="0"/>
              <w:bottom w:val="single" w:color="auto" w:sz="8" w:space="0"/>
              <w:right w:val="single" w:color="auto" w:sz="4" w:space="0"/>
            </w:tcBorders>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15</w:t>
            </w:r>
          </w:p>
        </w:tc>
        <w:tc>
          <w:tcPr>
            <w:tcW w:w="2760"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发展的故事：幻象的形成与破灭</w:t>
            </w:r>
          </w:p>
        </w:tc>
        <w:tc>
          <w:tcPr>
            <w:tcW w:w="2414"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42" w:leftChars="20"/>
              <w:textAlignment w:val="auto"/>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叶敬忠</w:t>
            </w:r>
          </w:p>
        </w:tc>
        <w:tc>
          <w:tcPr>
            <w:tcW w:w="1298" w:type="dxa"/>
            <w:gridSpan w:val="3"/>
            <w:tcBorders>
              <w:top w:val="single" w:color="auto" w:sz="4" w:space="0"/>
              <w:left w:val="single" w:color="auto" w:sz="4" w:space="0"/>
              <w:bottom w:val="single" w:color="auto" w:sz="8" w:space="0"/>
              <w:right w:val="single" w:color="auto" w:sz="4" w:space="0"/>
            </w:tcBorders>
            <w:vAlign w:val="center"/>
          </w:tcPr>
          <w:p>
            <w:pPr>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读书笔记</w:t>
            </w:r>
          </w:p>
        </w:tc>
        <w:tc>
          <w:tcPr>
            <w:tcW w:w="1705" w:type="dxa"/>
            <w:gridSpan w:val="2"/>
            <w:tcBorders>
              <w:top w:val="single" w:color="auto" w:sz="4" w:space="0"/>
              <w:left w:val="single" w:color="auto" w:sz="4" w:space="0"/>
              <w:bottom w:val="single" w:color="auto" w:sz="8" w:space="0"/>
              <w:right w:val="single" w:color="auto" w:sz="8" w:space="0"/>
            </w:tcBorders>
            <w:vAlign w:val="center"/>
          </w:tcPr>
          <w:p>
            <w:pPr>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选读</w:t>
            </w:r>
          </w:p>
        </w:tc>
      </w:tr>
    </w:tbl>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tbl>
      <w:tblPr>
        <w:tblStyle w:val="1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0"/>
        <w:gridCol w:w="1194"/>
        <w:gridCol w:w="961"/>
        <w:gridCol w:w="952"/>
        <w:gridCol w:w="710"/>
        <w:gridCol w:w="120"/>
        <w:gridCol w:w="368"/>
        <w:gridCol w:w="469"/>
        <w:gridCol w:w="764"/>
        <w:gridCol w:w="199"/>
        <w:gridCol w:w="617"/>
        <w:gridCol w:w="15"/>
        <w:gridCol w:w="604"/>
        <w:gridCol w:w="20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42" w:type="dxa"/>
            <w:gridSpan w:val="16"/>
            <w:tcBorders>
              <w:top w:val="nil"/>
              <w:left w:val="nil"/>
              <w:bottom w:val="single" w:color="auto" w:sz="4" w:space="0"/>
              <w:right w:val="nil"/>
            </w:tcBorders>
            <w:shd w:val="clear" w:color="auto" w:fill="auto"/>
            <w:noWrap/>
            <w:vAlign w:val="center"/>
          </w:tcPr>
          <w:p>
            <w:pPr>
              <w:jc w:val="center"/>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bookmarkStart w:id="46" w:name="_Toc25678"/>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w:t>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br w:type="page"/>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instrText xml:space="preserve">ADDIN CNKISM.UserStyle</w:instrText>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fldChar w:fldCharType="end"/>
            </w: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农林经济管理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学科学术型直博生</w:t>
            </w:r>
          </w:p>
          <w:p>
            <w:pPr>
              <w:jc w:val="center"/>
              <w:outlineLvl w:val="0"/>
              <w:rPr>
                <w:rFonts w:ascii="宋体" w:hAnsi="宋体" w:cs="宋体"/>
                <w:color w:val="000000" w:themeColor="text1"/>
                <w:kern w:val="0"/>
                <w:sz w:val="20"/>
                <w:szCs w:val="20"/>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3"/>
            <w:tcBorders>
              <w:top w:val="single" w:color="auto" w:sz="4" w:space="0"/>
            </w:tcBorders>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学院名称</w:t>
            </w:r>
          </w:p>
        </w:tc>
        <w:tc>
          <w:tcPr>
            <w:tcW w:w="2743" w:type="dxa"/>
            <w:gridSpan w:val="4"/>
            <w:tcBorders>
              <w:top w:val="single" w:color="auto" w:sz="4" w:space="0"/>
            </w:tcBorders>
            <w:shd w:val="clear" w:color="auto" w:fill="auto"/>
            <w:noWrap/>
            <w:vAlign w:val="center"/>
          </w:tcPr>
          <w:p>
            <w:pPr>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经济学院</w:t>
            </w:r>
          </w:p>
        </w:tc>
        <w:tc>
          <w:tcPr>
            <w:tcW w:w="1800" w:type="dxa"/>
            <w:gridSpan w:val="4"/>
            <w:tcBorders>
              <w:top w:val="single" w:color="auto" w:sz="4" w:space="0"/>
            </w:tcBorders>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培养类别</w:t>
            </w:r>
          </w:p>
        </w:tc>
        <w:tc>
          <w:tcPr>
            <w:tcW w:w="2472" w:type="dxa"/>
            <w:gridSpan w:val="5"/>
            <w:tcBorders>
              <w:top w:val="single" w:color="auto" w:sz="4" w:space="0"/>
            </w:tcBorders>
            <w:shd w:val="clear" w:color="auto" w:fill="auto"/>
            <w:noWrap/>
            <w:vAlign w:val="center"/>
          </w:tcPr>
          <w:p>
            <w:pPr>
              <w:widowControl/>
              <w:adjustRightInd w:val="0"/>
              <w:snapToGrid w:val="0"/>
              <w:spacing w:line="240" w:lineRule="atLeast"/>
              <w:jc w:val="center"/>
              <w:rPr>
                <w:rFonts w:ascii="黑体" w:hAnsi="黑体" w:eastAsia="黑体" w:cs="宋体"/>
                <w:color w:val="000000" w:themeColor="text1"/>
                <w:kern w:val="0"/>
                <w:sz w:val="20"/>
                <w:szCs w:val="20"/>
                <w14:textFill>
                  <w14:solidFill>
                    <w14:schemeClr w14:val="tx1"/>
                  </w14:solidFill>
                </w14:textFill>
              </w:rPr>
            </w:pPr>
            <w:r>
              <w:rPr>
                <w:rFonts w:hint="eastAsia" w:ascii="黑体" w:hAnsi="黑体" w:eastAsia="黑体" w:cs="宋体"/>
                <w:color w:val="000000" w:themeColor="text1"/>
                <w:kern w:val="0"/>
                <w:sz w:val="20"/>
                <w:szCs w:val="20"/>
                <w14:textFill>
                  <w14:solidFill>
                    <w14:schemeClr w14:val="tx1"/>
                  </w14:solidFill>
                </w14:textFill>
              </w:rPr>
              <w:t>博 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3"/>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一级学科名称</w:t>
            </w:r>
          </w:p>
        </w:tc>
        <w:tc>
          <w:tcPr>
            <w:tcW w:w="2743" w:type="dxa"/>
            <w:gridSpan w:val="4"/>
            <w:shd w:val="clear" w:color="auto" w:fill="auto"/>
            <w:noWrap/>
            <w:vAlign w:val="center"/>
          </w:tcPr>
          <w:p>
            <w:pPr>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农林经济管理</w:t>
            </w:r>
          </w:p>
        </w:tc>
        <w:tc>
          <w:tcPr>
            <w:tcW w:w="1800" w:type="dxa"/>
            <w:gridSpan w:val="4"/>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一级学科代码</w:t>
            </w:r>
          </w:p>
        </w:tc>
        <w:tc>
          <w:tcPr>
            <w:tcW w:w="2472" w:type="dxa"/>
            <w:gridSpan w:val="5"/>
            <w:shd w:val="clear" w:color="auto" w:fill="auto"/>
            <w:vAlign w:val="center"/>
          </w:tcPr>
          <w:p>
            <w:pPr>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27" w:type="dxa"/>
            <w:gridSpan w:val="3"/>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覆盖二级学科</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（或研究方向）</w:t>
            </w:r>
          </w:p>
        </w:tc>
        <w:tc>
          <w:tcPr>
            <w:tcW w:w="2743" w:type="dxa"/>
            <w:gridSpan w:val="4"/>
            <w:shd w:val="clear" w:color="auto" w:fill="auto"/>
            <w:noWrap/>
            <w:vAlign w:val="center"/>
          </w:tcPr>
          <w:p>
            <w:pPr>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农业经济与管理；2.农村财政与金融；3.农村与区域发展</w:t>
            </w:r>
          </w:p>
        </w:tc>
        <w:tc>
          <w:tcPr>
            <w:tcW w:w="1800" w:type="dxa"/>
            <w:gridSpan w:val="4"/>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培养方式</w:t>
            </w:r>
          </w:p>
        </w:tc>
        <w:tc>
          <w:tcPr>
            <w:tcW w:w="2472" w:type="dxa"/>
            <w:gridSpan w:val="5"/>
            <w:shd w:val="clear" w:color="auto" w:fill="auto"/>
            <w:vAlign w:val="center"/>
          </w:tcPr>
          <w:p>
            <w:pPr>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3"/>
            <w:vMerge w:val="restart"/>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学分要求</w:t>
            </w:r>
          </w:p>
        </w:tc>
        <w:tc>
          <w:tcPr>
            <w:tcW w:w="2743" w:type="dxa"/>
            <w:gridSpan w:val="4"/>
            <w:shd w:val="clear" w:color="auto" w:fill="auto"/>
            <w:noWrap/>
            <w:vAlign w:val="center"/>
          </w:tcPr>
          <w:p>
            <w:pPr>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课程学分不少于：34学分</w:t>
            </w:r>
          </w:p>
        </w:tc>
        <w:tc>
          <w:tcPr>
            <w:tcW w:w="1800" w:type="dxa"/>
            <w:gridSpan w:val="4"/>
            <w:vMerge w:val="restart"/>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基本学制</w:t>
            </w:r>
          </w:p>
        </w:tc>
        <w:tc>
          <w:tcPr>
            <w:tcW w:w="2472" w:type="dxa"/>
            <w:gridSpan w:val="5"/>
            <w:shd w:val="clear" w:color="auto" w:fill="auto"/>
            <w:vAlign w:val="center"/>
          </w:tcPr>
          <w:p>
            <w:pPr>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3"/>
            <w:vMerge w:val="continue"/>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p>
        </w:tc>
        <w:tc>
          <w:tcPr>
            <w:tcW w:w="2743" w:type="dxa"/>
            <w:gridSpan w:val="4"/>
            <w:shd w:val="clear" w:color="auto" w:fill="auto"/>
            <w:noWrap/>
            <w:vAlign w:val="center"/>
          </w:tcPr>
          <w:p>
            <w:pPr>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培养环节学分： 7学分</w:t>
            </w:r>
          </w:p>
        </w:tc>
        <w:tc>
          <w:tcPr>
            <w:tcW w:w="1800" w:type="dxa"/>
            <w:gridSpan w:val="4"/>
            <w:vMerge w:val="continue"/>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p>
        </w:tc>
        <w:tc>
          <w:tcPr>
            <w:tcW w:w="2472" w:type="dxa"/>
            <w:gridSpan w:val="5"/>
            <w:shd w:val="clear" w:color="auto" w:fill="auto"/>
            <w:vAlign w:val="center"/>
          </w:tcPr>
          <w:p>
            <w:pPr>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最长学习年限:7年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7" w:type="dxa"/>
            <w:gridSpan w:val="3"/>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培养目标</w:t>
            </w:r>
          </w:p>
        </w:tc>
        <w:tc>
          <w:tcPr>
            <w:tcW w:w="7015" w:type="dxa"/>
            <w:gridSpan w:val="1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同普通博士一致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042" w:type="dxa"/>
            <w:gridSpan w:val="16"/>
            <w:shd w:val="clear" w:color="auto" w:fill="auto"/>
            <w:noWrap/>
            <w:vAlign w:val="center"/>
          </w:tcPr>
          <w:p>
            <w:pPr>
              <w:widowControl/>
              <w:tabs>
                <w:tab w:val="left" w:pos="2787"/>
              </w:tabs>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gridSpan w:val="2"/>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课程类别</w:t>
            </w: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课程编号</w:t>
            </w:r>
          </w:p>
        </w:tc>
        <w:tc>
          <w:tcPr>
            <w:tcW w:w="2623" w:type="dxa"/>
            <w:gridSpan w:val="3"/>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课程（中英文）名称</w:t>
            </w:r>
          </w:p>
        </w:tc>
        <w:tc>
          <w:tcPr>
            <w:tcW w:w="488" w:type="dxa"/>
            <w:gridSpan w:val="2"/>
            <w:shd w:val="clear" w:color="auto" w:fill="auto"/>
            <w:noWrap/>
            <w:vAlign w:val="center"/>
          </w:tcPr>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学分</w:t>
            </w:r>
          </w:p>
        </w:tc>
        <w:tc>
          <w:tcPr>
            <w:tcW w:w="469" w:type="dxa"/>
            <w:shd w:val="clear" w:color="auto" w:fill="auto"/>
            <w:noWrap/>
            <w:vAlign w:val="center"/>
          </w:tcPr>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学时</w:t>
            </w:r>
          </w:p>
        </w:tc>
        <w:tc>
          <w:tcPr>
            <w:tcW w:w="764" w:type="dxa"/>
            <w:shd w:val="clear" w:color="auto" w:fill="auto"/>
            <w:vAlign w:val="center"/>
          </w:tcPr>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开课</w:t>
            </w:r>
          </w:p>
          <w:p>
            <w:pPr>
              <w:widowControl/>
              <w:adjustRightInd w:val="0"/>
              <w:snapToGrid w:val="0"/>
              <w:spacing w:line="240" w:lineRule="atLeast"/>
              <w:ind w:left="-105" w:leftChars="-50" w:right="-105" w:rightChars="-50"/>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开课</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考试方式</w:t>
            </w:r>
          </w:p>
        </w:tc>
        <w:tc>
          <w:tcPr>
            <w:tcW w:w="1034" w:type="dxa"/>
            <w:shd w:val="clear" w:color="auto" w:fill="auto"/>
            <w:vAlign w:val="center"/>
          </w:tcPr>
          <w:p>
            <w:pPr>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restart"/>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公共必修课</w:t>
            </w:r>
            <w:r>
              <w:rPr>
                <w:rFonts w:hint="eastAsia" w:ascii="仿宋" w:hAnsi="仿宋" w:eastAsia="仿宋" w:cs="宋体"/>
                <w:color w:val="000000" w:themeColor="text1"/>
                <w:kern w:val="0"/>
                <w:sz w:val="20"/>
                <w:szCs w:val="20"/>
                <w14:textFill>
                  <w14:solidFill>
                    <w14:schemeClr w14:val="tx1"/>
                  </w14:solidFill>
                </w14:textFill>
              </w:rPr>
              <w:t>（6学分）</w:t>
            </w: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B0000Z001</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中国马克思主义与当代</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36</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马列院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考试</w:t>
            </w:r>
          </w:p>
        </w:tc>
        <w:tc>
          <w:tcPr>
            <w:tcW w:w="1034" w:type="dxa"/>
            <w:vMerge w:val="restart"/>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来华留学生必修《中国文化》和《汉语综合》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B0000Z002</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基础外语</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40</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外语院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考试</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S</w:t>
            </w:r>
            <w:r>
              <w:rPr>
                <w:rFonts w:hint="eastAsia" w:ascii="仿宋" w:hAnsi="仿宋" w:eastAsia="仿宋" w:cs="宋体"/>
                <w:color w:val="000000" w:themeColor="text1"/>
                <w:kern w:val="0"/>
                <w:sz w:val="20"/>
                <w:szCs w:val="20"/>
                <w14:textFill>
                  <w14:solidFill>
                    <w14:schemeClr w14:val="tx1"/>
                  </w14:solidFill>
                </w14:textFill>
              </w:rPr>
              <w:t>0000Z00</w:t>
            </w:r>
            <w:r>
              <w:rPr>
                <w:rFonts w:ascii="仿宋" w:hAnsi="仿宋" w:eastAsia="仿宋" w:cs="宋体"/>
                <w:color w:val="000000" w:themeColor="text1"/>
                <w:kern w:val="0"/>
                <w:sz w:val="20"/>
                <w:szCs w:val="20"/>
                <w14:textFill>
                  <w14:solidFill>
                    <w14:schemeClr w14:val="tx1"/>
                  </w14:solidFill>
                </w14:textFill>
              </w:rPr>
              <w:t>1</w:t>
            </w:r>
          </w:p>
        </w:tc>
        <w:tc>
          <w:tcPr>
            <w:tcW w:w="2623" w:type="dxa"/>
            <w:gridSpan w:val="3"/>
            <w:shd w:val="clear" w:color="auto" w:fill="auto"/>
            <w:noWrap/>
            <w:vAlign w:val="center"/>
          </w:tcPr>
          <w:p>
            <w:pPr>
              <w:widowControl/>
              <w:adjustRightInd w:val="0"/>
              <w:snapToGrid w:val="0"/>
              <w:spacing w:line="240" w:lineRule="atLeast"/>
              <w:ind w:right="-111" w:rightChars="-53"/>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spacing w:val="-6"/>
                <w:kern w:val="0"/>
                <w:sz w:val="20"/>
                <w:szCs w:val="20"/>
                <w14:textFill>
                  <w14:solidFill>
                    <w14:schemeClr w14:val="tx1"/>
                  </w14:solidFill>
                </w14:textFill>
              </w:rPr>
              <w:t>中国特色社会主义理论与实践</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36</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马列院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考试</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restart"/>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专业必修课</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（不少于11学分）</w:t>
            </w: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S1203J101</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中级宏微观经济学</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考试</w:t>
            </w:r>
          </w:p>
        </w:tc>
        <w:tc>
          <w:tcPr>
            <w:tcW w:w="1034" w:type="dxa"/>
            <w:vMerge w:val="restart"/>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S1203J10</w:t>
            </w:r>
            <w:r>
              <w:rPr>
                <w:rFonts w:ascii="仿宋" w:hAnsi="仿宋" w:eastAsia="仿宋" w:cs="宋体"/>
                <w:color w:val="000000" w:themeColor="text1"/>
                <w:kern w:val="0"/>
                <w:sz w:val="20"/>
                <w:szCs w:val="20"/>
                <w14:textFill>
                  <w14:solidFill>
                    <w14:schemeClr w14:val="tx1"/>
                  </w14:solidFill>
                </w14:textFill>
              </w:rPr>
              <w:t>3</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中级计量经济学</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考试</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B1203J105</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高级宏微观经济学</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考试</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w:t>
            </w:r>
            <w:r>
              <w:rPr>
                <w:rFonts w:ascii="仿宋" w:hAnsi="仿宋" w:eastAsia="仿宋" w:cs="宋体"/>
                <w:color w:val="000000" w:themeColor="text1"/>
                <w:kern w:val="0"/>
                <w:sz w:val="20"/>
                <w:szCs w:val="20"/>
                <w14:textFill>
                  <w14:solidFill>
                    <w14:schemeClr w14:val="tx1"/>
                  </w14:solidFill>
                </w14:textFill>
              </w:rPr>
              <w:t>4</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 xml:space="preserve"> 高级计量经济学</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B1203J10</w:t>
            </w:r>
            <w:r>
              <w:rPr>
                <w:rFonts w:ascii="仿宋" w:hAnsi="仿宋" w:eastAsia="仿宋" w:cs="宋体"/>
                <w:color w:val="000000" w:themeColor="text1"/>
                <w:kern w:val="0"/>
                <w:sz w:val="20"/>
                <w:szCs w:val="20"/>
                <w14:textFill>
                  <w14:solidFill>
                    <w14:schemeClr w14:val="tx1"/>
                  </w14:solidFill>
                </w14:textFill>
              </w:rPr>
              <w:t>3</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农业经济管理研究进展专题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B1203J104</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论文写作指导课程</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16</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restart"/>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专业选修课</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（不少于16学分）</w:t>
            </w: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S1203J201</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金融理论与政策</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restart"/>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S1203J20</w:t>
            </w:r>
            <w:r>
              <w:rPr>
                <w:rFonts w:ascii="仿宋" w:hAnsi="仿宋" w:eastAsia="仿宋" w:cs="宋体"/>
                <w:color w:val="000000" w:themeColor="text1"/>
                <w:kern w:val="0"/>
                <w:sz w:val="20"/>
                <w:szCs w:val="20"/>
                <w14:textFill>
                  <w14:solidFill>
                    <w14:schemeClr w14:val="tx1"/>
                  </w14:solidFill>
                </w14:textFill>
              </w:rPr>
              <w:t>2</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中级产业经济学</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S1203J20</w:t>
            </w:r>
            <w:r>
              <w:rPr>
                <w:rFonts w:ascii="仿宋" w:hAnsi="仿宋" w:eastAsia="仿宋" w:cs="宋体"/>
                <w:color w:val="000000" w:themeColor="text1"/>
                <w:kern w:val="0"/>
                <w:sz w:val="20"/>
                <w:szCs w:val="20"/>
                <w14:textFill>
                  <w14:solidFill>
                    <w14:schemeClr w14:val="tx1"/>
                  </w14:solidFill>
                </w14:textFill>
              </w:rPr>
              <w:t>5</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农产品贸易与流通专题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S1203J103</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经济管理研究方法 </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hint="default" w:ascii="仿宋" w:hAnsi="仿宋" w:eastAsia="仿宋" w:cs="宋体"/>
                <w:color w:val="000000" w:themeColor="text1"/>
                <w:kern w:val="0"/>
                <w:sz w:val="20"/>
                <w:szCs w:val="20"/>
                <w:lang w:val="en-US" w:eastAsia="zh-CN"/>
                <w14:textFill>
                  <w14:solidFill>
                    <w14:schemeClr w14:val="tx1"/>
                  </w14:solidFill>
                </w14:textFill>
              </w:rPr>
            </w:pPr>
            <w:r>
              <w:rPr>
                <w:rFonts w:hint="eastAsia" w:ascii="仿宋" w:hAnsi="仿宋" w:eastAsia="仿宋" w:cs="宋体"/>
                <w:color w:val="000000" w:themeColor="text1"/>
                <w:kern w:val="0"/>
                <w:sz w:val="20"/>
                <w:szCs w:val="20"/>
                <w:lang w:val="en-US" w:eastAsia="zh-CN"/>
                <w14:textFill>
                  <w14:solidFill>
                    <w14:schemeClr w14:val="tx1"/>
                  </w14:solidFill>
                </w14:textFill>
              </w:rPr>
              <w:t>B1203J208</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农业企业经营管理</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B1203J201</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发展经济学专题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w:t>
            </w:r>
            <w:r>
              <w:rPr>
                <w:rFonts w:ascii="仿宋" w:hAnsi="仿宋" w:eastAsia="仿宋" w:cs="宋体"/>
                <w:color w:val="000000" w:themeColor="text1"/>
                <w:kern w:val="0"/>
                <w:sz w:val="20"/>
                <w:szCs w:val="20"/>
                <w14:textFill>
                  <w14:solidFill>
                    <w14:schemeClr w14:val="tx1"/>
                  </w14:solidFill>
                </w14:textFill>
              </w:rPr>
              <w:t>2</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农村财政与金融专题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w:t>
            </w:r>
            <w:r>
              <w:rPr>
                <w:rFonts w:ascii="仿宋" w:hAnsi="仿宋" w:eastAsia="仿宋" w:cs="宋体"/>
                <w:color w:val="000000" w:themeColor="text1"/>
                <w:kern w:val="0"/>
                <w:sz w:val="20"/>
                <w:szCs w:val="20"/>
                <w14:textFill>
                  <w14:solidFill>
                    <w14:schemeClr w14:val="tx1"/>
                  </w14:solidFill>
                </w14:textFill>
              </w:rPr>
              <w:t>3</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乡村振兴战略专题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w:t>
            </w:r>
            <w:r>
              <w:rPr>
                <w:rFonts w:ascii="仿宋" w:hAnsi="仿宋" w:eastAsia="仿宋" w:cs="宋体"/>
                <w:color w:val="000000" w:themeColor="text1"/>
                <w:kern w:val="0"/>
                <w:sz w:val="20"/>
                <w:szCs w:val="20"/>
                <w14:textFill>
                  <w14:solidFill>
                    <w14:schemeClr w14:val="tx1"/>
                  </w14:solidFill>
                </w14:textFill>
              </w:rPr>
              <w:t>5</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食物经济与供应链管理专题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经济院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B1203J206</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生态经济管理研究进展专题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商学院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B1203J207</w:t>
            </w:r>
          </w:p>
        </w:tc>
        <w:tc>
          <w:tcPr>
            <w:tcW w:w="2623"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农业企业管理研究进展专题</w:t>
            </w:r>
          </w:p>
        </w:tc>
        <w:tc>
          <w:tcPr>
            <w:tcW w:w="488" w:type="dxa"/>
            <w:gridSpan w:val="2"/>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469"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764" w:type="dxa"/>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4学期</w:t>
            </w:r>
          </w:p>
        </w:tc>
        <w:tc>
          <w:tcPr>
            <w:tcW w:w="831" w:type="dxa"/>
            <w:gridSpan w:val="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商学院</w:t>
            </w:r>
          </w:p>
        </w:tc>
        <w:tc>
          <w:tcPr>
            <w:tcW w:w="80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考察</w:t>
            </w:r>
          </w:p>
        </w:tc>
        <w:tc>
          <w:tcPr>
            <w:tcW w:w="1034" w:type="dxa"/>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33" w:type="dxa"/>
            <w:gridSpan w:val="2"/>
            <w:shd w:val="clear" w:color="auto" w:fill="auto"/>
            <w:noWrap/>
            <w:vAlign w:val="center"/>
          </w:tcPr>
          <w:p>
            <w:pPr>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公共选修课</w:t>
            </w:r>
            <w:r>
              <w:rPr>
                <w:rFonts w:hint="eastAsia" w:ascii="仿宋" w:hAnsi="仿宋" w:eastAsia="仿宋" w:cs="宋体"/>
                <w:color w:val="000000" w:themeColor="text1"/>
                <w:kern w:val="0"/>
                <w:sz w:val="20"/>
                <w:szCs w:val="20"/>
                <w14:textFill>
                  <w14:solidFill>
                    <w14:schemeClr w14:val="tx1"/>
                  </w14:solidFill>
                </w14:textFill>
              </w:rPr>
              <w:t>（至少1学分）</w:t>
            </w:r>
          </w:p>
        </w:tc>
        <w:tc>
          <w:tcPr>
            <w:tcW w:w="8209" w:type="dxa"/>
            <w:gridSpan w:val="14"/>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从学校统一开设的课程目录中选修， 具体课程见《 湖南农业大学研究生公共选修课一览》</w:t>
            </w:r>
            <w:r>
              <w:rPr>
                <w:rFonts w:ascii="仿宋" w:hAnsi="仿宋" w:eastAsia="仿宋"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33" w:type="dxa"/>
            <w:gridSpan w:val="2"/>
            <w:vMerge w:val="restart"/>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补修课</w:t>
            </w:r>
          </w:p>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（2-3门）</w:t>
            </w: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2623" w:type="dxa"/>
            <w:gridSpan w:val="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农业经济学</w:t>
            </w:r>
          </w:p>
        </w:tc>
        <w:tc>
          <w:tcPr>
            <w:tcW w:w="4392" w:type="dxa"/>
            <w:gridSpan w:val="10"/>
            <w:vMerge w:val="restart"/>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跨学科或同等学历报考被录取的博士生必选，须在中期考核之前完成， 不计总学分。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2623" w:type="dxa"/>
            <w:gridSpan w:val="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产业经济学</w:t>
            </w:r>
          </w:p>
        </w:tc>
        <w:tc>
          <w:tcPr>
            <w:tcW w:w="4392" w:type="dxa"/>
            <w:gridSpan w:val="10"/>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33" w:type="dxa"/>
            <w:gridSpan w:val="2"/>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194" w:type="dxa"/>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2623" w:type="dxa"/>
            <w:gridSpan w:val="3"/>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金融学</w:t>
            </w:r>
          </w:p>
        </w:tc>
        <w:tc>
          <w:tcPr>
            <w:tcW w:w="4392" w:type="dxa"/>
            <w:gridSpan w:val="10"/>
            <w:vMerge w:val="continue"/>
            <w:shd w:val="clear" w:color="auto" w:fill="auto"/>
            <w:noWrap/>
            <w:vAlign w:val="center"/>
          </w:tcPr>
          <w:p>
            <w:pPr>
              <w:adjustRightInd w:val="0"/>
              <w:snapToGrid w:val="0"/>
              <w:spacing w:line="240" w:lineRule="atLeast"/>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27" w:type="dxa"/>
            <w:gridSpan w:val="3"/>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培养环节</w:t>
            </w:r>
          </w:p>
        </w:tc>
        <w:tc>
          <w:tcPr>
            <w:tcW w:w="5160" w:type="dxa"/>
            <w:gridSpan w:val="9"/>
            <w:shd w:val="clear" w:color="auto" w:fill="auto"/>
            <w:noWrap/>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培养环节有关要求</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学分</w:t>
            </w:r>
          </w:p>
        </w:tc>
        <w:tc>
          <w:tcPr>
            <w:tcW w:w="1236" w:type="dxa"/>
            <w:gridSpan w:val="2"/>
            <w:shd w:val="clear" w:color="auto" w:fill="auto"/>
            <w:vAlign w:val="center"/>
          </w:tcPr>
          <w:p>
            <w:pPr>
              <w:widowControl/>
              <w:adjustRightInd w:val="0"/>
              <w:snapToGrid w:val="0"/>
              <w:spacing w:line="240" w:lineRule="atLeas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27" w:type="dxa"/>
            <w:gridSpan w:val="3"/>
            <w:vMerge w:val="restart"/>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制定个人培养计划</w:t>
            </w:r>
          </w:p>
        </w:tc>
        <w:tc>
          <w:tcPr>
            <w:tcW w:w="961" w:type="dxa"/>
            <w:shd w:val="clear" w:color="auto" w:fill="auto"/>
            <w:noWrap/>
            <w:vAlign w:val="center"/>
          </w:tcPr>
          <w:p>
            <w:pPr>
              <w:widowControl/>
              <w:adjustRightInd w:val="0"/>
              <w:snapToGrid w:val="0"/>
              <w:spacing w:line="240" w:lineRule="atLeast"/>
              <w:ind w:right="-94" w:rightChars="-45"/>
              <w:jc w:val="both"/>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课程计划</w:t>
            </w:r>
          </w:p>
        </w:tc>
        <w:tc>
          <w:tcPr>
            <w:tcW w:w="4199" w:type="dxa"/>
            <w:gridSpan w:val="8"/>
            <w:shd w:val="clear" w:color="auto" w:fill="auto"/>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一般由博士研究生在入学后 1 个月内， 在导师的指导下按照学科专业培养方案要求制定</w:t>
            </w:r>
            <w:r>
              <w:rPr>
                <w:rFonts w:ascii="仿宋" w:hAnsi="仿宋" w:eastAsia="仿宋" w:cs="宋体"/>
                <w:color w:val="000000" w:themeColor="text1"/>
                <w:kern w:val="0"/>
                <w:sz w:val="20"/>
                <w:szCs w:val="20"/>
                <w14:textFill>
                  <w14:solidFill>
                    <w14:schemeClr w14:val="tx1"/>
                  </w14:solidFill>
                </w14:textFill>
              </w:rPr>
              <w:t>。</w:t>
            </w:r>
          </w:p>
        </w:tc>
        <w:tc>
          <w:tcPr>
            <w:tcW w:w="619" w:type="dxa"/>
            <w:gridSpan w:val="2"/>
            <w:vMerge w:val="restart"/>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0</w:t>
            </w:r>
          </w:p>
        </w:tc>
        <w:tc>
          <w:tcPr>
            <w:tcW w:w="1236" w:type="dxa"/>
            <w:gridSpan w:val="2"/>
            <w:shd w:val="clear" w:color="auto" w:fill="auto"/>
            <w:vAlign w:val="center"/>
          </w:tcPr>
          <w:p>
            <w:pPr>
              <w:widowControl/>
              <w:adjustRightInd w:val="0"/>
              <w:snapToGrid w:val="0"/>
              <w:spacing w:line="240" w:lineRule="atLeast"/>
              <w:jc w:val="center"/>
              <w:rPr>
                <w:rFonts w:hint="default" w:ascii="仿宋" w:hAnsi="仿宋" w:eastAsia="仿宋" w:cs="宋体"/>
                <w:color w:val="000000" w:themeColor="text1"/>
                <w:kern w:val="0"/>
                <w:sz w:val="20"/>
                <w:szCs w:val="20"/>
                <w:lang w:val="en-US" w:eastAsia="zh-CN"/>
                <w14:textFill>
                  <w14:solidFill>
                    <w14:schemeClr w14:val="tx1"/>
                  </w14:solidFill>
                </w14:textFill>
              </w:rPr>
            </w:pPr>
            <w:r>
              <w:rPr>
                <w:rFonts w:hint="eastAsia" w:ascii="仿宋" w:hAnsi="仿宋" w:eastAsia="仿宋" w:cs="宋体"/>
                <w:color w:val="000000" w:themeColor="text1"/>
                <w:kern w:val="0"/>
                <w:sz w:val="20"/>
                <w:szCs w:val="20"/>
                <w:lang w:eastAsia="zh-CN"/>
                <w14:textFill>
                  <w14:solidFill>
                    <w14:schemeClr w14:val="tx1"/>
                  </w14:solidFill>
                </w14:textFill>
              </w:rPr>
              <w:t>入学后</w:t>
            </w:r>
            <w:r>
              <w:rPr>
                <w:rFonts w:hint="eastAsia" w:ascii="仿宋" w:hAnsi="仿宋" w:eastAsia="仿宋" w:cs="宋体"/>
                <w:color w:val="000000" w:themeColor="text1"/>
                <w:kern w:val="0"/>
                <w:sz w:val="20"/>
                <w:szCs w:val="20"/>
                <w:lang w:val="en-US" w:eastAsia="zh-CN"/>
                <w14:textFill>
                  <w14:solidFill>
                    <w14:schemeClr w14:val="tx1"/>
                  </w14:solidFill>
                </w14:textFill>
              </w:rPr>
              <w:t>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7" w:type="dxa"/>
            <w:gridSpan w:val="3"/>
            <w:vMerge w:val="continue"/>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961" w:type="dxa"/>
            <w:shd w:val="clear" w:color="auto" w:fill="auto"/>
            <w:noWrap/>
            <w:vAlign w:val="center"/>
          </w:tcPr>
          <w:p>
            <w:pPr>
              <w:adjustRightInd w:val="0"/>
              <w:snapToGrid w:val="0"/>
              <w:spacing w:line="240" w:lineRule="atLeast"/>
              <w:ind w:right="-94" w:rightChars="-45"/>
              <w:jc w:val="both"/>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论文计划</w:t>
            </w:r>
          </w:p>
        </w:tc>
        <w:tc>
          <w:tcPr>
            <w:tcW w:w="4199" w:type="dxa"/>
            <w:gridSpan w:val="8"/>
            <w:shd w:val="clear" w:color="auto" w:fill="auto"/>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包括论文选题和开题报告的安排、 论文工作各阶段的主要内容、 完成期限等， 一般在第二学期内制定并提交</w:t>
            </w:r>
            <w:r>
              <w:rPr>
                <w:rFonts w:ascii="仿宋" w:hAnsi="仿宋" w:eastAsia="仿宋" w:cs="宋体"/>
                <w:color w:val="000000" w:themeColor="text1"/>
                <w:kern w:val="0"/>
                <w:sz w:val="20"/>
                <w:szCs w:val="20"/>
                <w14:textFill>
                  <w14:solidFill>
                    <w14:schemeClr w14:val="tx1"/>
                  </w14:solidFill>
                </w14:textFill>
              </w:rPr>
              <w:t>。</w:t>
            </w:r>
          </w:p>
        </w:tc>
        <w:tc>
          <w:tcPr>
            <w:tcW w:w="619" w:type="dxa"/>
            <w:gridSpan w:val="2"/>
            <w:vMerge w:val="continue"/>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c>
          <w:tcPr>
            <w:tcW w:w="123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第2学期</w:t>
            </w:r>
            <w:r>
              <w:rPr>
                <w:rFonts w:hint="eastAsia" w:ascii="仿宋" w:hAnsi="仿宋" w:eastAsia="仿宋" w:cs="宋体"/>
                <w:color w:val="000000" w:themeColor="text1"/>
                <w:kern w:val="0"/>
                <w:sz w:val="20"/>
                <w:szCs w:val="20"/>
                <w:lang w:eastAsia="zh-CN"/>
                <w14:textFill>
                  <w14:solidFill>
                    <w14:schemeClr w14:val="tx1"/>
                  </w14:solidFill>
                </w14:textFill>
              </w:rPr>
              <w:t>初</w:t>
            </w:r>
            <w:r>
              <w:rPr>
                <w:rFonts w:ascii="仿宋" w:hAnsi="仿宋" w:eastAsia="仿宋" w:cs="宋体"/>
                <w:color w:val="000000" w:themeColor="text1"/>
                <w:kern w:val="0"/>
                <w:sz w:val="20"/>
                <w:szCs w:val="20"/>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2.学术活动</w:t>
            </w:r>
          </w:p>
        </w:tc>
        <w:tc>
          <w:tcPr>
            <w:tcW w:w="5160" w:type="dxa"/>
            <w:gridSpan w:val="9"/>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至少参加学院及以上的学术报告10次</w:t>
            </w:r>
            <w:r>
              <w:rPr>
                <w:rFonts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其中国内外高水平学术会议</w:t>
            </w:r>
            <w:r>
              <w:rPr>
                <w:rFonts w:ascii="仿宋" w:hAnsi="仿宋" w:eastAsia="仿宋" w:cs="宋体"/>
                <w:color w:val="000000" w:themeColor="text1"/>
                <w:kern w:val="0"/>
                <w:sz w:val="20"/>
                <w:szCs w:val="20"/>
                <w14:textFill>
                  <w14:solidFill>
                    <w14:schemeClr w14:val="tx1"/>
                  </w14:solidFill>
                </w14:textFill>
              </w:rPr>
              <w:t>1</w:t>
            </w:r>
            <w:r>
              <w:rPr>
                <w:rFonts w:hint="eastAsia" w:ascii="仿宋" w:hAnsi="仿宋" w:eastAsia="仿宋" w:cs="宋体"/>
                <w:color w:val="000000" w:themeColor="text1"/>
                <w:kern w:val="0"/>
                <w:sz w:val="20"/>
                <w:szCs w:val="20"/>
                <w14:textFill>
                  <w14:solidFill>
                    <w14:schemeClr w14:val="tx1"/>
                  </w14:solidFill>
                </w14:textFill>
              </w:rPr>
              <w:t>次</w:t>
            </w:r>
            <w:r>
              <w:rPr>
                <w:rFonts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在一级学科范围内做学术报告</w:t>
            </w:r>
            <w:r>
              <w:rPr>
                <w:rFonts w:ascii="仿宋" w:hAnsi="仿宋" w:eastAsia="仿宋" w:cs="宋体"/>
                <w:color w:val="000000" w:themeColor="text1"/>
                <w:kern w:val="0"/>
                <w:sz w:val="20"/>
                <w:szCs w:val="20"/>
                <w14:textFill>
                  <w14:solidFill>
                    <w14:schemeClr w14:val="tx1"/>
                  </w14:solidFill>
                </w14:textFill>
              </w:rPr>
              <w:t>3</w:t>
            </w:r>
            <w:r>
              <w:rPr>
                <w:rFonts w:hint="eastAsia" w:ascii="仿宋" w:hAnsi="仿宋" w:eastAsia="仿宋" w:cs="宋体"/>
                <w:color w:val="000000" w:themeColor="text1"/>
                <w:kern w:val="0"/>
                <w:sz w:val="20"/>
                <w:szCs w:val="20"/>
                <w14:textFill>
                  <w14:solidFill>
                    <w14:schemeClr w14:val="tx1"/>
                  </w14:solidFill>
                </w14:textFill>
              </w:rPr>
              <w:t>次，在学院范围内作学术报告 1 次</w:t>
            </w:r>
            <w:r>
              <w:rPr>
                <w:rFonts w:ascii="仿宋" w:hAnsi="仿宋" w:eastAsia="仿宋" w:cs="宋体"/>
                <w:color w:val="000000" w:themeColor="text1"/>
                <w:kern w:val="0"/>
                <w:sz w:val="20"/>
                <w:szCs w:val="20"/>
                <w14:textFill>
                  <w14:solidFill>
                    <w14:schemeClr w14:val="tx1"/>
                  </w14:solidFill>
                </w14:textFill>
              </w:rPr>
              <w:t>。</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123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第1-</w:t>
            </w:r>
            <w:r>
              <w:rPr>
                <w:rFonts w:hint="eastAsia" w:ascii="仿宋" w:hAnsi="仿宋" w:eastAsia="仿宋" w:cs="宋体"/>
                <w:color w:val="000000" w:themeColor="text1"/>
                <w:kern w:val="0"/>
                <w:sz w:val="20"/>
                <w:szCs w:val="20"/>
                <w14:textFill>
                  <w14:solidFill>
                    <w14:schemeClr w14:val="tx1"/>
                  </w14:solidFill>
                </w14:textFill>
              </w:rPr>
              <w:t>9</w:t>
            </w:r>
            <w:r>
              <w:rPr>
                <w:rFonts w:ascii="仿宋" w:hAnsi="仿宋" w:eastAsia="仿宋" w:cs="宋体"/>
                <w:color w:val="000000" w:themeColor="text1"/>
                <w:kern w:val="0"/>
                <w:sz w:val="20"/>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3.学科综合水平考试</w:t>
            </w:r>
          </w:p>
        </w:tc>
        <w:tc>
          <w:tcPr>
            <w:tcW w:w="5160" w:type="dxa"/>
            <w:gridSpan w:val="9"/>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通过综合水平考试者方可参加学位论文开题；未通过考试者</w:t>
            </w:r>
            <w:r>
              <w:rPr>
                <w:rFonts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可以补考一次；</w:t>
            </w:r>
            <w:r>
              <w:rPr>
                <w:rFonts w:ascii="仿宋" w:hAnsi="仿宋" w:eastAsia="仿宋" w:cs="宋体"/>
                <w:color w:val="000000" w:themeColor="text1"/>
                <w:kern w:val="0"/>
                <w:sz w:val="20"/>
                <w:szCs w:val="20"/>
                <w14:textFill>
                  <w14:solidFill>
                    <w14:schemeClr w14:val="tx1"/>
                  </w14:solidFill>
                </w14:textFill>
              </w:rPr>
              <w:t>补</w:t>
            </w:r>
            <w:r>
              <w:rPr>
                <w:rFonts w:hint="eastAsia" w:ascii="仿宋" w:hAnsi="仿宋" w:eastAsia="仿宋" w:cs="宋体"/>
                <w:color w:val="000000" w:themeColor="text1"/>
                <w:kern w:val="0"/>
                <w:sz w:val="20"/>
                <w:szCs w:val="20"/>
                <w14:textFill>
                  <w14:solidFill>
                    <w14:schemeClr w14:val="tx1"/>
                  </w14:solidFill>
                </w14:textFill>
              </w:rPr>
              <w:t>考仍不合格者，作留级处理。</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123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第2学期</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 实践活动</w:t>
            </w:r>
          </w:p>
        </w:tc>
        <w:tc>
          <w:tcPr>
            <w:tcW w:w="5160" w:type="dxa"/>
            <w:gridSpan w:val="9"/>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在读期间必须完成 1 个省级以上科研项目的可行性论证报告或科研项目实施方案或总结报告。</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123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第2-</w:t>
            </w:r>
            <w:r>
              <w:rPr>
                <w:rFonts w:hint="eastAsia" w:ascii="仿宋" w:hAnsi="仿宋" w:eastAsia="仿宋" w:cs="宋体"/>
                <w:color w:val="000000" w:themeColor="text1"/>
                <w:kern w:val="0"/>
                <w:sz w:val="20"/>
                <w:szCs w:val="20"/>
                <w14:textFill>
                  <w14:solidFill>
                    <w14:schemeClr w14:val="tx1"/>
                  </w14:solidFill>
                </w14:textFill>
              </w:rPr>
              <w:t>7</w:t>
            </w:r>
            <w:r>
              <w:rPr>
                <w:rFonts w:ascii="仿宋" w:hAnsi="仿宋" w:eastAsia="仿宋" w:cs="宋体"/>
                <w:color w:val="000000" w:themeColor="text1"/>
                <w:kern w:val="0"/>
                <w:sz w:val="20"/>
                <w:szCs w:val="20"/>
                <w14:textFill>
                  <w14:solidFill>
                    <w14:schemeClr w14:val="tx1"/>
                  </w14:solidFill>
                </w14:textFill>
              </w:rPr>
              <w:t>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027" w:type="dxa"/>
            <w:gridSpan w:val="3"/>
            <w:shd w:val="clear" w:color="auto" w:fill="auto"/>
            <w:noWrap/>
            <w:vAlign w:val="center"/>
          </w:tcPr>
          <w:p>
            <w:pPr>
              <w:widowControl/>
              <w:adjustRightInd w:val="0"/>
              <w:snapToGrid w:val="0"/>
              <w:spacing w:line="240" w:lineRule="atLeast"/>
              <w:ind w:right="-88" w:rightChars="-42"/>
              <w:jc w:val="left"/>
              <w:rPr>
                <w:rFonts w:ascii="仿宋" w:hAnsi="仿宋" w:eastAsia="仿宋" w:cs="宋体"/>
                <w:color w:val="000000" w:themeColor="text1"/>
                <w:spacing w:val="-6"/>
                <w:kern w:val="0"/>
                <w:sz w:val="20"/>
                <w:szCs w:val="20"/>
                <w14:textFill>
                  <w14:solidFill>
                    <w14:schemeClr w14:val="tx1"/>
                  </w14:solidFill>
                </w14:textFill>
              </w:rPr>
            </w:pPr>
            <w:r>
              <w:rPr>
                <w:rFonts w:hint="eastAsia" w:ascii="仿宋" w:hAnsi="仿宋" w:eastAsia="仿宋" w:cs="宋体"/>
                <w:color w:val="000000" w:themeColor="text1"/>
                <w:spacing w:val="-6"/>
                <w:kern w:val="0"/>
                <w:sz w:val="20"/>
                <w:szCs w:val="20"/>
                <w14:textFill>
                  <w14:solidFill>
                    <w14:schemeClr w14:val="tx1"/>
                  </w14:solidFill>
                </w14:textFill>
              </w:rPr>
              <w:t>5.文献阅读与综述报告</w:t>
            </w:r>
          </w:p>
        </w:tc>
        <w:tc>
          <w:tcPr>
            <w:tcW w:w="5160" w:type="dxa"/>
            <w:gridSpan w:val="9"/>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文献数量至少在 100 篇以上，国外文献要达到 20%以。近5年内的重要文献要达到 50%以上。论文综述控制在 10000 字左右。博士研究生撰写小论文一篇，公开讨论 2 次。</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1236"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第1-</w:t>
            </w:r>
            <w:r>
              <w:rPr>
                <w:rFonts w:hint="eastAsia" w:ascii="仿宋" w:hAnsi="仿宋" w:eastAsia="仿宋" w:cs="宋体"/>
                <w:color w:val="000000" w:themeColor="text1"/>
                <w:kern w:val="0"/>
                <w:sz w:val="20"/>
                <w:szCs w:val="20"/>
                <w14:textFill>
                  <w14:solidFill>
                    <w14:schemeClr w14:val="tx1"/>
                  </w14:solidFill>
                </w14:textFill>
              </w:rPr>
              <w:t>4</w:t>
            </w:r>
            <w:r>
              <w:rPr>
                <w:rFonts w:ascii="仿宋" w:hAnsi="仿宋" w:eastAsia="仿宋" w:cs="宋体"/>
                <w:color w:val="000000" w:themeColor="text1"/>
                <w:kern w:val="0"/>
                <w:sz w:val="20"/>
                <w:szCs w:val="20"/>
                <w14:textFill>
                  <w14:solidFill>
                    <w14:schemeClr w14:val="tx1"/>
                  </w14:solidFill>
                </w14:textFill>
              </w:rPr>
              <w:t>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w:t>
            </w:r>
            <w:r>
              <w:rPr>
                <w:rFonts w:hint="eastAsia" w:ascii="仿宋" w:hAnsi="仿宋" w:eastAsia="仿宋"/>
                <w:color w:val="000000" w:themeColor="text1"/>
                <w:sz w:val="20"/>
                <w:szCs w:val="20"/>
                <w14:textFill>
                  <w14:solidFill>
                    <w14:schemeClr w14:val="tx1"/>
                  </w14:solidFill>
                </w14:textFill>
              </w:rPr>
              <w:t>开题报告</w:t>
            </w:r>
          </w:p>
        </w:tc>
        <w:tc>
          <w:tcPr>
            <w:tcW w:w="5160" w:type="dxa"/>
            <w:gridSpan w:val="9"/>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开题报告需进行公开论证。经专家评审通过的开题报告，应上传至研究生管理信息系统，并以书面形式交所在学院备案。开题报告未获通过者，应在本学院或学科规定的时间内重新开题。开题时间距离申请学位论文答辩的时间一般不少于</w:t>
            </w:r>
            <w:r>
              <w:rPr>
                <w:rFonts w:ascii="仿宋" w:hAnsi="仿宋" w:eastAsia="仿宋" w:cs="宋体"/>
                <w:color w:val="000000" w:themeColor="text1"/>
                <w:kern w:val="0"/>
                <w:sz w:val="20"/>
                <w:szCs w:val="20"/>
                <w14:textFill>
                  <w14:solidFill>
                    <w14:schemeClr w14:val="tx1"/>
                  </w14:solidFill>
                </w14:textFill>
              </w:rPr>
              <w:t>2</w:t>
            </w:r>
            <w:r>
              <w:rPr>
                <w:rFonts w:hint="eastAsia" w:ascii="仿宋" w:hAnsi="仿宋" w:eastAsia="仿宋" w:cs="宋体"/>
                <w:color w:val="000000" w:themeColor="text1"/>
                <w:kern w:val="0"/>
                <w:sz w:val="20"/>
                <w:szCs w:val="20"/>
                <w14:textFill>
                  <w14:solidFill>
                    <w14:schemeClr w14:val="tx1"/>
                  </w14:solidFill>
                </w14:textFill>
              </w:rPr>
              <w:t>年。</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1236" w:type="dxa"/>
            <w:gridSpan w:val="2"/>
            <w:shd w:val="clear" w:color="auto" w:fill="auto"/>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第5学期</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w:t>
            </w:r>
            <w:r>
              <w:rPr>
                <w:rFonts w:hint="eastAsia" w:ascii="仿宋" w:hAnsi="仿宋" w:eastAsia="仿宋"/>
                <w:color w:val="000000" w:themeColor="text1"/>
                <w:sz w:val="20"/>
                <w:szCs w:val="20"/>
                <w14:textFill>
                  <w14:solidFill>
                    <w14:schemeClr w14:val="tx1"/>
                  </w14:solidFill>
                </w14:textFill>
              </w:rPr>
              <w:t>中期考核</w:t>
            </w:r>
          </w:p>
        </w:tc>
        <w:tc>
          <w:tcPr>
            <w:tcW w:w="5160" w:type="dxa"/>
            <w:gridSpan w:val="9"/>
            <w:shd w:val="clear" w:color="auto" w:fill="auto"/>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考核内容主要包括思想政治表现、科研创新能力、学论文研究进展等。</w:t>
            </w:r>
          </w:p>
        </w:tc>
        <w:tc>
          <w:tcPr>
            <w:tcW w:w="619" w:type="dxa"/>
            <w:gridSpan w:val="2"/>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1236" w:type="dxa"/>
            <w:gridSpan w:val="2"/>
            <w:shd w:val="clear" w:color="auto" w:fill="auto"/>
            <w:vAlign w:val="center"/>
          </w:tcPr>
          <w:p>
            <w:pPr>
              <w:widowControl/>
              <w:adjustRightInd w:val="0"/>
              <w:snapToGrid w:val="0"/>
              <w:spacing w:line="240" w:lineRule="atLeast"/>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第7学期</w:t>
            </w:r>
          </w:p>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7" w:type="dxa"/>
            <w:gridSpan w:val="3"/>
            <w:shd w:val="clear" w:color="auto" w:fill="auto"/>
            <w:noWrap/>
            <w:vAlign w:val="center"/>
          </w:tcPr>
          <w:p>
            <w:pPr>
              <w:pStyle w:val="15"/>
              <w:spacing w:line="242" w:lineRule="auto"/>
              <w:ind w:left="6" w:leftChars="0" w:right="-15" w:rightChars="0"/>
              <w:jc w:val="both"/>
              <w:rPr>
                <w:rFonts w:hint="eastAsia" w:ascii="仿宋" w:hAnsi="仿宋" w:eastAsia="仿宋" w:cs="宋体"/>
                <w:color w:val="000000" w:themeColor="text1"/>
                <w:kern w:val="0"/>
                <w:sz w:val="20"/>
                <w:szCs w:val="20"/>
                <w14:textFill>
                  <w14:solidFill>
                    <w14:schemeClr w14:val="tx1"/>
                  </w14:solidFill>
                </w14:textFill>
              </w:rPr>
            </w:pPr>
            <w:r>
              <w:rPr>
                <w:rFonts w:hint="eastAsia" w:ascii="Times New Roman"/>
                <w:color w:val="000000" w:themeColor="text1"/>
                <w:sz w:val="20"/>
                <w:szCs w:val="20"/>
                <w:lang w:val="en-US" w:eastAsia="zh-CN"/>
                <w14:textFill>
                  <w14:solidFill>
                    <w14:schemeClr w14:val="tx1"/>
                  </w14:solidFill>
                </w14:textFill>
              </w:rPr>
              <w:t>8</w:t>
            </w:r>
            <w:r>
              <w:rPr>
                <w:rFonts w:ascii="Times New Roman" w:eastAsia="Times New Roman"/>
                <w:color w:val="000000" w:themeColor="text1"/>
                <w:spacing w:val="24"/>
                <w:sz w:val="20"/>
                <w:szCs w:val="20"/>
                <w14:textFill>
                  <w14:solidFill>
                    <w14:schemeClr w14:val="tx1"/>
                  </w14:solidFill>
                </w14:textFill>
              </w:rPr>
              <w:t>.</w:t>
            </w:r>
            <w:r>
              <w:rPr>
                <w:color w:val="000000" w:themeColor="text1"/>
                <w:sz w:val="20"/>
                <w:szCs w:val="20"/>
                <w14:textFill>
                  <w14:solidFill>
                    <w14:schemeClr w14:val="tx1"/>
                  </w14:solidFill>
                </w14:textFill>
              </w:rPr>
              <w:t>学位论文</w:t>
            </w:r>
            <w:r>
              <w:rPr>
                <w:rFonts w:hint="eastAsia"/>
                <w:color w:val="000000" w:themeColor="text1"/>
                <w:sz w:val="20"/>
                <w:szCs w:val="20"/>
                <w:lang w:eastAsia="zh-CN"/>
                <w14:textFill>
                  <w14:solidFill>
                    <w14:schemeClr w14:val="tx1"/>
                  </w14:solidFill>
                </w14:textFill>
              </w:rPr>
              <w:t>进展</w:t>
            </w:r>
            <w:r>
              <w:rPr>
                <w:color w:val="000000" w:themeColor="text1"/>
                <w:sz w:val="20"/>
                <w:szCs w:val="20"/>
                <w14:textFill>
                  <w14:solidFill>
                    <w14:schemeClr w14:val="tx1"/>
                  </w14:solidFill>
                </w14:textFill>
              </w:rPr>
              <w:t>中期检查</w:t>
            </w:r>
          </w:p>
        </w:tc>
        <w:tc>
          <w:tcPr>
            <w:tcW w:w="5160" w:type="dxa"/>
            <w:gridSpan w:val="9"/>
            <w:shd w:val="clear" w:color="auto" w:fill="auto"/>
            <w:vAlign w:val="top"/>
          </w:tcPr>
          <w:p>
            <w:pPr>
              <w:pStyle w:val="15"/>
              <w:spacing w:before="4" w:line="249" w:lineRule="exact"/>
              <w:ind w:left="88" w:leftChars="0"/>
              <w:rPr>
                <w:rFonts w:hint="eastAsia" w:ascii="仿宋" w:hAnsi="仿宋" w:eastAsia="仿宋" w:cs="宋体"/>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szCs w:val="20"/>
                <w:lang w:eastAsia="zh-CN"/>
                <w14:textFill>
                  <w14:solidFill>
                    <w14:schemeClr w14:val="tx1"/>
                  </w14:solidFill>
                </w14:textFill>
              </w:rPr>
              <w:t>。</w:t>
            </w:r>
          </w:p>
        </w:tc>
        <w:tc>
          <w:tcPr>
            <w:tcW w:w="619" w:type="dxa"/>
            <w:gridSpan w:val="2"/>
            <w:shd w:val="clear" w:color="auto" w:fill="auto"/>
            <w:vAlign w:val="center"/>
          </w:tcPr>
          <w:p>
            <w:pPr>
              <w:pStyle w:val="15"/>
              <w:ind w:left="16" w:leftChars="0"/>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Times New Roman"/>
                <w:color w:val="000000" w:themeColor="text1"/>
                <w:w w:val="99"/>
                <w:sz w:val="20"/>
                <w:szCs w:val="20"/>
                <w:lang w:val="en-US" w:eastAsia="zh-CN"/>
                <w14:textFill>
                  <w14:solidFill>
                    <w14:schemeClr w14:val="tx1"/>
                  </w14:solidFill>
                </w14:textFill>
              </w:rPr>
              <w:t>0</w:t>
            </w:r>
          </w:p>
        </w:tc>
        <w:tc>
          <w:tcPr>
            <w:tcW w:w="1236" w:type="dxa"/>
            <w:gridSpan w:val="2"/>
            <w:shd w:val="clear" w:color="auto" w:fill="auto"/>
            <w:vAlign w:val="center"/>
          </w:tcPr>
          <w:p>
            <w:pPr>
              <w:pStyle w:val="15"/>
              <w:ind w:left="22" w:leftChars="0" w:right="6" w:rightChars="0"/>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第</w:t>
            </w:r>
            <w:r>
              <w:rPr>
                <w:rFonts w:hint="eastAsia"/>
                <w:color w:val="000000" w:themeColor="text1"/>
                <w:sz w:val="20"/>
                <w:szCs w:val="20"/>
                <w:lang w:val="en-US" w:eastAsia="zh-CN"/>
                <w14:textFill>
                  <w14:solidFill>
                    <w14:schemeClr w14:val="tx1"/>
                  </w14:solidFill>
                </w14:textFill>
              </w:rPr>
              <w:t>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27" w:type="dxa"/>
            <w:gridSpan w:val="3"/>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42" w:leftChars="20"/>
              <w:jc w:val="left"/>
              <w:textAlignment w:val="auto"/>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w:t>
            </w:r>
            <w:r>
              <w:rPr>
                <w:rFonts w:hint="eastAsia" w:ascii="仿宋" w:hAnsi="仿宋" w:eastAsia="仿宋"/>
                <w:color w:val="000000" w:themeColor="text1"/>
                <w:sz w:val="20"/>
                <w:szCs w:val="20"/>
                <w14:textFill>
                  <w14:solidFill>
                    <w14:schemeClr w14:val="tx1"/>
                  </w14:solidFill>
                </w14:textFill>
              </w:rPr>
              <w:t>同等学历或跨学科考生补修本学科主干课程</w:t>
            </w:r>
          </w:p>
        </w:tc>
        <w:tc>
          <w:tcPr>
            <w:tcW w:w="7015" w:type="dxa"/>
            <w:gridSpan w:val="13"/>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宏观经济学、微观经济学、计量经济学、农业经济学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w:t>
            </w:r>
            <w:r>
              <w:rPr>
                <w:rFonts w:hint="eastAsia" w:ascii="仿宋" w:hAnsi="仿宋" w:eastAsia="仿宋"/>
                <w:color w:val="000000" w:themeColor="text1"/>
                <w:sz w:val="20"/>
                <w:szCs w:val="20"/>
                <w14:textFill>
                  <w14:solidFill>
                    <w14:schemeClr w14:val="tx1"/>
                  </w14:solidFill>
                </w14:textFill>
              </w:rPr>
              <w:t>科研成果要求</w:t>
            </w:r>
          </w:p>
        </w:tc>
        <w:tc>
          <w:tcPr>
            <w:tcW w:w="7015" w:type="dxa"/>
            <w:gridSpan w:val="13"/>
            <w:shd w:val="clear" w:color="auto" w:fill="auto"/>
            <w:vAlign w:val="center"/>
          </w:tcPr>
          <w:p>
            <w:pPr>
              <w:widowControl/>
              <w:adjustRightInd w:val="0"/>
              <w:snapToGrid w:val="0"/>
              <w:spacing w:line="240" w:lineRule="atLeast"/>
              <w:ind w:firstLine="400" w:firstLineChars="200"/>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博士研究生须发表（正式出版含在线发表）与博士学位论文内容密切相关的学术论文，且署名单位必须是以湖南农业大学为第一署名单位。研究生为第一作者或其导师为第一作者，研究生为第二作者。其学术论文的数量和级别需达到以下要求：在攻读学位期间在 CSSCI（不含扩展版）、SCIE、SSCI、CSCD 核心库来源期刊或北大版中文核心期刊上发表学术论文3篇，其中CSCD核心库来源期刊或北大版中文核心期刊不超过 1 篇。如达到自然科学类博士生发表论文的要求，也视同符合本规定。</w:t>
            </w:r>
          </w:p>
          <w:p>
            <w:pPr>
              <w:widowControl/>
              <w:adjustRightInd w:val="0"/>
              <w:snapToGrid w:val="0"/>
              <w:spacing w:line="240" w:lineRule="atLeast"/>
              <w:ind w:firstLine="400" w:firstLineChars="200"/>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注：校外导师指导的研究生申请学位发表的论文或成果，第一完成单位必须是湖南农业大学，校外导师单位署名要以湖南农业大学为第一单位。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7" w:type="dxa"/>
            <w:gridSpan w:val="3"/>
            <w:shd w:val="clear" w:color="auto" w:fill="auto"/>
            <w:noWrap/>
            <w:vAlign w:val="center"/>
          </w:tcPr>
          <w:p>
            <w:pPr>
              <w:widowControl/>
              <w:adjustRightInd w:val="0"/>
              <w:snapToGrid w:val="0"/>
              <w:spacing w:line="240" w:lineRule="atLeas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 其它要求</w:t>
            </w:r>
          </w:p>
        </w:tc>
        <w:tc>
          <w:tcPr>
            <w:tcW w:w="7015" w:type="dxa"/>
            <w:gridSpan w:val="13"/>
            <w:shd w:val="clear" w:color="auto" w:fill="auto"/>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042" w:type="dxa"/>
            <w:gridSpan w:val="16"/>
            <w:shd w:val="clear" w:color="auto" w:fill="auto"/>
            <w:noWrap/>
            <w:vAlign w:val="center"/>
          </w:tcPr>
          <w:p>
            <w:pPr>
              <w:widowControl/>
              <w:adjustRightInd w:val="0"/>
              <w:snapToGrid w:val="0"/>
              <w:spacing w:line="240" w:lineRule="atLeas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本学科必读书目、文献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adjustRightInd w:val="0"/>
              <w:snapToGrid w:val="0"/>
              <w:spacing w:line="240" w:lineRule="atLeast"/>
              <w:jc w:val="center"/>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序号</w:t>
            </w:r>
          </w:p>
        </w:tc>
        <w:tc>
          <w:tcPr>
            <w:tcW w:w="3227" w:type="dxa"/>
            <w:gridSpan w:val="4"/>
            <w:shd w:val="clear" w:color="auto" w:fill="auto"/>
            <w:vAlign w:val="center"/>
          </w:tcPr>
          <w:p>
            <w:pPr>
              <w:adjustRightInd w:val="0"/>
              <w:snapToGrid w:val="0"/>
              <w:spacing w:line="240" w:lineRule="atLeast"/>
              <w:jc w:val="center"/>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著作或期刊名称</w:t>
            </w:r>
          </w:p>
        </w:tc>
        <w:tc>
          <w:tcPr>
            <w:tcW w:w="2431" w:type="dxa"/>
            <w:gridSpan w:val="5"/>
            <w:shd w:val="clear" w:color="auto" w:fill="auto"/>
            <w:vAlign w:val="center"/>
          </w:tcPr>
          <w:p>
            <w:pPr>
              <w:adjustRightInd w:val="0"/>
              <w:snapToGrid w:val="0"/>
              <w:spacing w:line="240" w:lineRule="atLeast"/>
              <w:jc w:val="center"/>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作者</w:t>
            </w:r>
          </w:p>
        </w:tc>
        <w:tc>
          <w:tcPr>
            <w:tcW w:w="1435" w:type="dxa"/>
            <w:gridSpan w:val="4"/>
            <w:shd w:val="clear" w:color="auto" w:fill="auto"/>
            <w:vAlign w:val="center"/>
          </w:tcPr>
          <w:p>
            <w:pPr>
              <w:adjustRightInd w:val="0"/>
              <w:snapToGrid w:val="0"/>
              <w:spacing w:line="240" w:lineRule="atLeast"/>
              <w:jc w:val="center"/>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考核办法</w:t>
            </w:r>
          </w:p>
        </w:tc>
        <w:tc>
          <w:tcPr>
            <w:tcW w:w="1236" w:type="dxa"/>
            <w:gridSpan w:val="2"/>
            <w:shd w:val="clear" w:color="auto" w:fill="auto"/>
            <w:vAlign w:val="center"/>
          </w:tcPr>
          <w:p>
            <w:pPr>
              <w:adjustRightInd w:val="0"/>
              <w:snapToGrid w:val="0"/>
              <w:spacing w:line="240" w:lineRule="atLeast"/>
              <w:jc w:val="center"/>
              <w:rPr>
                <w:rFonts w:ascii="仿宋" w:hAnsi="仿宋" w:eastAsia="仿宋"/>
                <w:b/>
                <w:color w:val="000000" w:themeColor="text1"/>
                <w:sz w:val="20"/>
                <w:szCs w:val="20"/>
                <w14:textFill>
                  <w14:solidFill>
                    <w14:schemeClr w14:val="tx1"/>
                  </w14:solidFill>
                </w14:textFill>
              </w:rPr>
            </w:pPr>
            <w:r>
              <w:rPr>
                <w:rFonts w:hint="eastAsia" w:ascii="仿宋" w:hAnsi="仿宋" w:eastAsia="仿宋"/>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w:t>
            </w:r>
          </w:p>
        </w:tc>
        <w:tc>
          <w:tcPr>
            <w:tcW w:w="3227" w:type="dxa"/>
            <w:gridSpan w:val="4"/>
            <w:shd w:val="clear" w:color="auto" w:fill="auto"/>
            <w:vAlign w:val="center"/>
          </w:tcPr>
          <w:p>
            <w:pPr>
              <w:widowControl/>
              <w:adjustRightInd w:val="0"/>
              <w:snapToGrid w:val="0"/>
              <w:spacing w:line="240" w:lineRule="atLeast"/>
              <w:jc w:val="left"/>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国富论</w:t>
            </w:r>
          </w:p>
        </w:tc>
        <w:tc>
          <w:tcPr>
            <w:tcW w:w="2431" w:type="dxa"/>
            <w:gridSpan w:val="5"/>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亚当·斯密</w:t>
            </w:r>
          </w:p>
        </w:tc>
        <w:tc>
          <w:tcPr>
            <w:tcW w:w="1435" w:type="dxa"/>
            <w:gridSpan w:val="4"/>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2</w:t>
            </w:r>
          </w:p>
        </w:tc>
        <w:tc>
          <w:tcPr>
            <w:tcW w:w="3227" w:type="dxa"/>
            <w:gridSpan w:val="4"/>
            <w:shd w:val="clear" w:color="auto" w:fill="auto"/>
            <w:vAlign w:val="center"/>
          </w:tcPr>
          <w:p>
            <w:pPr>
              <w:widowControl/>
              <w:adjustRightInd w:val="0"/>
              <w:snapToGrid w:val="0"/>
              <w:spacing w:line="240" w:lineRule="atLeast"/>
              <w:jc w:val="left"/>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改造传统农业</w:t>
            </w:r>
          </w:p>
        </w:tc>
        <w:tc>
          <w:tcPr>
            <w:tcW w:w="2431" w:type="dxa"/>
            <w:gridSpan w:val="5"/>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舒尔茨</w:t>
            </w:r>
          </w:p>
        </w:tc>
        <w:tc>
          <w:tcPr>
            <w:tcW w:w="1435" w:type="dxa"/>
            <w:gridSpan w:val="4"/>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3</w:t>
            </w:r>
          </w:p>
        </w:tc>
        <w:tc>
          <w:tcPr>
            <w:tcW w:w="3227" w:type="dxa"/>
            <w:gridSpan w:val="4"/>
            <w:shd w:val="clear" w:color="auto" w:fill="auto"/>
            <w:vAlign w:val="center"/>
          </w:tcPr>
          <w:p>
            <w:pPr>
              <w:jc w:val="left"/>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二元经济论</w:t>
            </w:r>
          </w:p>
        </w:tc>
        <w:tc>
          <w:tcPr>
            <w:tcW w:w="2431" w:type="dxa"/>
            <w:gridSpan w:val="5"/>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阿瑟·刘易斯</w:t>
            </w:r>
          </w:p>
        </w:tc>
        <w:tc>
          <w:tcPr>
            <w:tcW w:w="1435" w:type="dxa"/>
            <w:gridSpan w:val="4"/>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4</w:t>
            </w:r>
          </w:p>
        </w:tc>
        <w:tc>
          <w:tcPr>
            <w:tcW w:w="3227" w:type="dxa"/>
            <w:gridSpan w:val="4"/>
            <w:shd w:val="clear" w:color="auto" w:fill="auto"/>
            <w:vAlign w:val="center"/>
          </w:tcPr>
          <w:p>
            <w:pPr>
              <w:jc w:val="left"/>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农业发展：国际前景</w:t>
            </w:r>
          </w:p>
        </w:tc>
        <w:tc>
          <w:tcPr>
            <w:tcW w:w="2431" w:type="dxa"/>
            <w:gridSpan w:val="5"/>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速水佑次郎，弗农·拉坦</w:t>
            </w:r>
          </w:p>
        </w:tc>
        <w:tc>
          <w:tcPr>
            <w:tcW w:w="1435" w:type="dxa"/>
            <w:gridSpan w:val="4"/>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5</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现代经济增长</w:t>
            </w:r>
          </w:p>
        </w:tc>
        <w:tc>
          <w:tcPr>
            <w:tcW w:w="2431" w:type="dxa"/>
            <w:gridSpan w:val="5"/>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西蒙·库兹涅茨</w:t>
            </w:r>
          </w:p>
        </w:tc>
        <w:tc>
          <w:tcPr>
            <w:tcW w:w="1435" w:type="dxa"/>
            <w:gridSpan w:val="4"/>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6</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劳动剩余经济的发展</w:t>
            </w:r>
          </w:p>
        </w:tc>
        <w:tc>
          <w:tcPr>
            <w:tcW w:w="2431" w:type="dxa"/>
            <w:gridSpan w:val="5"/>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pacing w:val="-6"/>
                <w:sz w:val="20"/>
                <w:szCs w:val="20"/>
                <w14:textFill>
                  <w14:solidFill>
                    <w14:schemeClr w14:val="tx1"/>
                  </w14:solidFill>
                </w14:textFill>
              </w:rPr>
              <w:t>费景汉，古斯塔夫·拉尼斯</w:t>
            </w:r>
          </w:p>
        </w:tc>
        <w:tc>
          <w:tcPr>
            <w:tcW w:w="1435" w:type="dxa"/>
            <w:gridSpan w:val="4"/>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7</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政策制定的艺术</w:t>
            </w:r>
          </w:p>
        </w:tc>
        <w:tc>
          <w:tcPr>
            <w:tcW w:w="2431" w:type="dxa"/>
            <w:gridSpan w:val="5"/>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考希克·巴苏</w:t>
            </w:r>
          </w:p>
        </w:tc>
        <w:tc>
          <w:tcPr>
            <w:tcW w:w="1435" w:type="dxa"/>
            <w:gridSpan w:val="4"/>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8</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中国金融制度的结构与变迁</w:t>
            </w:r>
          </w:p>
        </w:tc>
        <w:tc>
          <w:tcPr>
            <w:tcW w:w="2431" w:type="dxa"/>
            <w:gridSpan w:val="5"/>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张杰</w:t>
            </w:r>
          </w:p>
        </w:tc>
        <w:tc>
          <w:tcPr>
            <w:tcW w:w="1435" w:type="dxa"/>
            <w:gridSpan w:val="4"/>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9</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制度、 技术与中国农业发展</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林毅夫</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10</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经济发展中的金融深化</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麦金农</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11</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农业与工业化</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张培刚</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12</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财产权利与制度变迁</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诺斯等</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13</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农业家庭经营：走向分工经济</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罗必良</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14</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新结构经济学</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林毅夫</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15</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城乡中国</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周其仁</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16</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乡村建设理论</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梁漱溟</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17</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发展的故事：幻象的形成与破灭</w:t>
            </w:r>
          </w:p>
        </w:tc>
        <w:tc>
          <w:tcPr>
            <w:tcW w:w="2431" w:type="dxa"/>
            <w:gridSpan w:val="5"/>
            <w:tcBorders>
              <w:righ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叶敬忠</w:t>
            </w:r>
          </w:p>
        </w:tc>
        <w:tc>
          <w:tcPr>
            <w:tcW w:w="1435" w:type="dxa"/>
            <w:gridSpan w:val="4"/>
            <w:tcBorders>
              <w:left w:val="single" w:color="000000" w:sz="4" w:space="0"/>
            </w:tcBorders>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widowControl/>
              <w:adjustRightInd w:val="0"/>
              <w:snapToGrid w:val="0"/>
              <w:spacing w:line="240" w:lineRule="atLeast"/>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18</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乡土中国</w:t>
            </w:r>
          </w:p>
        </w:tc>
        <w:tc>
          <w:tcPr>
            <w:tcW w:w="2431" w:type="dxa"/>
            <w:gridSpan w:val="5"/>
            <w:tcBorders>
              <w:right w:val="single" w:color="000000" w:sz="4" w:space="0"/>
            </w:tcBorders>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费孝通</w:t>
            </w:r>
          </w:p>
        </w:tc>
        <w:tc>
          <w:tcPr>
            <w:tcW w:w="1435" w:type="dxa"/>
            <w:gridSpan w:val="4"/>
            <w:tcBorders>
              <w:left w:val="single" w:color="000000" w:sz="4" w:space="0"/>
            </w:tcBorders>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19</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农业与工业化</w:t>
            </w:r>
          </w:p>
        </w:tc>
        <w:tc>
          <w:tcPr>
            <w:tcW w:w="2431" w:type="dxa"/>
            <w:gridSpan w:val="5"/>
            <w:tcBorders>
              <w:right w:val="single" w:color="000000" w:sz="4" w:space="0"/>
            </w:tcBorders>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张培刚</w:t>
            </w:r>
          </w:p>
        </w:tc>
        <w:tc>
          <w:tcPr>
            <w:tcW w:w="1435" w:type="dxa"/>
            <w:gridSpan w:val="4"/>
            <w:tcBorders>
              <w:left w:val="single" w:color="000000" w:sz="4" w:space="0"/>
            </w:tcBorders>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shd w:val="clear" w:color="auto" w:fill="auto"/>
            <w:noWrap/>
            <w:vAlign w:val="center"/>
          </w:tcPr>
          <w:p>
            <w:pPr>
              <w:widowControl/>
              <w:adjustRightInd w:val="0"/>
              <w:snapToGrid w:val="0"/>
              <w:spacing w:line="240" w:lineRule="atLeast"/>
              <w:jc w:val="center"/>
              <w:rPr>
                <w:rFonts w:ascii="华文仿宋" w:hAnsi="华文仿宋" w:eastAsia="华文仿宋" w:cs="华文仿宋"/>
                <w:color w:val="000000" w:themeColor="text1"/>
                <w:kern w:val="0"/>
                <w:sz w:val="20"/>
                <w:szCs w:val="20"/>
                <w14:textFill>
                  <w14:solidFill>
                    <w14:schemeClr w14:val="tx1"/>
                  </w14:solidFill>
                </w14:textFill>
              </w:rPr>
            </w:pPr>
            <w:r>
              <w:rPr>
                <w:rFonts w:hint="eastAsia" w:ascii="华文仿宋" w:hAnsi="华文仿宋" w:eastAsia="华文仿宋" w:cs="华文仿宋"/>
                <w:color w:val="000000" w:themeColor="text1"/>
                <w:kern w:val="0"/>
                <w:sz w:val="20"/>
                <w:szCs w:val="20"/>
                <w14:textFill>
                  <w14:solidFill>
                    <w14:schemeClr w14:val="tx1"/>
                  </w14:solidFill>
                </w14:textFill>
              </w:rPr>
              <w:t>20</w:t>
            </w:r>
          </w:p>
        </w:tc>
        <w:tc>
          <w:tcPr>
            <w:tcW w:w="3227" w:type="dxa"/>
            <w:gridSpan w:val="4"/>
            <w:shd w:val="clear" w:color="auto" w:fill="auto"/>
            <w:vAlign w:val="center"/>
          </w:tcPr>
          <w:p>
            <w:pPr>
              <w:jc w:val="left"/>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市场与政府</w:t>
            </w:r>
          </w:p>
        </w:tc>
        <w:tc>
          <w:tcPr>
            <w:tcW w:w="2431" w:type="dxa"/>
            <w:gridSpan w:val="5"/>
            <w:tcBorders>
              <w:right w:val="single" w:color="000000" w:sz="4" w:space="0"/>
            </w:tcBorders>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张维迎</w:t>
            </w:r>
          </w:p>
        </w:tc>
        <w:tc>
          <w:tcPr>
            <w:tcW w:w="1435" w:type="dxa"/>
            <w:gridSpan w:val="4"/>
            <w:tcBorders>
              <w:left w:val="single" w:color="000000" w:sz="4" w:space="0"/>
            </w:tcBorders>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读书笔记</w:t>
            </w:r>
          </w:p>
        </w:tc>
        <w:tc>
          <w:tcPr>
            <w:tcW w:w="1236" w:type="dxa"/>
            <w:gridSpan w:val="2"/>
            <w:shd w:val="clear" w:color="auto" w:fill="auto"/>
            <w:vAlign w:val="center"/>
          </w:tcPr>
          <w:p>
            <w:pPr>
              <w:jc w:val="center"/>
              <w:rPr>
                <w:rFonts w:ascii="华文仿宋" w:hAnsi="华文仿宋" w:eastAsia="华文仿宋" w:cs="华文仿宋"/>
                <w:color w:val="000000" w:themeColor="text1"/>
                <w:sz w:val="20"/>
                <w:szCs w:val="20"/>
                <w14:textFill>
                  <w14:solidFill>
                    <w14:schemeClr w14:val="tx1"/>
                  </w14:solidFill>
                </w14:textFill>
              </w:rPr>
            </w:pPr>
            <w:r>
              <w:rPr>
                <w:rFonts w:hint="eastAsia" w:ascii="华文仿宋" w:hAnsi="华文仿宋" w:eastAsia="华文仿宋" w:cs="华文仿宋"/>
                <w:color w:val="000000" w:themeColor="text1"/>
                <w:sz w:val="20"/>
                <w:szCs w:val="20"/>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042" w:type="dxa"/>
            <w:gridSpan w:val="16"/>
            <w:tcBorders>
              <w:bottom w:val="single" w:color="auto" w:sz="4" w:space="0"/>
            </w:tcBorders>
            <w:shd w:val="clear" w:color="auto" w:fill="auto"/>
            <w:noWrap/>
          </w:tcPr>
          <w:p>
            <w:pPr>
              <w:adjustRightInd w:val="0"/>
              <w:snapToGrid w:val="0"/>
              <w:spacing w:before="156" w:beforeLines="50" w:line="240" w:lineRule="atLeast"/>
              <w:ind w:left="284"/>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考核办法：</w:t>
            </w:r>
          </w:p>
          <w:p>
            <w:pPr>
              <w:adjustRightInd w:val="0"/>
              <w:snapToGrid w:val="0"/>
              <w:spacing w:line="240" w:lineRule="atLeast"/>
              <w:ind w:left="284"/>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1、课程考核：将此文献作为课程考核的考试范围；</w:t>
            </w:r>
          </w:p>
          <w:p>
            <w:pPr>
              <w:adjustRightInd w:val="0"/>
              <w:snapToGrid w:val="0"/>
              <w:spacing w:line="240" w:lineRule="atLeast"/>
              <w:ind w:left="284"/>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2、开题报告或学科综合水平考试：结合论文开题或学科综合水平考试进行；</w:t>
            </w:r>
          </w:p>
          <w:p>
            <w:pPr>
              <w:adjustRightInd w:val="0"/>
              <w:snapToGrid w:val="0"/>
              <w:spacing w:line="240" w:lineRule="atLeast"/>
              <w:ind w:left="284"/>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3、综述报告：撰写阅读综述报告；</w:t>
            </w:r>
          </w:p>
          <w:p>
            <w:pPr>
              <w:adjustRightInd w:val="0"/>
              <w:snapToGrid w:val="0"/>
              <w:spacing w:line="240" w:lineRule="atLeast"/>
              <w:ind w:left="284"/>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4、其他，请注明。</w:t>
            </w:r>
          </w:p>
        </w:tc>
      </w:tr>
    </w:tbl>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pPr>
      <w:bookmarkStart w:id="47" w:name="_Toc16636"/>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u w:val="single"/>
          <w:lang w:val="en-US" w:eastAsia="zh-CN" w:bidi="ar-SA"/>
          <w14:textFill>
            <w14:solidFill>
              <w14:schemeClr w14:val="tx1"/>
            </w14:solidFill>
          </w14:textFill>
        </w:rPr>
        <w:t xml:space="preserve">  公共管理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学科学术型博士研究生学位</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授予标准</w:t>
      </w:r>
      <w:bookmarkEnd w:id="47"/>
    </w:p>
    <w:p>
      <w:pPr>
        <w:pStyle w:val="4"/>
        <w:keepNext/>
        <w:keepLines/>
        <w:pageBreakBefore w:val="0"/>
        <w:widowControl w:val="0"/>
        <w:kinsoku/>
        <w:wordWrap/>
        <w:overflowPunct/>
        <w:topLinePunct w:val="0"/>
        <w:autoSpaceDE/>
        <w:autoSpaceDN/>
        <w:bidi w:val="0"/>
        <w:adjustRightInd/>
        <w:snapToGrid/>
        <w:spacing w:beforeLines="0" w:line="200" w:lineRule="exact"/>
        <w:textAlignment w:val="auto"/>
        <w:rPr>
          <w:rFonts w:hint="eastAsia"/>
          <w:bCs/>
          <w:color w:val="000000" w:themeColor="text1"/>
          <w:szCs w:val="32"/>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一、学科概况与学科方向</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（一）学科概况</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共管理学是研究社会公共事务管理规律的一门学科。公共管理学科主要以政府和其他公共组织的管理活动为研究对象，研究内容主要涉及公共管理的权力、结构、过程、功能、行为、规则及公共组织与社会环境之间的关系。公共组织、公共价值与伦理、公共经济、公共政策、公共事务管理、公共部门人力资源管理、公共安全与应急管理等，是公共管理学科体系的有机组成内容。公共管理既研究抽象理论，也研究具体问题，并努力将二者结合起来。</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湖南农业大学公共管理学科 2003 年获批公共管理硕士点，2010 年获批一级学科硕士权点，2011 年获批省级重点学科，2017 年经国务院学位委员会批准，取得公共管理一级学科博士点授权资格，现为湖南省国内“双一流”培育学科。</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本学科现有教师 61 人，其中教授 19 人、博导 16 人，国务院特殊津贴专家 2 人、</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省级人才计划 10 人。本学科队伍中获得博士学位的教师比例占 90</w:t>
      </w:r>
      <w:r>
        <w:rPr>
          <w:rFonts w:hint="eastAsia" w:ascii="仿宋_GB2312" w:hAnsi="仿宋_GB2312" w:eastAsia="仿宋_GB2312" w:cs="仿宋_GB2312"/>
          <w:color w:val="000000" w:themeColor="text1"/>
          <w:sz w:val="28"/>
          <w:szCs w:val="28"/>
          <w14:textFill>
            <w14:solidFill>
              <w14:schemeClr w14:val="tx1"/>
            </w14:solidFill>
          </w14:textFill>
        </w:rPr>
        <w:drawing>
          <wp:inline distT="0" distB="0" distL="114300" distR="114300">
            <wp:extent cx="76200" cy="136525"/>
            <wp:effectExtent l="0" t="0" r="0"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76200" cy="136525"/>
                    </a:xfrm>
                    <a:prstGeom prst="rect">
                      <a:avLst/>
                    </a:prstGeom>
                    <a:noFill/>
                    <a:ln>
                      <a:noFill/>
                    </a:ln>
                  </pic:spPr>
                </pic:pic>
              </a:graphicData>
            </a:graphic>
          </wp:inline>
        </w:drawing>
      </w:r>
      <w:r>
        <w:rPr>
          <w:rFonts w:hint="eastAsia" w:ascii="仿宋_GB2312" w:hAnsi="仿宋_GB2312" w:eastAsia="仿宋_GB2312" w:cs="仿宋_GB2312"/>
          <w:color w:val="000000" w:themeColor="text1"/>
          <w:sz w:val="28"/>
          <w:szCs w:val="28"/>
          <w14:textFill>
            <w14:solidFill>
              <w14:schemeClr w14:val="tx1"/>
            </w14:solidFill>
          </w14:textFill>
        </w:rPr>
        <w:t>，获得公共管理及相关学科博士学位教师占 70</w:t>
      </w:r>
      <w:r>
        <w:rPr>
          <w:rFonts w:hint="eastAsia" w:ascii="仿宋_GB2312" w:hAnsi="仿宋_GB2312" w:eastAsia="仿宋_GB2312" w:cs="仿宋_GB2312"/>
          <w:color w:val="000000" w:themeColor="text1"/>
          <w:sz w:val="28"/>
          <w:szCs w:val="28"/>
          <w14:textFill>
            <w14:solidFill>
              <w14:schemeClr w14:val="tx1"/>
            </w14:solidFill>
          </w14:textFill>
        </w:rPr>
        <w:drawing>
          <wp:inline distT="0" distB="0" distL="114300" distR="114300">
            <wp:extent cx="76200" cy="136525"/>
            <wp:effectExtent l="0" t="0" r="0"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76200" cy="136525"/>
                    </a:xfrm>
                    <a:prstGeom prst="rect">
                      <a:avLst/>
                    </a:prstGeom>
                    <a:noFill/>
                    <a:ln>
                      <a:noFill/>
                    </a:ln>
                  </pic:spPr>
                </pic:pic>
              </a:graphicData>
            </a:graphic>
          </wp:inline>
        </w:drawing>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本学科拥有新农村发展研究院、农村信息化科技示范省建设中心、南方粮油 2011 协同中心三大国家级平台，“农村公共危机”省级科研创新团队、湖南省新农村建设研究基地、长沙市芙蓉区人民政府省级优秀教学实践基地等省部级平台和“中国农村公共管理研究院”。</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近5年来，本学科成员承担国家社科基金和自科基金重大项目、一般项目、青年项目、教育部人文社科基金项目等国家级科研课题 29 项。获教育部人文社科奖、湖南省社科优秀成果奖、湖南省科技进步奖等省部级及以上优秀科研教学成果奖 12 项，获省优秀学位论文、省部级优秀论文奖 38 篇。</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本学科围绕国家与地区发展战略，设置行政管理、社会保障、应急管理、土地经济与政策法规 4 个二级学科博士点，在县乡政府绩效、农民健康发展、农村公共危机等领域具有明显优势，努力推动公共管理学与农学、畜牧学、资源环境学等校本优势学科交叉发展，形成农村公共管理学科特色。</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default" w:ascii="Times New Roman" w:hAnsi="Times New Roman" w:eastAsia="黑体" w:cs="Times New Roman"/>
          <w:color w:val="000000" w:themeColor="text1"/>
          <w:spacing w:val="0"/>
          <w:w w:val="100"/>
          <w:sz w:val="30"/>
          <w:szCs w:val="30"/>
          <w14:textFill>
            <w14:solidFill>
              <w14:schemeClr w14:val="tx1"/>
            </w14:solidFill>
          </w14:textFill>
        </w:rPr>
      </w:pPr>
      <w:r>
        <w:rPr>
          <w:rFonts w:hint="default" w:ascii="Times New Roman" w:hAnsi="Times New Roman" w:eastAsia="黑体" w:cs="Times New Roman"/>
          <w:color w:val="000000" w:themeColor="text1"/>
          <w:spacing w:val="0"/>
          <w:w w:val="100"/>
          <w:sz w:val="30"/>
          <w:szCs w:val="30"/>
          <w14:textFill>
            <w14:solidFill>
              <w14:schemeClr w14:val="tx1"/>
            </w14:solidFill>
          </w14:textFill>
        </w:rPr>
        <w:t>（二）学科方向</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1.行政管理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行政管理是研究政府依法管理国家事务、社会公共事务和机关内部事务客观规律的科学。本二级学科主要研究地方政府治理与创新、非营利组织管理、政府数据治理、农业科技服务与管理、土地政策与村镇规划、教育行政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14:textFill>
            <w14:solidFill>
              <w14:schemeClr w14:val="tx1"/>
            </w14:solidFill>
          </w14:textFill>
        </w:rPr>
        <w:t>社会保障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社会保障主要研究社会保障制度、基金及其管理活动的发展历程、内容、项目分类和社会功能，揭示社会保障活动的体制特征和发展规律的科学。本学科方向主要关注农村社会保障体系改革、农民健康与公共卫生服务两大重点领域，重点研究新型农村合作医疗、农村公共卫生服务改革、城乡居民基本养老保险制度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3.</w:t>
      </w:r>
      <w:r>
        <w:rPr>
          <w:rFonts w:hint="eastAsia" w:ascii="黑体" w:hAnsi="黑体" w:eastAsia="黑体" w:cs="黑体"/>
          <w:color w:val="000000" w:themeColor="text1"/>
          <w:sz w:val="28"/>
          <w:szCs w:val="28"/>
          <w14:textFill>
            <w14:solidFill>
              <w14:schemeClr w14:val="tx1"/>
            </w14:solidFill>
          </w14:textFill>
        </w:rPr>
        <w:t>土地资源管理（土地经济与政策法规）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土地资源管理（土地经济与政策法规）是研究土地资源管理基本制度、国土资源管理法律法规、土地政策分析、地籍管理、土地利用与流转等理论与实践的科学。本学科方向主要关注土地管理政策法规、农村土地利用与流转等。</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4.</w:t>
      </w:r>
      <w:r>
        <w:rPr>
          <w:rFonts w:hint="eastAsia" w:ascii="黑体" w:hAnsi="黑体" w:eastAsia="黑体" w:cs="黑体"/>
          <w:color w:val="000000" w:themeColor="text1"/>
          <w:sz w:val="28"/>
          <w:szCs w:val="28"/>
          <w14:textFill>
            <w14:solidFill>
              <w14:schemeClr w14:val="tx1"/>
            </w14:solidFill>
          </w14:textFill>
        </w:rPr>
        <w:t>应急管理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应急管理是研究非传统安全领域中的突发事件演变规律、应急管理资源配置、社会力量组织动员、安全科学与防控技术、危机信息系统与网络舆情、应急公共政策等理论与实践的科学。本二级学科主要研究农业灾害危机管理理论与实践、农村社会风险管理与心理干预、应急公共政策与法规等。</w:t>
      </w:r>
    </w:p>
    <w:p>
      <w:pPr>
        <w:pStyle w:val="4"/>
        <w:pageBreakBefore w:val="0"/>
        <w:widowControl w:val="0"/>
        <w:kinsoku/>
        <w:wordWrap/>
        <w:overflowPunct/>
        <w:topLinePunct w:val="0"/>
        <w:bidi w:val="0"/>
        <w:snapToGrid/>
        <w:spacing w:beforeLines="0" w:line="480" w:lineRule="exact"/>
        <w:textAlignment w:val="auto"/>
        <w:rPr>
          <w:rFonts w:hint="eastAsia"/>
          <w:bCs/>
          <w:color w:val="000000" w:themeColor="text1"/>
          <w:szCs w:val="32"/>
          <w:lang w:val="en-US" w:eastAsia="zh-CN"/>
          <w14:textFill>
            <w14:solidFill>
              <w14:schemeClr w14:val="tx1"/>
            </w14:solidFill>
          </w14:textFill>
        </w:rPr>
      </w:pPr>
      <w:r>
        <w:rPr>
          <w:rFonts w:hint="eastAsia"/>
          <w:bCs/>
          <w:color w:val="000000" w:themeColor="text1"/>
          <w:szCs w:val="32"/>
          <w:lang w:val="en-US" w:eastAsia="zh-CN"/>
          <w14:textFill>
            <w14:solidFill>
              <w14:schemeClr w14:val="tx1"/>
            </w14:solidFill>
          </w14:textFill>
        </w:rPr>
        <w:t>二、博士学位授予标准</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（一）获得本学科博士学位应具备的基本素质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14:textFill>
            <w14:solidFill>
              <w14:schemeClr w14:val="tx1"/>
            </w14:solidFill>
          </w14:textFill>
        </w:rPr>
        <w:t>学术素养</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备科学、严谨、求实的探索和治学精神，对学术研究秉持开放、包容和发展的态度，能够在对公共管理实践和相关理论学说的分析中发现和把握问题，确定学术创新、思想创新、理论创新的着眼点；认识到既有研究的长处和局限性，具有学术创新的意识和能力;注重对研究规范和方法的掌握和运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14:textFill>
            <w14:solidFill>
              <w14:schemeClr w14:val="tx1"/>
            </w14:solidFill>
          </w14:textFill>
        </w:rPr>
        <w:t>学术道德</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树立法制观念，遵循学术伦理，保护知识产权，尊重他人的劳动权益。严守学术诚信，论文写作符合规范要求，引文标明出处，在对与理论不相符合的调查数据进行处理和解释时，科学严谨，不随意篡改研究数据。恪守学术规范，严守学术标准，维护学术尊严。</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（二）获得本学科博士学位应具备的基本知识及结构</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共管理学科博士学位教育以培养从事公共管理的学术研究和实际工作的高层次专业人员为目标，尤其注重学生理论创新能力、理论联系实际和解决现实问题能力的养成。该学科博士研究生应掌握本学科坚实宽广的基础理论和系统深入的专门知识， 具有独立从事科学研究工作的能力，并在科学研究或实际工作中做出创新性成果。在以上基本要求下，不同学科方向的所授课程可围绕学科方向具体要求设置。同时，培养单位应创造条件，使博士研究生能够参与各种课题研究、社会调查、学术交流、职业实践等学术研究活动。</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过培养和训练，博士研究生应养成公共管理思维，掌握公共管理、政治学、经济学、社会学等相关学科的理论、前沿知识和发展动向;熟练掌握现代研究方法和研究手段，包括各种常用的统计软件或质性研究工具，如 SPSS、STATA、NVIVO 等;能熟练阅读本学科的外文资料，并具有一定的外文写作能力;具有独立从事科学研究的能力， 能够独立承担和完成专业课题研究工作;能够有效解决公共管理领域的理论或实际间题，并为推进思想认知和学术发展、增加新知识做出贡献。</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（三）获得本学科博士学位应具备的基本学术能力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14:textFill>
            <w14:solidFill>
              <w14:schemeClr w14:val="tx1"/>
            </w14:solidFill>
          </w14:textFill>
        </w:rPr>
        <w:t>获取知识的能力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获取知识的能力是指学习和创造知识的能力。为了获得这种能力，学生应该积极拓展学术视野，利用现代信息技术，掌握中、外文文献的检索和查询技巧，了解本学科学术发展的历史脉络和动态前沿。通过研读文献和实践等多种渠道和多种方式，增进对研究对象和研究问题的认识，善于学习和借鉴其他学科的有益研究成果，促进本学科的知识增长，并通过自己的独立研究创造出新的知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14:textFill>
            <w14:solidFill>
              <w14:schemeClr w14:val="tx1"/>
            </w14:solidFill>
          </w14:textFill>
        </w:rPr>
        <w:t>学术鉴别能力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学术鉴别能力是指对于学术研究成果做出鉴别和判断的能力。为了获得这种能力， 学生应该掌握学术评价的标准，能够从规范性、客观性、理论性、逻辑性、创新性、扎实程度、实践指导意义等标准出发，分别从客观事实、理论假设、归纳和演绎逻辑推理过程、研究方法、结论及其推广性等几个方面，将一项具体研究放在公共管理学的知识体系中，做出综合性的判断和鉴别。优秀的学术成果要经得起时间和实践的检验。</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3.</w:t>
      </w:r>
      <w:r>
        <w:rPr>
          <w:rFonts w:hint="eastAsia" w:ascii="黑体" w:hAnsi="黑体" w:eastAsia="黑体" w:cs="黑体"/>
          <w:color w:val="000000" w:themeColor="text1"/>
          <w:sz w:val="28"/>
          <w:szCs w:val="28"/>
          <w14:textFill>
            <w14:solidFill>
              <w14:schemeClr w14:val="tx1"/>
            </w14:solidFill>
          </w14:textFill>
        </w:rPr>
        <w:t>科学研究能力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科学研究能力是指从事科学研究工作并取得成果的能力。为了获得这种能力，研究生应能够基于公共管理实践或学术发展史，提出公共管理领域有价值的研究问题， 熟练掌握问卷调查、访谈、实验、统计分析、历史与比较分析等研究的方法和手段， 对特定的研究问题进行全面而深人的研究，并取得具有创新性的研究成果。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4.</w:t>
      </w:r>
      <w:r>
        <w:rPr>
          <w:rFonts w:hint="eastAsia" w:ascii="黑体" w:hAnsi="黑体" w:eastAsia="黑体" w:cs="黑体"/>
          <w:color w:val="000000" w:themeColor="text1"/>
          <w:sz w:val="28"/>
          <w:szCs w:val="28"/>
          <w14:textFill>
            <w14:solidFill>
              <w14:schemeClr w14:val="tx1"/>
            </w14:solidFill>
          </w14:textFill>
        </w:rPr>
        <w:t>学术创新能力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术创新能力是指能够做出有新意并得到学术共同体认可的研究成果的能力。学术创新体现在理论、方法、实际问题解决方案等方面。为了获得这种能力，研究生应能够在公共管理研究领域提出恰当的研究问题，善于借鉴其他学科的研究成果，选择新的研究角度和使用新的研究方法，完成扎实的研究工作，并取得创新性成果。</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5.</w:t>
      </w:r>
      <w:r>
        <w:rPr>
          <w:rFonts w:hint="eastAsia" w:ascii="黑体" w:hAnsi="黑体" w:eastAsia="黑体" w:cs="黑体"/>
          <w:color w:val="000000" w:themeColor="text1"/>
          <w:sz w:val="28"/>
          <w:szCs w:val="28"/>
          <w14:textFill>
            <w14:solidFill>
              <w14:schemeClr w14:val="tx1"/>
            </w14:solidFill>
          </w14:textFill>
        </w:rPr>
        <w:t>学术交流能力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术交流能力是指研究生表达自己学术思想、见解和成果的能力。为了获得这种能力，研究生应能够利用多种语言、媒介、通信技术和信息手段，通过诸如加入学术团体、参加学术会议、发表学术演讲、出版学术论著等多种方式，进行学术交流。在交流过程中，必须清晰阐述自己的思想，善于倾听和吸纳他人意见。</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6.</w:t>
      </w:r>
      <w:r>
        <w:rPr>
          <w:rFonts w:hint="eastAsia" w:ascii="黑体" w:hAnsi="黑体" w:eastAsia="黑体" w:cs="黑体"/>
          <w:color w:val="000000" w:themeColor="text1"/>
          <w:sz w:val="28"/>
          <w:szCs w:val="28"/>
          <w14:textFill>
            <w14:solidFill>
              <w14:schemeClr w14:val="tx1"/>
            </w14:solidFill>
          </w14:textFill>
        </w:rPr>
        <w:t>其他能力</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博士研究生要注重个性与全面发展，在道德修养和专业素养、本学科知识与相关学科知识、继承与创新、知识与能力、理论与实践之间取得有效的平衡。</w:t>
      </w:r>
    </w:p>
    <w:p>
      <w:pPr>
        <w:pStyle w:val="4"/>
        <w:keepNext/>
        <w:keepLines/>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Times New Roman" w:hAnsi="Times New Roman" w:eastAsia="黑体" w:cs="Times New Roman"/>
          <w:color w:val="000000" w:themeColor="text1"/>
          <w:spacing w:val="0"/>
          <w:w w:val="100"/>
          <w:sz w:val="30"/>
          <w:szCs w:val="30"/>
          <w14:textFill>
            <w14:solidFill>
              <w14:schemeClr w14:val="tx1"/>
            </w14:solidFill>
          </w14:textFill>
        </w:rPr>
      </w:pPr>
      <w:r>
        <w:rPr>
          <w:rFonts w:hint="eastAsia" w:ascii="Times New Roman" w:hAnsi="Times New Roman" w:eastAsia="黑体" w:cs="Times New Roman"/>
          <w:color w:val="000000" w:themeColor="text1"/>
          <w:spacing w:val="0"/>
          <w:w w:val="100"/>
          <w:sz w:val="30"/>
          <w:szCs w:val="30"/>
          <w14:textFill>
            <w14:solidFill>
              <w14:schemeClr w14:val="tx1"/>
            </w14:solidFill>
          </w14:textFill>
        </w:rPr>
        <w:t>（四）学位论文基本要求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1.</w:t>
      </w:r>
      <w:r>
        <w:rPr>
          <w:rFonts w:hint="eastAsia" w:ascii="黑体" w:hAnsi="黑体" w:eastAsia="黑体" w:cs="黑体"/>
          <w:color w:val="000000" w:themeColor="text1"/>
          <w:sz w:val="28"/>
          <w:szCs w:val="28"/>
          <w14:textFill>
            <w14:solidFill>
              <w14:schemeClr w14:val="tx1"/>
            </w14:solidFill>
          </w14:textFill>
        </w:rPr>
        <w:t>选题与文献评述的要求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选题应为公共管理学科的前沿理论问题或具有重要现实意义的问题，研究问题聚焦，研究内容明确，具有在一定时间内完成论文的研究条件和可操作性，研究的工作量、广度和深度应符合博士论文的要求。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学位论文应有独立的文献评述部分，文献评述应涵盖与研究问题相关的重要研究文献，并对已有研究进行全面、系统、准确和有针对性的分析和评论。</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cs="黑体"/>
          <w:color w:val="000000" w:themeColor="text1"/>
          <w:sz w:val="28"/>
          <w:szCs w:val="28"/>
          <w:lang w:val="en-US" w:eastAsia="zh-CN"/>
          <w14:textFill>
            <w14:solidFill>
              <w14:schemeClr w14:val="tx1"/>
            </w14:solidFill>
          </w14:textFill>
        </w:rPr>
        <w:t>2</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规范性要求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论文要符合学科规范性的要求，包括选题属于公共管理范畴、材料翔实、文字表达准确而流畅、结构合理、论述和推理的逻辑清晰严密，书写和引注格式符合规范要求。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cs="黑体"/>
          <w:color w:val="000000" w:themeColor="text1"/>
          <w:sz w:val="28"/>
          <w:szCs w:val="28"/>
          <w:lang w:val="en-US" w:eastAsia="zh-CN"/>
          <w14:textFill>
            <w14:solidFill>
              <w14:schemeClr w14:val="tx1"/>
            </w14:solidFill>
          </w14:textFill>
        </w:rPr>
        <w:t>3</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成果创新性要求</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论文应表明作者在公共管理理论或实践上取得有一定创造性的研究成果，表现为研究了新的问题，发现新的事实，拓展或修正已有的理论，提出新的理论观点，提出解决实际问题的创新方案。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hint="eastAsia" w:ascii="仿宋_GB2312" w:hAnsi="仿宋_GB2312" w:eastAsia="仿宋_GB2312" w:cs="仿宋_GB2312"/>
          <w:color w:val="000000" w:themeColor="text1"/>
          <w:sz w:val="28"/>
          <w:szCs w:val="28"/>
          <w14:textFill>
            <w14:solidFill>
              <w14:schemeClr w14:val="tx1"/>
            </w14:solidFill>
          </w14:textFill>
        </w:rPr>
        <w:t>普博生、硕博连读生在读期间，须符合以下要求之一：①公开发表与学位论文相关的JCR二区及以上的SCI、SSCI源刊论文1篇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②在《中国社会科学》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《管理世界》、《公共管理学报》、《中国行政管理》、</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《经济研究》发表论文1篇同时在CSCD核心库来源期刊或北大版中文核心期刊或CSSCI(含扩展版)发表论文2篇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③在CSSCI源刊论文3篇（不含拓展版）。</w:t>
      </w:r>
    </w:p>
    <w:p>
      <w:pPr>
        <w:pStyle w:val="4"/>
        <w:keepNext/>
        <w:keepLines/>
        <w:pageBreakBefore w:val="0"/>
        <w:widowControl w:val="0"/>
        <w:kinsoku/>
        <w:wordWrap/>
        <w:overflowPunct/>
        <w:topLinePunct w:val="0"/>
        <w:autoSpaceDE/>
        <w:autoSpaceDN/>
        <w:bidi w:val="0"/>
        <w:adjustRightInd/>
        <w:snapToGrid/>
        <w:spacing w:beforeLines="0"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sectPr>
          <w:pgSz w:w="11910" w:h="16840"/>
          <w:pgMar w:top="1417" w:right="1757" w:bottom="1417" w:left="1757" w:header="720" w:footer="720"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color w:val="000000" w:themeColor="text1"/>
          <w:sz w:val="28"/>
          <w:szCs w:val="28"/>
          <w14:textFill>
            <w14:solidFill>
              <w14:schemeClr w14:val="tx1"/>
            </w14:solidFill>
          </w14:textFill>
        </w:rPr>
        <w:t>直博生在读期间，除完成普博生、硕博连读生在读期间的要求外，须完成1篇案例收录中国专业学位案例中心案例库。</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t xml:space="preserve"> </w:t>
      </w:r>
      <w:bookmarkStart w:id="48" w:name="_Toc7395"/>
      <w:r>
        <w:rPr>
          <w:rFonts w:hint="eastAsia" w:ascii="黑体" w:hAnsi="黑体" w:eastAsia="黑体" w:cs="黑体"/>
          <w:bCs w:val="0"/>
          <w:color w:val="000000" w:themeColor="text1"/>
          <w:kern w:val="2"/>
          <w:sz w:val="44"/>
          <w:szCs w:val="44"/>
          <w:u w:val="thick"/>
          <w:lang w:val="en-US" w:eastAsia="zh-CN" w:bidi="ar-SA"/>
          <w14:textFill>
            <w14:solidFill>
              <w14:schemeClr w14:val="tx1"/>
            </w14:solidFill>
          </w14:textFill>
        </w:rPr>
        <w:t xml:space="preserve"> 公共管理  </w:t>
      </w: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学科学术型博士研究生</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bCs w:val="0"/>
          <w:color w:val="000000" w:themeColor="text1"/>
          <w:kern w:val="2"/>
          <w:sz w:val="44"/>
          <w:szCs w:val="44"/>
          <w:lang w:val="en-US" w:eastAsia="zh-CN" w:bidi="ar-SA"/>
          <w14:textFill>
            <w14:solidFill>
              <w14:schemeClr w14:val="tx1"/>
            </w14:solidFill>
          </w14:textFill>
        </w:rPr>
        <w:t>培养方案</w:t>
      </w:r>
      <w:bookmarkEnd w:id="48"/>
    </w:p>
    <w:tbl>
      <w:tblPr>
        <w:tblStyle w:val="11"/>
        <w:tblW w:w="9394" w:type="dxa"/>
        <w:tblInd w:w="-6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1"/>
        <w:gridCol w:w="566"/>
        <w:gridCol w:w="578"/>
        <w:gridCol w:w="2235"/>
        <w:gridCol w:w="657"/>
        <w:gridCol w:w="656"/>
        <w:gridCol w:w="637"/>
        <w:gridCol w:w="282"/>
        <w:gridCol w:w="636"/>
        <w:gridCol w:w="1001"/>
        <w:gridCol w:w="13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387" w:type="dxa"/>
            <w:gridSpan w:val="2"/>
            <w:tcBorders>
              <w:bottom w:val="single" w:color="000000" w:sz="4" w:space="0"/>
              <w:right w:val="single" w:color="000000" w:sz="4" w:space="0"/>
            </w:tcBorders>
            <w:noWrap w:val="0"/>
            <w:vAlign w:val="center"/>
          </w:tcPr>
          <w:p>
            <w:pPr>
              <w:pStyle w:val="15"/>
              <w:spacing w:before="97"/>
              <w:ind w:left="292"/>
              <w:jc w:val="left"/>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学院名称</w:t>
            </w:r>
          </w:p>
        </w:tc>
        <w:tc>
          <w:tcPr>
            <w:tcW w:w="8007" w:type="dxa"/>
            <w:gridSpan w:val="9"/>
            <w:tcBorders>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34" w:right="124" w:rightChars="5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公共管理与法学学院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387" w:type="dxa"/>
            <w:gridSpan w:val="2"/>
            <w:tcBorders>
              <w:top w:val="single" w:color="000000" w:sz="4" w:space="0"/>
              <w:bottom w:val="single" w:color="000000" w:sz="4" w:space="0"/>
              <w:right w:val="single" w:color="000000" w:sz="4" w:space="0"/>
            </w:tcBorders>
            <w:noWrap w:val="0"/>
            <w:vAlign w:val="top"/>
          </w:tcPr>
          <w:p>
            <w:pPr>
              <w:pStyle w:val="15"/>
              <w:spacing w:before="4"/>
              <w:rPr>
                <w:rFonts w:ascii="宋体"/>
                <w:color w:val="000000" w:themeColor="text1"/>
                <w:sz w:val="14"/>
                <w14:textFill>
                  <w14:solidFill>
                    <w14:schemeClr w14:val="tx1"/>
                  </w14:solidFill>
                </w14:textFill>
              </w:rPr>
            </w:pPr>
          </w:p>
          <w:p>
            <w:pPr>
              <w:pStyle w:val="15"/>
              <w:ind w:left="90"/>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一级学科名称</w:t>
            </w:r>
          </w:p>
        </w:tc>
        <w:tc>
          <w:tcPr>
            <w:tcW w:w="412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34"/>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w:t>
            </w:r>
          </w:p>
        </w:tc>
        <w:tc>
          <w:tcPr>
            <w:tcW w:w="91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124"/>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一级学</w:t>
            </w:r>
          </w:p>
          <w:p>
            <w:pPr>
              <w:pStyle w:val="15"/>
              <w:keepNext w:val="0"/>
              <w:keepLines w:val="0"/>
              <w:pageBreakBefore w:val="0"/>
              <w:widowControl w:val="0"/>
              <w:kinsoku/>
              <w:wordWrap/>
              <w:overflowPunct/>
              <w:topLinePunct w:val="0"/>
              <w:autoSpaceDE/>
              <w:autoSpaceDN/>
              <w:bidi w:val="0"/>
              <w:adjustRightInd/>
              <w:snapToGrid/>
              <w:spacing w:line="300" w:lineRule="exact"/>
              <w:ind w:left="124"/>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科代码</w:t>
            </w:r>
          </w:p>
        </w:tc>
        <w:tc>
          <w:tcPr>
            <w:tcW w:w="2962" w:type="dxa"/>
            <w:gridSpan w:val="3"/>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00" w:lineRule="exact"/>
              <w:ind w:left="34"/>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1204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trPr>
        <w:tc>
          <w:tcPr>
            <w:tcW w:w="1387" w:type="dxa"/>
            <w:gridSpan w:val="2"/>
            <w:tcBorders>
              <w:top w:val="single" w:color="000000" w:sz="4" w:space="0"/>
              <w:bottom w:val="single" w:color="000000" w:sz="4" w:space="0"/>
              <w:right w:val="single" w:color="000000" w:sz="4" w:space="0"/>
            </w:tcBorders>
            <w:noWrap w:val="0"/>
            <w:vAlign w:val="top"/>
          </w:tcPr>
          <w:p>
            <w:pPr>
              <w:pStyle w:val="15"/>
              <w:rPr>
                <w:rFonts w:ascii="宋体"/>
                <w:color w:val="000000" w:themeColor="text1"/>
                <w:sz w:val="20"/>
                <w14:textFill>
                  <w14:solidFill>
                    <w14:schemeClr w14:val="tx1"/>
                  </w14:solidFill>
                </w14:textFill>
              </w:rPr>
            </w:pPr>
          </w:p>
          <w:p>
            <w:pPr>
              <w:pStyle w:val="15"/>
              <w:spacing w:before="6"/>
              <w:rPr>
                <w:rFonts w:ascii="宋体"/>
                <w:color w:val="000000" w:themeColor="text1"/>
                <w:sz w:val="18"/>
                <w14:textFill>
                  <w14:solidFill>
                    <w14:schemeClr w14:val="tx1"/>
                  </w14:solidFill>
                </w14:textFill>
              </w:rPr>
            </w:pPr>
          </w:p>
          <w:p>
            <w:pPr>
              <w:pStyle w:val="15"/>
              <w:ind w:left="292"/>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学科方向</w:t>
            </w:r>
          </w:p>
        </w:tc>
        <w:tc>
          <w:tcPr>
            <w:tcW w:w="4126"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numPr>
                <w:ilvl w:val="0"/>
                <w:numId w:val="0"/>
              </w:numPr>
              <w:tabs>
                <w:tab w:val="left" w:pos="186"/>
              </w:tabs>
              <w:kinsoku/>
              <w:wordWrap/>
              <w:overflowPunct/>
              <w:topLinePunct w:val="0"/>
              <w:autoSpaceDE/>
              <w:autoSpaceDN/>
              <w:bidi w:val="0"/>
              <w:adjustRightInd/>
              <w:snapToGrid/>
              <w:spacing w:after="0" w:line="300" w:lineRule="exact"/>
              <w:ind w:left="33" w:leftChars="0" w:right="0" w:rightChars="0"/>
              <w:jc w:val="left"/>
              <w:textAlignment w:val="auto"/>
              <w:rPr>
                <w:rFonts w:hint="eastAsia" w:ascii="宋体" w:eastAsia="宋体"/>
                <w:color w:val="000000" w:themeColor="text1"/>
                <w:sz w:val="20"/>
                <w14:textFill>
                  <w14:solidFill>
                    <w14:schemeClr w14:val="tx1"/>
                  </w14:solidFill>
                </w14:textFill>
              </w:rPr>
            </w:pPr>
            <w:r>
              <w:rPr>
                <w:rFonts w:hint="eastAsia"/>
                <w:color w:val="000000" w:themeColor="text1"/>
                <w:w w:val="95"/>
                <w:sz w:val="20"/>
                <w:lang w:val="en-US" w:eastAsia="zh-CN"/>
                <w14:textFill>
                  <w14:solidFill>
                    <w14:schemeClr w14:val="tx1"/>
                  </w14:solidFill>
                </w14:textFill>
              </w:rPr>
              <w:t>1.</w:t>
            </w:r>
            <w:r>
              <w:rPr>
                <w:rFonts w:hint="eastAsia" w:ascii="宋体" w:eastAsia="宋体"/>
                <w:color w:val="000000" w:themeColor="text1"/>
                <w:w w:val="95"/>
                <w:sz w:val="20"/>
                <w14:textFill>
                  <w14:solidFill>
                    <w14:schemeClr w14:val="tx1"/>
                  </w14:solidFill>
                </w14:textFill>
              </w:rPr>
              <w:t>行政管理；</w:t>
            </w:r>
          </w:p>
          <w:p>
            <w:pPr>
              <w:pStyle w:val="15"/>
              <w:keepNext w:val="0"/>
              <w:keepLines w:val="0"/>
              <w:pageBreakBefore w:val="0"/>
              <w:widowControl w:val="0"/>
              <w:numPr>
                <w:ilvl w:val="0"/>
                <w:numId w:val="0"/>
              </w:numPr>
              <w:tabs>
                <w:tab w:val="left" w:pos="186"/>
              </w:tabs>
              <w:kinsoku/>
              <w:wordWrap/>
              <w:overflowPunct/>
              <w:topLinePunct w:val="0"/>
              <w:autoSpaceDE/>
              <w:autoSpaceDN/>
              <w:bidi w:val="0"/>
              <w:adjustRightInd/>
              <w:snapToGrid/>
              <w:spacing w:after="0" w:line="300" w:lineRule="exact"/>
              <w:ind w:left="33" w:leftChars="0" w:right="0" w:rightChars="0"/>
              <w:jc w:val="left"/>
              <w:textAlignment w:val="auto"/>
              <w:rPr>
                <w:rFonts w:hint="eastAsia" w:ascii="宋体" w:eastAsia="宋体"/>
                <w:color w:val="000000" w:themeColor="text1"/>
                <w:sz w:val="20"/>
                <w14:textFill>
                  <w14:solidFill>
                    <w14:schemeClr w14:val="tx1"/>
                  </w14:solidFill>
                </w14:textFill>
              </w:rPr>
            </w:pPr>
            <w:r>
              <w:rPr>
                <w:rFonts w:hint="eastAsia"/>
                <w:color w:val="000000" w:themeColor="text1"/>
                <w:w w:val="95"/>
                <w:sz w:val="20"/>
                <w:lang w:val="en-US" w:eastAsia="zh-CN"/>
                <w14:textFill>
                  <w14:solidFill>
                    <w14:schemeClr w14:val="tx1"/>
                  </w14:solidFill>
                </w14:textFill>
              </w:rPr>
              <w:t>2.</w:t>
            </w:r>
            <w:r>
              <w:rPr>
                <w:rFonts w:hint="eastAsia" w:ascii="宋体" w:eastAsia="宋体"/>
                <w:color w:val="000000" w:themeColor="text1"/>
                <w:w w:val="95"/>
                <w:sz w:val="20"/>
                <w14:textFill>
                  <w14:solidFill>
                    <w14:schemeClr w14:val="tx1"/>
                  </w14:solidFill>
                </w14:textFill>
              </w:rPr>
              <w:t>社会保障；</w:t>
            </w:r>
          </w:p>
          <w:p>
            <w:pPr>
              <w:pStyle w:val="15"/>
              <w:keepNext w:val="0"/>
              <w:keepLines w:val="0"/>
              <w:pageBreakBefore w:val="0"/>
              <w:widowControl w:val="0"/>
              <w:numPr>
                <w:ilvl w:val="0"/>
                <w:numId w:val="0"/>
              </w:numPr>
              <w:tabs>
                <w:tab w:val="left" w:pos="186"/>
              </w:tabs>
              <w:kinsoku/>
              <w:wordWrap/>
              <w:overflowPunct/>
              <w:topLinePunct w:val="0"/>
              <w:autoSpaceDE/>
              <w:autoSpaceDN/>
              <w:bidi w:val="0"/>
              <w:adjustRightInd/>
              <w:snapToGrid/>
              <w:spacing w:after="0" w:line="300" w:lineRule="exact"/>
              <w:ind w:left="33" w:leftChars="0" w:right="0" w:rightChars="0"/>
              <w:jc w:val="left"/>
              <w:textAlignment w:val="auto"/>
              <w:rPr>
                <w:rFonts w:hint="eastAsia" w:ascii="宋体" w:eastAsia="宋体"/>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3.</w:t>
            </w:r>
            <w:r>
              <w:rPr>
                <w:rFonts w:hint="eastAsia" w:ascii="宋体" w:eastAsia="宋体"/>
                <w:color w:val="000000" w:themeColor="text1"/>
                <w:sz w:val="20"/>
                <w14:textFill>
                  <w14:solidFill>
                    <w14:schemeClr w14:val="tx1"/>
                  </w14:solidFill>
                </w14:textFill>
              </w:rPr>
              <w:t>土地资源管理（土地经济与政策法规）；</w:t>
            </w:r>
          </w:p>
          <w:p>
            <w:pPr>
              <w:pStyle w:val="15"/>
              <w:keepNext w:val="0"/>
              <w:keepLines w:val="0"/>
              <w:pageBreakBefore w:val="0"/>
              <w:widowControl w:val="0"/>
              <w:numPr>
                <w:ilvl w:val="0"/>
                <w:numId w:val="0"/>
              </w:numPr>
              <w:tabs>
                <w:tab w:val="left" w:pos="186"/>
              </w:tabs>
              <w:kinsoku/>
              <w:wordWrap/>
              <w:overflowPunct/>
              <w:topLinePunct w:val="0"/>
              <w:autoSpaceDE/>
              <w:autoSpaceDN/>
              <w:bidi w:val="0"/>
              <w:adjustRightInd/>
              <w:snapToGrid/>
              <w:spacing w:after="0" w:line="300" w:lineRule="exact"/>
              <w:ind w:left="33" w:leftChars="0" w:right="0" w:rightChars="0"/>
              <w:jc w:val="left"/>
              <w:textAlignment w:val="auto"/>
              <w:rPr>
                <w:rFonts w:hint="eastAsia" w:ascii="宋体" w:eastAsia="宋体"/>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4.</w:t>
            </w:r>
            <w:r>
              <w:rPr>
                <w:rFonts w:hint="eastAsia" w:ascii="宋体" w:eastAsia="宋体"/>
                <w:color w:val="000000" w:themeColor="text1"/>
                <w:sz w:val="20"/>
                <w14:textFill>
                  <w14:solidFill>
                    <w14:schemeClr w14:val="tx1"/>
                  </w14:solidFill>
                </w14:textFill>
              </w:rPr>
              <w:t>应急管理。</w:t>
            </w:r>
          </w:p>
        </w:tc>
        <w:tc>
          <w:tcPr>
            <w:tcW w:w="91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themeColor="text1"/>
                <w:sz w:val="2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225" w:right="196"/>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培养方式</w:t>
            </w:r>
          </w:p>
        </w:tc>
        <w:tc>
          <w:tcPr>
            <w:tcW w:w="2962"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themeColor="text1"/>
                <w:sz w:val="1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34"/>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全日制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387" w:type="dxa"/>
            <w:gridSpan w:val="2"/>
            <w:vMerge w:val="restart"/>
            <w:tcBorders>
              <w:top w:val="single" w:color="000000" w:sz="4" w:space="0"/>
              <w:bottom w:val="single" w:color="000000" w:sz="4" w:space="0"/>
              <w:right w:val="single" w:color="000000" w:sz="4" w:space="0"/>
            </w:tcBorders>
            <w:noWrap w:val="0"/>
            <w:vAlign w:val="top"/>
          </w:tcPr>
          <w:p>
            <w:pPr>
              <w:pStyle w:val="15"/>
              <w:rPr>
                <w:rFonts w:ascii="宋体"/>
                <w:color w:val="000000" w:themeColor="text1"/>
                <w:sz w:val="20"/>
                <w14:textFill>
                  <w14:solidFill>
                    <w14:schemeClr w14:val="tx1"/>
                  </w14:solidFill>
                </w14:textFill>
              </w:rPr>
            </w:pPr>
          </w:p>
          <w:p>
            <w:pPr>
              <w:pStyle w:val="15"/>
              <w:spacing w:before="6"/>
              <w:rPr>
                <w:rFonts w:ascii="宋体"/>
                <w:color w:val="000000" w:themeColor="text1"/>
                <w:sz w:val="18"/>
                <w14:textFill>
                  <w14:solidFill>
                    <w14:schemeClr w14:val="tx1"/>
                  </w14:solidFill>
                </w14:textFill>
              </w:rPr>
            </w:pPr>
          </w:p>
          <w:p>
            <w:pPr>
              <w:pStyle w:val="15"/>
              <w:ind w:left="292"/>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学分要求</w:t>
            </w:r>
          </w:p>
        </w:tc>
        <w:tc>
          <w:tcPr>
            <w:tcW w:w="4126"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课程学分不少于：</w:t>
            </w:r>
            <w:r>
              <w:rPr>
                <w:rFonts w:ascii="Times New Roman" w:eastAsia="Times New Roman"/>
                <w:color w:val="000000" w:themeColor="text1"/>
                <w:sz w:val="20"/>
                <w14:textFill>
                  <w14:solidFill>
                    <w14:schemeClr w14:val="tx1"/>
                  </w14:solidFill>
                </w14:textFill>
              </w:rPr>
              <w:t xml:space="preserve">18 </w:t>
            </w:r>
            <w:r>
              <w:rPr>
                <w:rFonts w:hint="eastAsia" w:ascii="宋体" w:eastAsia="宋体"/>
                <w:color w:val="000000" w:themeColor="text1"/>
                <w:sz w:val="20"/>
                <w14:textFill>
                  <w14:solidFill>
                    <w14:schemeClr w14:val="tx1"/>
                  </w14:solidFill>
                </w14:textFill>
              </w:rPr>
              <w:t>分</w:t>
            </w:r>
          </w:p>
        </w:tc>
        <w:tc>
          <w:tcPr>
            <w:tcW w:w="919"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124" w:right="95"/>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 xml:space="preserve">基本 </w:t>
            </w:r>
            <w:r>
              <w:rPr>
                <w:rFonts w:hint="eastAsia" w:ascii="宋体" w:eastAsia="宋体"/>
                <w:b/>
                <w:color w:val="000000" w:themeColor="text1"/>
                <w:spacing w:val="-5"/>
                <w:sz w:val="20"/>
                <w14:textFill>
                  <w14:solidFill>
                    <w14:schemeClr w14:val="tx1"/>
                  </w14:solidFill>
                </w14:textFill>
              </w:rPr>
              <w:t>学制与学习年</w:t>
            </w:r>
          </w:p>
          <w:p>
            <w:pPr>
              <w:pStyle w:val="15"/>
              <w:keepNext w:val="0"/>
              <w:keepLines w:val="0"/>
              <w:pageBreakBefore w:val="0"/>
              <w:widowControl w:val="0"/>
              <w:kinsoku/>
              <w:wordWrap/>
              <w:overflowPunct/>
              <w:topLinePunct w:val="0"/>
              <w:autoSpaceDE/>
              <w:autoSpaceDN/>
              <w:bidi w:val="0"/>
              <w:adjustRightInd/>
              <w:snapToGrid/>
              <w:spacing w:line="300" w:lineRule="exact"/>
              <w:ind w:left="20"/>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w w:val="99"/>
                <w:sz w:val="20"/>
                <w14:textFill>
                  <w14:solidFill>
                    <w14:schemeClr w14:val="tx1"/>
                  </w14:solidFill>
                </w14:textFill>
              </w:rPr>
              <w:t>限</w:t>
            </w:r>
          </w:p>
        </w:tc>
        <w:tc>
          <w:tcPr>
            <w:tcW w:w="2962"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基本学制：普博生 </w:t>
            </w:r>
            <w:r>
              <w:rPr>
                <w:rFonts w:ascii="Times New Roman" w:eastAsia="Times New Roman"/>
                <w:color w:val="000000" w:themeColor="text1"/>
                <w:sz w:val="20"/>
                <w14:textFill>
                  <w14:solidFill>
                    <w14:schemeClr w14:val="tx1"/>
                  </w14:solidFill>
                </w14:textFill>
              </w:rPr>
              <w:t xml:space="preserve">4 </w:t>
            </w:r>
            <w:r>
              <w:rPr>
                <w:rFonts w:hint="eastAsia" w:ascii="宋体" w:eastAsia="宋体"/>
                <w:color w:val="000000" w:themeColor="text1"/>
                <w:sz w:val="20"/>
                <w14:textFill>
                  <w14:solidFill>
                    <w14:schemeClr w14:val="tx1"/>
                  </w14:solidFill>
                </w14:textFill>
              </w:rPr>
              <w:t xml:space="preserve">年，硕博连读生 </w:t>
            </w:r>
            <w:r>
              <w:rPr>
                <w:rFonts w:ascii="Times New Roman" w:eastAsia="Times New Roman"/>
                <w:color w:val="000000" w:themeColor="text1"/>
                <w:sz w:val="20"/>
                <w14:textFill>
                  <w14:solidFill>
                    <w14:schemeClr w14:val="tx1"/>
                  </w14:solidFill>
                </w14:textFill>
              </w:rPr>
              <w:t xml:space="preserve">5 </w:t>
            </w:r>
            <w:r>
              <w:rPr>
                <w:rFonts w:hint="eastAsia" w:ascii="宋体" w:eastAsia="宋体"/>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1387" w:type="dxa"/>
            <w:gridSpan w:val="2"/>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4126"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培养环节学分：</w:t>
            </w:r>
            <w:r>
              <w:rPr>
                <w:rFonts w:ascii="Times New Roman" w:eastAsia="Times New Roman"/>
                <w:color w:val="000000" w:themeColor="text1"/>
                <w:sz w:val="20"/>
                <w14:textFill>
                  <w14:solidFill>
                    <w14:schemeClr w14:val="tx1"/>
                  </w14:solidFill>
                </w14:textFill>
              </w:rPr>
              <w:t xml:space="preserve">7 </w:t>
            </w:r>
            <w:r>
              <w:rPr>
                <w:rFonts w:hint="eastAsia" w:ascii="宋体" w:eastAsia="宋体"/>
                <w:color w:val="000000" w:themeColor="text1"/>
                <w:sz w:val="20"/>
                <w14:textFill>
                  <w14:solidFill>
                    <w14:schemeClr w14:val="tx1"/>
                  </w14:solidFill>
                </w14:textFill>
              </w:rPr>
              <w:t>学分</w:t>
            </w:r>
          </w:p>
        </w:tc>
        <w:tc>
          <w:tcPr>
            <w:tcW w:w="919" w:type="dxa"/>
            <w:gridSpan w:val="2"/>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 w:val="2"/>
                <w:szCs w:val="2"/>
                <w14:textFill>
                  <w14:solidFill>
                    <w14:schemeClr w14:val="tx1"/>
                  </w14:solidFill>
                </w14:textFill>
              </w:rPr>
            </w:pPr>
          </w:p>
        </w:tc>
        <w:tc>
          <w:tcPr>
            <w:tcW w:w="2962" w:type="dxa"/>
            <w:gridSpan w:val="3"/>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最长学习年限：普博生 </w:t>
            </w:r>
            <w:r>
              <w:rPr>
                <w:rFonts w:ascii="Times New Roman" w:eastAsia="Times New Roman"/>
                <w:color w:val="000000" w:themeColor="text1"/>
                <w:sz w:val="20"/>
                <w14:textFill>
                  <w14:solidFill>
                    <w14:schemeClr w14:val="tx1"/>
                  </w14:solidFill>
                </w14:textFill>
              </w:rPr>
              <w:t xml:space="preserve">6 </w:t>
            </w:r>
            <w:r>
              <w:rPr>
                <w:rFonts w:hint="eastAsia" w:ascii="宋体" w:eastAsia="宋体"/>
                <w:color w:val="000000" w:themeColor="text1"/>
                <w:sz w:val="20"/>
                <w14:textFill>
                  <w14:solidFill>
                    <w14:schemeClr w14:val="tx1"/>
                  </w14:solidFill>
                </w14:textFill>
              </w:rPr>
              <w:t xml:space="preserve">年，硕博士连读生 </w:t>
            </w:r>
            <w:r>
              <w:rPr>
                <w:rFonts w:ascii="Times New Roman" w:eastAsia="Times New Roman"/>
                <w:color w:val="000000" w:themeColor="text1"/>
                <w:sz w:val="20"/>
                <w14:textFill>
                  <w14:solidFill>
                    <w14:schemeClr w14:val="tx1"/>
                  </w14:solidFill>
                </w14:textFill>
              </w:rPr>
              <w:t xml:space="preserve">7 </w:t>
            </w:r>
            <w:r>
              <w:rPr>
                <w:rFonts w:hint="eastAsia" w:ascii="宋体" w:eastAsia="宋体"/>
                <w:color w:val="000000" w:themeColor="text1"/>
                <w:sz w:val="20"/>
                <w14:textFill>
                  <w14:solidFill>
                    <w14:schemeClr w14:val="tx1"/>
                  </w14:solidFill>
                </w14:textFill>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4" w:hRule="atLeast"/>
        </w:trPr>
        <w:tc>
          <w:tcPr>
            <w:tcW w:w="1387" w:type="dxa"/>
            <w:gridSpan w:val="2"/>
            <w:tcBorders>
              <w:top w:val="single" w:color="000000" w:sz="4" w:space="0"/>
              <w:bottom w:val="single" w:color="000000" w:sz="4" w:space="0"/>
              <w:right w:val="single" w:color="000000" w:sz="4" w:space="0"/>
            </w:tcBorders>
            <w:noWrap w:val="0"/>
            <w:vAlign w:val="top"/>
          </w:tcPr>
          <w:p>
            <w:pPr>
              <w:pStyle w:val="15"/>
              <w:rPr>
                <w:rFonts w:ascii="宋体"/>
                <w:color w:val="000000" w:themeColor="text1"/>
                <w:sz w:val="20"/>
                <w14:textFill>
                  <w14:solidFill>
                    <w14:schemeClr w14:val="tx1"/>
                  </w14:solidFill>
                </w14:textFill>
              </w:rPr>
            </w:pPr>
          </w:p>
          <w:p>
            <w:pPr>
              <w:pStyle w:val="15"/>
              <w:rPr>
                <w:rFonts w:ascii="宋体"/>
                <w:color w:val="000000" w:themeColor="text1"/>
                <w:sz w:val="20"/>
                <w14:textFill>
                  <w14:solidFill>
                    <w14:schemeClr w14:val="tx1"/>
                  </w14:solidFill>
                </w14:textFill>
              </w:rPr>
            </w:pPr>
          </w:p>
          <w:p>
            <w:pPr>
              <w:pStyle w:val="15"/>
              <w:rPr>
                <w:rFonts w:ascii="宋体"/>
                <w:color w:val="000000" w:themeColor="text1"/>
                <w:sz w:val="20"/>
                <w14:textFill>
                  <w14:solidFill>
                    <w14:schemeClr w14:val="tx1"/>
                  </w14:solidFill>
                </w14:textFill>
              </w:rPr>
            </w:pPr>
          </w:p>
          <w:p>
            <w:pPr>
              <w:pStyle w:val="15"/>
              <w:rPr>
                <w:rFonts w:ascii="宋体"/>
                <w:color w:val="000000" w:themeColor="text1"/>
                <w:sz w:val="20"/>
                <w14:textFill>
                  <w14:solidFill>
                    <w14:schemeClr w14:val="tx1"/>
                  </w14:solidFill>
                </w14:textFill>
              </w:rPr>
            </w:pPr>
          </w:p>
          <w:p>
            <w:pPr>
              <w:pStyle w:val="15"/>
              <w:rPr>
                <w:rFonts w:ascii="宋体"/>
                <w:color w:val="000000" w:themeColor="text1"/>
                <w:sz w:val="20"/>
                <w14:textFill>
                  <w14:solidFill>
                    <w14:schemeClr w14:val="tx1"/>
                  </w14:solidFill>
                </w14:textFill>
              </w:rPr>
            </w:pPr>
          </w:p>
          <w:p>
            <w:pPr>
              <w:pStyle w:val="15"/>
              <w:rPr>
                <w:rFonts w:ascii="宋体"/>
                <w:color w:val="000000" w:themeColor="text1"/>
                <w:sz w:val="20"/>
                <w14:textFill>
                  <w14:solidFill>
                    <w14:schemeClr w14:val="tx1"/>
                  </w14:solidFill>
                </w14:textFill>
              </w:rPr>
            </w:pPr>
          </w:p>
          <w:p>
            <w:pPr>
              <w:pStyle w:val="15"/>
              <w:spacing w:before="12"/>
              <w:rPr>
                <w:rFonts w:ascii="宋体"/>
                <w:color w:val="000000" w:themeColor="text1"/>
                <w:sz w:val="15"/>
                <w14:textFill>
                  <w14:solidFill>
                    <w14:schemeClr w14:val="tx1"/>
                  </w14:solidFill>
                </w14:textFill>
              </w:rPr>
            </w:pPr>
          </w:p>
          <w:p>
            <w:pPr>
              <w:pStyle w:val="15"/>
              <w:ind w:left="292"/>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培养目标</w:t>
            </w:r>
          </w:p>
        </w:tc>
        <w:tc>
          <w:tcPr>
            <w:tcW w:w="8007" w:type="dxa"/>
            <w:gridSpan w:val="9"/>
            <w:tcBorders>
              <w:top w:val="single" w:color="000000" w:sz="4" w:space="0"/>
              <w:left w:val="single" w:color="000000" w:sz="4" w:space="0"/>
              <w:bottom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300" w:lineRule="exact"/>
              <w:ind w:left="57" w:right="57" w:firstLine="400" w:firstLineChars="20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一级学科博士研究生应具有良好的思想道德品质和人文素养，在本学科内具有坚实宽广的基础理论和系统深入的专业知识，把握本学科专业的前沿动态，具有独立从事本学科创新性科学研究工作和实际工作的能力；熟练掌握一门外国语，能运用该门外国语比较纯熟地阅读本专业的文献资料，有很强的写作能力和进行国际学术交流的能力；毕业后能在高等院校、研究机构、党政机关、社会组织等部门</w:t>
            </w:r>
            <w:r>
              <w:rPr>
                <w:rFonts w:hint="eastAsia" w:ascii="宋体" w:eastAsia="宋体"/>
                <w:color w:val="000000" w:themeColor="text1"/>
                <w:spacing w:val="-2"/>
                <w:sz w:val="20"/>
                <w14:textFill>
                  <w14:solidFill>
                    <w14:schemeClr w14:val="tx1"/>
                  </w14:solidFill>
                </w14:textFill>
              </w:rPr>
              <w:t>从事公共管理理论研究、教学和实际工作的高级专门人才。经过培养的博士研究生应达到以下具体要求</w:t>
            </w:r>
            <w:r>
              <w:rPr>
                <w:rFonts w:ascii="Times New Roman" w:eastAsia="Times New Roman"/>
                <w:color w:val="000000" w:themeColor="text1"/>
                <w:spacing w:val="-16"/>
                <w:sz w:val="20"/>
                <w14:textFill>
                  <w14:solidFill>
                    <w14:schemeClr w14:val="tx1"/>
                  </w14:solidFill>
                </w14:textFill>
              </w:rPr>
              <w:t>1</w:t>
            </w:r>
            <w:r>
              <w:rPr>
                <w:rFonts w:hint="eastAsia" w:ascii="宋体" w:eastAsia="宋体"/>
                <w:color w:val="000000" w:themeColor="text1"/>
                <w:spacing w:val="-10"/>
                <w:sz w:val="20"/>
                <w14:textFill>
                  <w14:solidFill>
                    <w14:schemeClr w14:val="tx1"/>
                  </w14:solidFill>
                </w14:textFill>
              </w:rPr>
              <w:t>．牢固掌握马克思主义、毛泽东思想、邓小平理论、科学发展观和习近平新时代中国特色社会主义思想</w:t>
            </w:r>
            <w:r>
              <w:rPr>
                <w:rFonts w:hint="eastAsia" w:ascii="宋体" w:eastAsia="宋体"/>
                <w:color w:val="000000" w:themeColor="text1"/>
                <w:spacing w:val="-9"/>
                <w:sz w:val="20"/>
                <w14:textFill>
                  <w14:solidFill>
                    <w14:schemeClr w14:val="tx1"/>
                  </w14:solidFill>
                </w14:textFill>
              </w:rPr>
              <w:t>坚持四项基本原则，坚持改革开放，热爱祖国，遵纪守法、品德良好，具有较强的事业心和公共精神， 积极为社会主义现代化服务。</w:t>
            </w:r>
            <w:r>
              <w:rPr>
                <w:rFonts w:hint="eastAsia" w:ascii="宋体" w:eastAsia="宋体"/>
                <w:color w:val="000000" w:themeColor="text1"/>
                <w:spacing w:val="-1"/>
                <w:sz w:val="20"/>
                <w14:textFill>
                  <w14:solidFill>
                    <w14:schemeClr w14:val="tx1"/>
                  </w14:solidFill>
                </w14:textFill>
              </w:rPr>
              <w:t>具有管理学、政治学、经济学、法学、社会学坚实宽广的公共管理基础理论和系统深入的专业知识；</w:t>
            </w:r>
            <w:r>
              <w:rPr>
                <w:rFonts w:hint="eastAsia" w:ascii="宋体" w:eastAsia="宋体"/>
                <w:color w:val="000000" w:themeColor="text1"/>
                <w:sz w:val="20"/>
                <w14:textFill>
                  <w14:solidFill>
                    <w14:schemeClr w14:val="tx1"/>
                  </w14:solidFill>
                </w14:textFill>
              </w:rPr>
              <w:t>跟踪学科前沿理论和新学科生长点的动向；娴熟精炼掌握公共管理理论研究方法和分析技术。</w:t>
            </w:r>
          </w:p>
          <w:p>
            <w:pPr>
              <w:pStyle w:val="15"/>
              <w:keepNext w:val="0"/>
              <w:keepLines w:val="0"/>
              <w:pageBreakBefore w:val="0"/>
              <w:widowControl w:val="0"/>
              <w:kinsoku/>
              <w:wordWrap/>
              <w:overflowPunct/>
              <w:topLinePunct w:val="0"/>
              <w:autoSpaceDE/>
              <w:autoSpaceDN/>
              <w:bidi w:val="0"/>
              <w:adjustRightInd/>
              <w:snapToGrid/>
              <w:spacing w:line="300" w:lineRule="exact"/>
              <w:ind w:left="57" w:right="57" w:firstLine="364" w:firstLineChars="20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9"/>
                <w:sz w:val="20"/>
                <w14:textFill>
                  <w14:solidFill>
                    <w14:schemeClr w14:val="tx1"/>
                  </w14:solidFill>
                </w14:textFill>
              </w:rPr>
              <w:t>具备良好的独立开展公共管理相关专业的教学能力；能够独立完成规模较大的复杂的公共管理项目科</w:t>
            </w:r>
            <w:r>
              <w:rPr>
                <w:rFonts w:hint="eastAsia" w:ascii="宋体" w:eastAsia="宋体"/>
                <w:color w:val="000000" w:themeColor="text1"/>
                <w:sz w:val="20"/>
                <w14:textFill>
                  <w14:solidFill>
                    <w14:schemeClr w14:val="tx1"/>
                  </w14:solidFill>
                </w14:textFill>
              </w:rPr>
              <w:t>学研究工作。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9394" w:type="dxa"/>
            <w:gridSpan w:val="11"/>
            <w:tcBorders>
              <w:top w:val="single" w:color="000000" w:sz="4" w:space="0"/>
              <w:bottom w:val="single" w:color="000000" w:sz="4" w:space="0"/>
            </w:tcBorders>
            <w:noWrap w:val="0"/>
            <w:vAlign w:val="top"/>
          </w:tcPr>
          <w:p>
            <w:pPr>
              <w:pStyle w:val="15"/>
              <w:spacing w:before="97"/>
              <w:ind w:left="402" w:leftChars="0" w:right="134" w:rightChars="0" w:hanging="402" w:hangingChars="200"/>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821" w:type="dxa"/>
            <w:tcBorders>
              <w:top w:val="single" w:color="000000" w:sz="4" w:space="0"/>
              <w:bottom w:val="single" w:color="000000" w:sz="4" w:space="0"/>
              <w:right w:val="single" w:color="000000" w:sz="4" w:space="0"/>
            </w:tcBorders>
            <w:noWrap w:val="0"/>
            <w:vAlign w:val="top"/>
          </w:tcPr>
          <w:p>
            <w:pPr>
              <w:pStyle w:val="15"/>
              <w:spacing w:before="28"/>
              <w:ind w:left="208"/>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w:t>
            </w:r>
          </w:p>
          <w:p>
            <w:pPr>
              <w:pStyle w:val="15"/>
              <w:spacing w:before="55"/>
              <w:ind w:left="208"/>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类别</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4"/>
              <w:rPr>
                <w:rFonts w:ascii="宋体"/>
                <w:color w:val="000000" w:themeColor="text1"/>
                <w:sz w:val="14"/>
                <w14:textFill>
                  <w14:solidFill>
                    <w14:schemeClr w14:val="tx1"/>
                  </w14:solidFill>
                </w14:textFill>
              </w:rPr>
            </w:pPr>
          </w:p>
          <w:p>
            <w:pPr>
              <w:pStyle w:val="15"/>
              <w:ind w:left="172"/>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课程编号</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28"/>
              <w:ind w:left="75" w:right="61"/>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课程（中英文）名称</w:t>
            </w: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4"/>
              <w:rPr>
                <w:rFonts w:ascii="宋体"/>
                <w:color w:val="000000" w:themeColor="text1"/>
                <w:sz w:val="14"/>
                <w14:textFill>
                  <w14:solidFill>
                    <w14:schemeClr w14:val="tx1"/>
                  </w14:solidFill>
                </w14:textFill>
              </w:rPr>
            </w:pPr>
          </w:p>
          <w:p>
            <w:pPr>
              <w:pStyle w:val="15"/>
              <w:ind w:left="132" w:right="113"/>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学分</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4"/>
              <w:jc w:val="center"/>
              <w:rPr>
                <w:rFonts w:ascii="宋体"/>
                <w:color w:val="000000" w:themeColor="text1"/>
                <w:sz w:val="14"/>
                <w14:textFill>
                  <w14:solidFill>
                    <w14:schemeClr w14:val="tx1"/>
                  </w14:solidFill>
                </w14:textFill>
              </w:rPr>
            </w:pPr>
          </w:p>
          <w:p>
            <w:pPr>
              <w:pStyle w:val="15"/>
              <w:ind w:right="6" w:rightChars="0"/>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学时</w:t>
            </w:r>
          </w:p>
        </w:tc>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8"/>
              <w:ind w:left="426" w:leftChars="0" w:hanging="426" w:hangingChars="212"/>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开课</w:t>
            </w:r>
          </w:p>
          <w:p>
            <w:pPr>
              <w:pStyle w:val="15"/>
              <w:spacing w:before="55"/>
              <w:ind w:left="426" w:leftChars="0" w:hanging="426" w:hangingChars="212"/>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学期</w:t>
            </w:r>
          </w:p>
        </w:tc>
        <w:tc>
          <w:tcPr>
            <w:tcW w:w="91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28"/>
              <w:ind w:left="278"/>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开课</w:t>
            </w:r>
          </w:p>
          <w:p>
            <w:pPr>
              <w:pStyle w:val="15"/>
              <w:spacing w:before="55"/>
              <w:ind w:left="278"/>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学院</w:t>
            </w:r>
          </w:p>
        </w:tc>
        <w:tc>
          <w:tcPr>
            <w:tcW w:w="1001"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4"/>
              <w:rPr>
                <w:rFonts w:ascii="宋体"/>
                <w:color w:val="000000" w:themeColor="text1"/>
                <w:sz w:val="14"/>
                <w14:textFill>
                  <w14:solidFill>
                    <w14:schemeClr w14:val="tx1"/>
                  </w14:solidFill>
                </w14:textFill>
              </w:rPr>
            </w:pPr>
          </w:p>
          <w:p>
            <w:pPr>
              <w:pStyle w:val="15"/>
              <w:ind w:left="106"/>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授课方式</w:t>
            </w:r>
          </w:p>
        </w:tc>
        <w:tc>
          <w:tcPr>
            <w:tcW w:w="1325" w:type="dxa"/>
            <w:tcBorders>
              <w:top w:val="single" w:color="000000" w:sz="4" w:space="0"/>
              <w:left w:val="single" w:color="000000" w:sz="4" w:space="0"/>
              <w:bottom w:val="single" w:color="000000" w:sz="4" w:space="0"/>
            </w:tcBorders>
            <w:noWrap w:val="0"/>
            <w:vAlign w:val="top"/>
          </w:tcPr>
          <w:p>
            <w:pPr>
              <w:pStyle w:val="15"/>
              <w:spacing w:before="4"/>
              <w:rPr>
                <w:rFonts w:ascii="宋体"/>
                <w:color w:val="000000" w:themeColor="text1"/>
                <w:sz w:val="14"/>
                <w14:textFill>
                  <w14:solidFill>
                    <w14:schemeClr w14:val="tx1"/>
                  </w14:solidFill>
                </w14:textFill>
              </w:rPr>
            </w:pPr>
          </w:p>
          <w:p>
            <w:pPr>
              <w:pStyle w:val="15"/>
              <w:ind w:left="60" w:right="28"/>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821" w:type="dxa"/>
            <w:vMerge w:val="restart"/>
            <w:tcBorders>
              <w:top w:val="single" w:color="000000" w:sz="4" w:space="0"/>
              <w:bottom w:val="single" w:color="000000" w:sz="4" w:space="0"/>
              <w:right w:val="single" w:color="000000" w:sz="4" w:space="0"/>
            </w:tcBorders>
            <w:noWrap w:val="0"/>
            <w:vAlign w:val="top"/>
          </w:tcPr>
          <w:p>
            <w:pPr>
              <w:pStyle w:val="15"/>
              <w:spacing w:before="187" w:line="292" w:lineRule="auto"/>
              <w:ind w:left="66" w:right="51"/>
              <w:jc w:val="center"/>
              <w:rPr>
                <w:rFonts w:ascii="Times New Roman" w:eastAsia="Times New Roman"/>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公共 必修课</w:t>
            </w:r>
            <w:r>
              <w:rPr>
                <w:rFonts w:ascii="Times New Roman" w:eastAsia="Times New Roman"/>
                <w:b/>
                <w:color w:val="000000" w:themeColor="text1"/>
                <w:spacing w:val="0"/>
                <w:w w:val="90"/>
                <w:sz w:val="20"/>
                <w14:textFill>
                  <w14:solidFill>
                    <w14:schemeClr w14:val="tx1"/>
                  </w14:solidFill>
                </w14:textFill>
              </w:rPr>
              <w:t>(4</w:t>
            </w:r>
            <w:r>
              <w:rPr>
                <w:rFonts w:hint="eastAsia" w:ascii="宋体" w:eastAsia="宋体"/>
                <w:b/>
                <w:color w:val="000000" w:themeColor="text1"/>
                <w:spacing w:val="0"/>
                <w:w w:val="90"/>
                <w:sz w:val="20"/>
                <w14:textFill>
                  <w14:solidFill>
                    <w14:schemeClr w14:val="tx1"/>
                  </w14:solidFill>
                </w14:textFill>
              </w:rPr>
              <w:t>学分</w:t>
            </w:r>
            <w:r>
              <w:rPr>
                <w:rFonts w:ascii="Times New Roman" w:eastAsia="Times New Roman"/>
                <w:b/>
                <w:color w:val="000000" w:themeColor="text1"/>
                <w:spacing w:val="0"/>
                <w:w w:val="90"/>
                <w:sz w:val="20"/>
                <w14:textFill>
                  <w14:solidFill>
                    <w14:schemeClr w14:val="tx1"/>
                  </w14:solidFill>
                </w14:textFill>
              </w:rPr>
              <w:t>)</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95"/>
              <w:ind w:left="98"/>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B0000Z001</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pStyle w:val="15"/>
              <w:tabs>
                <w:tab w:val="left" w:pos="2310"/>
              </w:tabs>
              <w:spacing w:before="25"/>
              <w:ind w:left="75" w:right="-95" w:rightChars="0"/>
              <w:jc w:val="both"/>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中国马克思主义与当代</w:t>
            </w: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5"/>
              <w:ind w:left="18"/>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5"/>
              <w:ind w:left="199" w:right="18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5"/>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1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2"/>
              <w:rPr>
                <w:rFonts w:ascii="宋体"/>
                <w:color w:val="000000" w:themeColor="text1"/>
                <w:sz w:val="14"/>
                <w14:textFill>
                  <w14:solidFill>
                    <w14:schemeClr w14:val="tx1"/>
                  </w14:solidFill>
                </w14:textFill>
              </w:rPr>
            </w:pPr>
          </w:p>
          <w:p>
            <w:pPr>
              <w:pStyle w:val="15"/>
              <w:ind w:left="138" w:right="119"/>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马列院</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2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理论讲授</w:t>
            </w:r>
          </w:p>
        </w:tc>
        <w:tc>
          <w:tcPr>
            <w:tcW w:w="1325" w:type="dxa"/>
            <w:vMerge w:val="restart"/>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93" w:lineRule="auto"/>
              <w:ind w:left="21" w:leftChars="10" w:right="50" w:rightChars="0"/>
              <w:jc w:val="center"/>
              <w:textAlignment w:val="auto"/>
              <w:rPr>
                <w:rFonts w:hint="eastAsia" w:ascii="宋体" w:eastAsia="宋体"/>
                <w:color w:val="000000" w:themeColor="text1"/>
                <w:sz w:val="20"/>
                <w14:textFill>
                  <w14:solidFill>
                    <w14:schemeClr w14:val="tx1"/>
                  </w14:solidFill>
                </w14:textFill>
              </w:rPr>
            </w:pPr>
            <w:r>
              <w:rPr>
                <w:rFonts w:hint="eastAsia" w:hAnsi="宋体"/>
                <w:color w:val="000000" w:themeColor="text1"/>
                <w:kern w:val="0"/>
                <w:sz w:val="20"/>
                <w:szCs w:val="20"/>
                <w14:textFill>
                  <w14:solidFill>
                    <w14:schemeClr w14:val="tx1"/>
                  </w14:solidFill>
                </w14:textFill>
              </w:rPr>
              <w:t>来华留学生必修《中国文化》和《汉语综合》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21" w:type="dxa"/>
            <w:vMerge w:val="continue"/>
            <w:tcBorders>
              <w:top w:val="nil"/>
              <w:bottom w:val="single" w:color="000000" w:sz="4" w:space="0"/>
              <w:right w:val="single" w:color="000000" w:sz="4" w:space="0"/>
            </w:tcBorders>
            <w:noWrap w:val="0"/>
            <w:vAlign w:val="top"/>
          </w:tcPr>
          <w:p>
            <w:pPr>
              <w:rPr>
                <w:color w:val="000000" w:themeColor="text1"/>
                <w:sz w:val="2"/>
                <w:szCs w:val="2"/>
                <w14:textFill>
                  <w14:solidFill>
                    <w14:schemeClr w14:val="tx1"/>
                  </w14:solidFill>
                </w14:textFill>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94"/>
              <w:ind w:left="98"/>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B0000Z002</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2"/>
              <w:jc w:val="both"/>
              <w:rPr>
                <w:rFonts w:ascii="宋体"/>
                <w:color w:val="000000" w:themeColor="text1"/>
                <w:sz w:val="14"/>
                <w14:textFill>
                  <w14:solidFill>
                    <w14:schemeClr w14:val="tx1"/>
                  </w14:solidFill>
                </w14:textFill>
              </w:rPr>
            </w:pPr>
          </w:p>
          <w:p>
            <w:pPr>
              <w:pStyle w:val="15"/>
              <w:ind w:left="75" w:right="64"/>
              <w:jc w:val="both"/>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基础外语</w:t>
            </w: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4"/>
              <w:ind w:left="18"/>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4"/>
              <w:ind w:left="200" w:right="180"/>
              <w:jc w:val="center"/>
              <w:rPr>
                <w:rFonts w:hint="default" w:ascii="Times New Roman" w:eastAsia="Arial Unicode MS"/>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40</w:t>
            </w:r>
          </w:p>
        </w:tc>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4"/>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1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2"/>
              <w:rPr>
                <w:rFonts w:ascii="宋体"/>
                <w:color w:val="000000" w:themeColor="text1"/>
                <w:sz w:val="14"/>
                <w14:textFill>
                  <w14:solidFill>
                    <w14:schemeClr w14:val="tx1"/>
                  </w14:solidFill>
                </w14:textFill>
              </w:rPr>
            </w:pPr>
          </w:p>
          <w:p>
            <w:pPr>
              <w:pStyle w:val="15"/>
              <w:ind w:left="138" w:right="119"/>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外语院</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2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理论讲授</w:t>
            </w:r>
          </w:p>
        </w:tc>
        <w:tc>
          <w:tcPr>
            <w:tcW w:w="1325" w:type="dxa"/>
            <w:vMerge w:val="continue"/>
            <w:tcBorders>
              <w:top w:val="nil"/>
              <w:left w:val="single" w:color="000000" w:sz="4" w:space="0"/>
              <w:bottom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21" w:type="dxa"/>
            <w:vMerge w:val="restart"/>
            <w:tcBorders>
              <w:top w:val="single" w:color="000000" w:sz="4" w:space="0"/>
              <w:right w:val="single" w:color="000000" w:sz="4" w:space="0"/>
            </w:tcBorders>
            <w:noWrap w:val="0"/>
            <w:vAlign w:val="top"/>
          </w:tcPr>
          <w:p>
            <w:pPr>
              <w:pStyle w:val="15"/>
              <w:rPr>
                <w:rFonts w:ascii="宋体"/>
                <w:color w:val="000000" w:themeColor="text1"/>
                <w:sz w:val="22"/>
                <w14:textFill>
                  <w14:solidFill>
                    <w14:schemeClr w14:val="tx1"/>
                  </w14:solidFill>
                </w14:textFill>
              </w:rPr>
            </w:pPr>
          </w:p>
          <w:p>
            <w:pPr>
              <w:pStyle w:val="15"/>
              <w:rPr>
                <w:rFonts w:ascii="宋体"/>
                <w:color w:val="000000" w:themeColor="text1"/>
                <w:sz w:val="22"/>
                <w14:textFill>
                  <w14:solidFill>
                    <w14:schemeClr w14:val="tx1"/>
                  </w14:solidFill>
                </w14:textFill>
              </w:rPr>
            </w:pPr>
          </w:p>
          <w:p>
            <w:pPr>
              <w:pStyle w:val="15"/>
              <w:spacing w:before="12"/>
              <w:rPr>
                <w:rFonts w:ascii="宋体"/>
                <w:color w:val="000000" w:themeColor="text1"/>
                <w:sz w:val="19"/>
                <w14:textFill>
                  <w14:solidFill>
                    <w14:schemeClr w14:val="tx1"/>
                  </w14:solidFill>
                </w14:textFill>
              </w:rPr>
            </w:pPr>
          </w:p>
          <w:p>
            <w:pPr>
              <w:pStyle w:val="15"/>
              <w:spacing w:line="292" w:lineRule="auto"/>
              <w:ind w:left="66" w:right="53" w:firstLine="2"/>
              <w:jc w:val="center"/>
              <w:rPr>
                <w:rFonts w:ascii="Times New Roman" w:eastAsia="Times New Roman"/>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专业 必修课</w:t>
            </w:r>
            <w:r>
              <w:rPr>
                <w:rFonts w:ascii="Times New Roman" w:eastAsia="Times New Roman"/>
                <w:b/>
                <w:color w:val="000000" w:themeColor="text1"/>
                <w:spacing w:val="0"/>
                <w:w w:val="90"/>
                <w:sz w:val="20"/>
                <w14:textFill>
                  <w14:solidFill>
                    <w14:schemeClr w14:val="tx1"/>
                  </w14:solidFill>
                </w14:textFill>
              </w:rPr>
              <w:t>(7</w:t>
            </w:r>
            <w:r>
              <w:rPr>
                <w:rFonts w:hint="eastAsia" w:ascii="Times New Roman" w:eastAsia="Times New Roman"/>
                <w:b/>
                <w:color w:val="000000" w:themeColor="text1"/>
                <w:spacing w:val="0"/>
                <w:w w:val="90"/>
                <w:sz w:val="20"/>
                <w14:textFill>
                  <w14:solidFill>
                    <w14:schemeClr w14:val="tx1"/>
                  </w14:solidFill>
                </w14:textFill>
              </w:rPr>
              <w:t>学分</w:t>
            </w:r>
            <w:r>
              <w:rPr>
                <w:rFonts w:ascii="Times New Roman" w:eastAsia="Times New Roman"/>
                <w:b/>
                <w:color w:val="000000" w:themeColor="text1"/>
                <w:spacing w:val="0"/>
                <w:w w:val="90"/>
                <w:sz w:val="20"/>
                <w14:textFill>
                  <w14:solidFill>
                    <w14:schemeClr w14:val="tx1"/>
                  </w14:solidFill>
                </w14:textFill>
              </w:rPr>
              <w:t>)</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94"/>
              <w:ind w:left="98"/>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B1204L101</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2"/>
              <w:jc w:val="both"/>
              <w:rPr>
                <w:rFonts w:ascii="宋体"/>
                <w:color w:val="000000" w:themeColor="text1"/>
                <w:sz w:val="14"/>
                <w14:textFill>
                  <w14:solidFill>
                    <w14:schemeClr w14:val="tx1"/>
                  </w14:solidFill>
                </w14:textFill>
              </w:rPr>
            </w:pPr>
          </w:p>
          <w:p>
            <w:pPr>
              <w:pStyle w:val="15"/>
              <w:ind w:left="75" w:right="62"/>
              <w:jc w:val="both"/>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高级公共管理</w:t>
            </w: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4"/>
              <w:ind w:left="18"/>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4"/>
              <w:ind w:left="200" w:right="18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94"/>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1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2"/>
              <w:rPr>
                <w:rFonts w:ascii="宋体"/>
                <w:color w:val="000000" w:themeColor="text1"/>
                <w:sz w:val="14"/>
                <w14:textFill>
                  <w14:solidFill>
                    <w14:schemeClr w14:val="tx1"/>
                  </w14:solidFill>
                </w14:textFill>
              </w:rPr>
            </w:pPr>
          </w:p>
          <w:p>
            <w:pPr>
              <w:pStyle w:val="15"/>
              <w:ind w:left="138" w:right="119"/>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001"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5"/>
              <w:ind w:right="183"/>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w:t>
            </w:r>
          </w:p>
          <w:p>
            <w:pPr>
              <w:pStyle w:val="15"/>
              <w:spacing w:before="56"/>
              <w:ind w:right="282"/>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教学</w:t>
            </w:r>
          </w:p>
        </w:tc>
        <w:tc>
          <w:tcPr>
            <w:tcW w:w="1325" w:type="dxa"/>
            <w:vMerge w:val="restart"/>
            <w:tcBorders>
              <w:top w:val="single" w:color="000000" w:sz="4" w:space="0"/>
              <w:left w:val="single" w:color="000000" w:sz="4" w:space="0"/>
            </w:tcBorders>
            <w:noWrap w:val="0"/>
            <w:vAlign w:val="top"/>
          </w:tcPr>
          <w:p>
            <w:pPr>
              <w:pStyle w:val="15"/>
              <w:rPr>
                <w:rFonts w:ascii="Times New Roman"/>
                <w:color w:val="000000" w:themeColor="text1"/>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821" w:type="dxa"/>
            <w:vMerge w:val="continue"/>
            <w:tcBorders>
              <w:top w:val="nil"/>
              <w:right w:val="single" w:color="000000" w:sz="4" w:space="0"/>
            </w:tcBorders>
            <w:noWrap w:val="0"/>
            <w:vAlign w:val="top"/>
          </w:tcPr>
          <w:p>
            <w:pPr>
              <w:rPr>
                <w:color w:val="000000" w:themeColor="text1"/>
                <w:sz w:val="2"/>
                <w:szCs w:val="2"/>
                <w14:textFill>
                  <w14:solidFill>
                    <w14:schemeClr w14:val="tx1"/>
                  </w14:solidFill>
                </w14:textFill>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89"/>
              <w:ind w:left="98"/>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B1204L102</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20"/>
              <w:ind w:left="75" w:right="65"/>
              <w:jc w:val="both"/>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公共政策分析与前</w:t>
            </w:r>
            <w:r>
              <w:rPr>
                <w:rFonts w:hint="eastAsia" w:ascii="宋体" w:eastAsia="宋体"/>
                <w:color w:val="000000" w:themeColor="text1"/>
                <w:w w:val="99"/>
                <w:sz w:val="20"/>
                <w14:textFill>
                  <w14:solidFill>
                    <w14:schemeClr w14:val="tx1"/>
                  </w14:solidFill>
                </w14:textFill>
              </w:rPr>
              <w:t>沿</w:t>
            </w: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89"/>
              <w:ind w:left="18"/>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89"/>
              <w:ind w:left="200" w:right="18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89"/>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1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176"/>
              <w:ind w:left="138" w:right="119"/>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001"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0"/>
              <w:ind w:right="183"/>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w:t>
            </w:r>
          </w:p>
          <w:p>
            <w:pPr>
              <w:pStyle w:val="15"/>
              <w:spacing w:before="56"/>
              <w:ind w:right="282"/>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教学</w:t>
            </w:r>
          </w:p>
        </w:tc>
        <w:tc>
          <w:tcPr>
            <w:tcW w:w="1325" w:type="dxa"/>
            <w:vMerge w:val="continue"/>
            <w:tcBorders>
              <w:top w:val="nil"/>
              <w:left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821" w:type="dxa"/>
            <w:vMerge w:val="continue"/>
            <w:tcBorders>
              <w:top w:val="nil"/>
              <w:right w:val="single" w:color="000000" w:sz="4" w:space="0"/>
            </w:tcBorders>
            <w:noWrap w:val="0"/>
            <w:vAlign w:val="top"/>
          </w:tcPr>
          <w:p>
            <w:pPr>
              <w:rPr>
                <w:color w:val="000000" w:themeColor="text1"/>
                <w:sz w:val="2"/>
                <w:szCs w:val="2"/>
                <w14:textFill>
                  <w14:solidFill>
                    <w14:schemeClr w14:val="tx1"/>
                  </w14:solidFill>
                </w14:textFill>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spacing w:before="189"/>
              <w:ind w:left="98"/>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B1204L103</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176"/>
              <w:ind w:left="75" w:right="65"/>
              <w:jc w:val="both"/>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公共管理研究方法</w:t>
            </w: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89"/>
              <w:ind w:left="18"/>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89"/>
              <w:ind w:left="200" w:right="18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189"/>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1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176"/>
              <w:ind w:left="138" w:right="119"/>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001"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0"/>
              <w:ind w:right="183"/>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w:t>
            </w:r>
          </w:p>
          <w:p>
            <w:pPr>
              <w:pStyle w:val="15"/>
              <w:spacing w:before="56"/>
              <w:ind w:right="282"/>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教学</w:t>
            </w:r>
          </w:p>
        </w:tc>
        <w:tc>
          <w:tcPr>
            <w:tcW w:w="1325" w:type="dxa"/>
            <w:vMerge w:val="continue"/>
            <w:tcBorders>
              <w:top w:val="nil"/>
              <w:left w:val="single" w:color="000000" w:sz="4" w:space="0"/>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21" w:type="dxa"/>
            <w:vMerge w:val="continue"/>
            <w:tcBorders>
              <w:top w:val="nil"/>
              <w:right w:val="single" w:color="000000" w:sz="4" w:space="0"/>
            </w:tcBorders>
            <w:noWrap w:val="0"/>
            <w:vAlign w:val="top"/>
          </w:tcPr>
          <w:p>
            <w:pPr>
              <w:rPr>
                <w:color w:val="000000" w:themeColor="text1"/>
                <w:sz w:val="2"/>
                <w:szCs w:val="2"/>
                <w14:textFill>
                  <w14:solidFill>
                    <w14:schemeClr w14:val="tx1"/>
                  </w14:solidFill>
                </w14:textFill>
              </w:rPr>
            </w:pPr>
          </w:p>
        </w:tc>
        <w:tc>
          <w:tcPr>
            <w:tcW w:w="1144" w:type="dxa"/>
            <w:gridSpan w:val="2"/>
            <w:tcBorders>
              <w:top w:val="single" w:color="000000" w:sz="4" w:space="0"/>
              <w:left w:val="single" w:color="000000" w:sz="4" w:space="0"/>
              <w:right w:val="single" w:color="000000" w:sz="4" w:space="0"/>
            </w:tcBorders>
            <w:noWrap w:val="0"/>
            <w:vAlign w:val="center"/>
          </w:tcPr>
          <w:p>
            <w:pPr>
              <w:pStyle w:val="15"/>
              <w:spacing w:before="192"/>
              <w:ind w:left="98"/>
              <w:jc w:val="both"/>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B1204L104</w:t>
            </w:r>
          </w:p>
        </w:tc>
        <w:tc>
          <w:tcPr>
            <w:tcW w:w="2235" w:type="dxa"/>
            <w:tcBorders>
              <w:top w:val="single" w:color="000000" w:sz="4" w:space="0"/>
              <w:left w:val="single" w:color="000000" w:sz="4" w:space="0"/>
              <w:right w:val="single" w:color="000000" w:sz="4" w:space="0"/>
            </w:tcBorders>
            <w:noWrap w:val="0"/>
            <w:vAlign w:val="center"/>
          </w:tcPr>
          <w:p>
            <w:pPr>
              <w:pStyle w:val="15"/>
              <w:spacing w:before="179"/>
              <w:ind w:left="75" w:right="62"/>
              <w:jc w:val="both"/>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论文写作指导</w:t>
            </w:r>
          </w:p>
        </w:tc>
        <w:tc>
          <w:tcPr>
            <w:tcW w:w="657" w:type="dxa"/>
            <w:tcBorders>
              <w:top w:val="single" w:color="000000" w:sz="4" w:space="0"/>
              <w:left w:val="single" w:color="000000" w:sz="4" w:space="0"/>
              <w:right w:val="single" w:color="000000" w:sz="4" w:space="0"/>
            </w:tcBorders>
            <w:noWrap w:val="0"/>
            <w:vAlign w:val="top"/>
          </w:tcPr>
          <w:p>
            <w:pPr>
              <w:pStyle w:val="15"/>
              <w:spacing w:before="192"/>
              <w:ind w:left="18"/>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right w:val="single" w:color="000000" w:sz="4" w:space="0"/>
            </w:tcBorders>
            <w:noWrap w:val="0"/>
            <w:vAlign w:val="top"/>
          </w:tcPr>
          <w:p>
            <w:pPr>
              <w:pStyle w:val="15"/>
              <w:spacing w:before="192"/>
              <w:ind w:left="200" w:right="180"/>
              <w:jc w:val="center"/>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right w:val="single" w:color="000000" w:sz="4" w:space="0"/>
            </w:tcBorders>
            <w:noWrap w:val="0"/>
            <w:vAlign w:val="top"/>
          </w:tcPr>
          <w:p>
            <w:pPr>
              <w:pStyle w:val="15"/>
              <w:spacing w:before="192"/>
              <w:ind w:left="21"/>
              <w:jc w:val="center"/>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918" w:type="dxa"/>
            <w:gridSpan w:val="2"/>
            <w:tcBorders>
              <w:top w:val="single" w:color="000000" w:sz="4" w:space="0"/>
              <w:left w:val="single" w:color="000000" w:sz="4" w:space="0"/>
              <w:right w:val="single" w:color="000000" w:sz="4" w:space="0"/>
            </w:tcBorders>
            <w:noWrap w:val="0"/>
            <w:vAlign w:val="top"/>
          </w:tcPr>
          <w:p>
            <w:pPr>
              <w:pStyle w:val="15"/>
              <w:spacing w:before="179"/>
              <w:ind w:left="138" w:right="119"/>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001" w:type="dxa"/>
            <w:tcBorders>
              <w:top w:val="single" w:color="000000" w:sz="4" w:space="0"/>
              <w:left w:val="single" w:color="000000" w:sz="4" w:space="0"/>
              <w:right w:val="single" w:color="000000" w:sz="4" w:space="0"/>
            </w:tcBorders>
            <w:noWrap w:val="0"/>
            <w:vAlign w:val="top"/>
          </w:tcPr>
          <w:p>
            <w:pPr>
              <w:pStyle w:val="15"/>
              <w:spacing w:before="23"/>
              <w:ind w:right="183"/>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w:t>
            </w:r>
          </w:p>
          <w:p>
            <w:pPr>
              <w:pStyle w:val="15"/>
              <w:spacing w:before="55"/>
              <w:ind w:right="282"/>
              <w:jc w:val="right"/>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教学</w:t>
            </w:r>
          </w:p>
        </w:tc>
        <w:tc>
          <w:tcPr>
            <w:tcW w:w="1325" w:type="dxa"/>
            <w:vMerge w:val="continue"/>
            <w:tcBorders>
              <w:top w:val="nil"/>
              <w:left w:val="single" w:color="000000" w:sz="4" w:space="0"/>
            </w:tcBorders>
            <w:noWrap w:val="0"/>
            <w:vAlign w:val="top"/>
          </w:tcPr>
          <w:p>
            <w:pPr>
              <w:rPr>
                <w:color w:val="000000" w:themeColor="text1"/>
                <w:sz w:val="2"/>
                <w:szCs w:val="2"/>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vanish/>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vanish/>
          <w:color w:val="000000" w:themeColor="text1"/>
          <w:sz w:val="32"/>
          <w:szCs w:val="32"/>
          <w14:textFill>
            <w14:solidFill>
              <w14:schemeClr w14:val="tx1"/>
            </w14:solidFill>
          </w14:textFill>
        </w:rPr>
        <w:sectPr>
          <w:pgSz w:w="11910" w:h="16840"/>
          <w:pgMar w:top="1417" w:right="1757" w:bottom="1417" w:left="1757" w:header="720" w:footer="720" w:gutter="0"/>
          <w:pgBorders>
            <w:top w:val="none" w:sz="0" w:space="0"/>
            <w:left w:val="none" w:sz="0" w:space="0"/>
            <w:bottom w:val="none" w:sz="0" w:space="0"/>
            <w:right w:val="none" w:sz="0" w:space="0"/>
          </w:pgBorders>
          <w:pgNumType w:fmt="decimal"/>
          <w:cols w:space="720" w:num="1"/>
        </w:sectPr>
      </w:pPr>
    </w:p>
    <w:tbl>
      <w:tblPr>
        <w:tblStyle w:val="11"/>
        <w:tblW w:w="9393" w:type="dxa"/>
        <w:tblInd w:w="-6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2"/>
        <w:gridCol w:w="108"/>
        <w:gridCol w:w="867"/>
        <w:gridCol w:w="277"/>
        <w:gridCol w:w="1"/>
        <w:gridCol w:w="307"/>
        <w:gridCol w:w="1927"/>
        <w:gridCol w:w="657"/>
        <w:gridCol w:w="656"/>
        <w:gridCol w:w="637"/>
        <w:gridCol w:w="918"/>
        <w:gridCol w:w="251"/>
        <w:gridCol w:w="665"/>
        <w:gridCol w:w="225"/>
        <w:gridCol w:w="11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820"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8"/>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w:t>
            </w:r>
          </w:p>
          <w:p>
            <w:pPr>
              <w:pStyle w:val="15"/>
              <w:keepNext w:val="0"/>
              <w:keepLines w:val="0"/>
              <w:pageBreakBefore w:val="0"/>
              <w:widowControl w:val="0"/>
              <w:kinsoku/>
              <w:wordWrap/>
              <w:overflowPunct/>
              <w:topLinePunct w:val="0"/>
              <w:autoSpaceDE/>
              <w:autoSpaceDN/>
              <w:bidi w:val="0"/>
              <w:adjustRightInd/>
              <w:snapToGrid/>
              <w:spacing w:line="240" w:lineRule="exact"/>
              <w:ind w:left="208"/>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类别</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72"/>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课程编号</w:t>
            </w:r>
          </w:p>
        </w:tc>
        <w:tc>
          <w:tcPr>
            <w:tcW w:w="223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75" w:right="61"/>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课程（中英文）名称</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2" w:right="113"/>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学分</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6" w:rightChars="0"/>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学时</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6" w:leftChars="0" w:hanging="426" w:hangingChars="212"/>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ind w:left="426" w:leftChars="0" w:hanging="426" w:hangingChars="212"/>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学期</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78"/>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ind w:left="278"/>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6"/>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授课方式</w:t>
            </w:r>
          </w:p>
        </w:tc>
        <w:tc>
          <w:tcPr>
            <w:tcW w:w="118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8" w:firstLine="402" w:firstLineChars="200"/>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820" w:type="dxa"/>
            <w:gridSpan w:val="2"/>
            <w:vMerge w:val="restart"/>
            <w:tcBorders>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17"/>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76" w:right="62" w:firstLine="2"/>
              <w:jc w:val="center"/>
              <w:textAlignment w:val="auto"/>
              <w:rPr>
                <w:rFonts w:ascii="Times New Roman" w:eastAsia="Times New Roman"/>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专业 选修课</w:t>
            </w:r>
            <w:r>
              <w:rPr>
                <w:rFonts w:ascii="Times New Roman" w:eastAsia="Times New Roman"/>
                <w:color w:val="000000" w:themeColor="text1"/>
                <w:sz w:val="20"/>
                <w14:textFill>
                  <w14:solidFill>
                    <w14:schemeClr w14:val="tx1"/>
                  </w14:solidFill>
                </w14:textFill>
              </w:rPr>
              <w:t>(</w:t>
            </w:r>
            <w:r>
              <w:rPr>
                <w:rFonts w:hint="eastAsia" w:ascii="宋体" w:eastAsia="宋体"/>
                <w:color w:val="000000" w:themeColor="text1"/>
                <w:spacing w:val="-6"/>
                <w:sz w:val="20"/>
                <w14:textFill>
                  <w14:solidFill>
                    <w14:schemeClr w14:val="tx1"/>
                  </w14:solidFill>
                </w14:textFill>
              </w:rPr>
              <w:t>不少于</w:t>
            </w:r>
            <w:r>
              <w:rPr>
                <w:rFonts w:ascii="Times New Roman" w:eastAsia="Times New Roman"/>
                <w:color w:val="000000" w:themeColor="text1"/>
                <w:sz w:val="20"/>
                <w14:textFill>
                  <w14:solidFill>
                    <w14:schemeClr w14:val="tx1"/>
                  </w14:solidFill>
                </w14:textFill>
              </w:rPr>
              <w:t>6</w:t>
            </w:r>
            <w:r>
              <w:rPr>
                <w:rFonts w:ascii="Times New Roman" w:eastAsia="Times New Roman"/>
                <w:color w:val="000000" w:themeColor="text1"/>
                <w:spacing w:val="-1"/>
                <w:sz w:val="20"/>
                <w14:textFill>
                  <w14:solidFill>
                    <w14:schemeClr w14:val="tx1"/>
                  </w14:solidFill>
                </w14:textFill>
              </w:rPr>
              <w:t xml:space="preserve"> </w:t>
            </w:r>
            <w:r>
              <w:rPr>
                <w:rFonts w:hint="eastAsia" w:ascii="宋体" w:eastAsia="宋体"/>
                <w:color w:val="000000" w:themeColor="text1"/>
                <w:sz w:val="20"/>
                <w14:textFill>
                  <w14:solidFill>
                    <w14:schemeClr w14:val="tx1"/>
                  </w14:solidFill>
                </w14:textFill>
              </w:rPr>
              <w:t>学分</w:t>
            </w:r>
            <w:r>
              <w:rPr>
                <w:rFonts w:ascii="Times New Roman" w:eastAsia="Times New Roman"/>
                <w:color w:val="000000" w:themeColor="text1"/>
                <w:sz w:val="20"/>
                <w14:textFill>
                  <w14:solidFill>
                    <w14:schemeClr w14:val="tx1"/>
                  </w14:solidFill>
                </w14:textFill>
              </w:rPr>
              <w:t>)</w:t>
            </w:r>
          </w:p>
        </w:tc>
        <w:tc>
          <w:tcPr>
            <w:tcW w:w="1145" w:type="dxa"/>
            <w:gridSpan w:val="3"/>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B1204L201</w:t>
            </w:r>
          </w:p>
        </w:tc>
        <w:tc>
          <w:tcPr>
            <w:tcW w:w="2234" w:type="dxa"/>
            <w:gridSpan w:val="2"/>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中外行政学史</w:t>
            </w:r>
          </w:p>
        </w:tc>
        <w:tc>
          <w:tcPr>
            <w:tcW w:w="657"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vMerge w:val="restart"/>
            <w:tcBorders>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right="50" w:rightChars="0"/>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所有研究方向任选所有研究方向任选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B1204L202</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行政法治专题</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B1204L203</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0" w:right="25"/>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高级公共管理研究方法</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B1204L209</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社会保障专题研究</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B1204L2010</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行政管理心理学</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B1204L204</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0" w:right="25"/>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公共管理学科前沿与研究进展专题</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B1204L205</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比较公共行政</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right="28"/>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行政管理方向必选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B1204L206</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0" w:right="-96" w:rightChars="0"/>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人力资源开发与社会保障</w:t>
            </w:r>
            <w:r>
              <w:rPr>
                <w:rFonts w:hint="eastAsia"/>
                <w:color w:val="000000" w:themeColor="text1"/>
                <w:spacing w:val="-6"/>
                <w:sz w:val="20"/>
                <w:lang w:val="en-US" w:eastAsia="zh-CN"/>
                <w14:textFill>
                  <w14:solidFill>
                    <w14:schemeClr w14:val="tx1"/>
                  </w14:solidFill>
                </w14:textFill>
              </w:rPr>
              <w:t xml:space="preserve">  </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right="28"/>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社会保障方向必选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B1204L208</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8" w:right="25"/>
              <w:jc w:val="both"/>
              <w:textAlignment w:val="auto"/>
              <w:rPr>
                <w:rFonts w:hint="eastAsia" w:ascii="宋体" w:eastAsia="宋体"/>
                <w:color w:val="000000" w:themeColor="text1"/>
                <w:sz w:val="21"/>
                <w14:textFill>
                  <w14:solidFill>
                    <w14:schemeClr w14:val="tx1"/>
                  </w14:solidFill>
                </w14:textFill>
              </w:rPr>
            </w:pPr>
            <w:r>
              <w:rPr>
                <w:rFonts w:hint="eastAsia" w:ascii="宋体" w:eastAsia="宋体"/>
                <w:color w:val="000000" w:themeColor="text1"/>
                <w:sz w:val="21"/>
                <w14:textFill>
                  <w14:solidFill>
                    <w14:schemeClr w14:val="tx1"/>
                  </w14:solidFill>
                </w14:textFill>
              </w:rPr>
              <w:t>土地经济与政策法规研</w:t>
            </w:r>
          </w:p>
          <w:p>
            <w:pPr>
              <w:pStyle w:val="15"/>
              <w:keepNext w:val="0"/>
              <w:keepLines w:val="0"/>
              <w:pageBreakBefore w:val="0"/>
              <w:widowControl w:val="0"/>
              <w:kinsoku/>
              <w:wordWrap/>
              <w:overflowPunct/>
              <w:topLinePunct w:val="0"/>
              <w:autoSpaceDE/>
              <w:autoSpaceDN/>
              <w:bidi w:val="0"/>
              <w:adjustRightInd/>
              <w:snapToGrid/>
              <w:spacing w:line="240" w:lineRule="exact"/>
              <w:ind w:left="38" w:right="25"/>
              <w:jc w:val="both"/>
              <w:textAlignment w:val="auto"/>
              <w:rPr>
                <w:rFonts w:hint="eastAsia" w:ascii="宋体" w:eastAsia="宋体"/>
                <w:color w:val="000000" w:themeColor="text1"/>
                <w:sz w:val="21"/>
                <w14:textFill>
                  <w14:solidFill>
                    <w14:schemeClr w14:val="tx1"/>
                  </w14:solidFill>
                </w14:textFill>
              </w:rPr>
            </w:pPr>
            <w:r>
              <w:rPr>
                <w:rFonts w:hint="eastAsia" w:ascii="宋体" w:eastAsia="宋体"/>
                <w:color w:val="000000" w:themeColor="text1"/>
                <w:sz w:val="21"/>
                <w14:textFill>
                  <w14:solidFill>
                    <w14:schemeClr w14:val="tx1"/>
                  </w14:solidFill>
                </w14:textFill>
              </w:rPr>
              <w:t>究前沿</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5"/>
              <w:jc w:val="center"/>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2"/>
              <w:jc w:val="center"/>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5" w:right="119"/>
              <w:jc w:val="center"/>
              <w:textAlignment w:val="auto"/>
              <w:rPr>
                <w:rFonts w:hint="eastAsia" w:ascii="宋体" w:eastAsia="宋体"/>
                <w:color w:val="000000" w:themeColor="text1"/>
                <w:sz w:val="21"/>
                <w14:textFill>
                  <w14:solidFill>
                    <w14:schemeClr w14:val="tx1"/>
                  </w14:solidFill>
                </w14:textFill>
              </w:rPr>
            </w:pPr>
            <w:r>
              <w:rPr>
                <w:rFonts w:hint="eastAsia" w:ascii="宋体" w:eastAsia="宋体"/>
                <w:color w:val="000000" w:themeColor="text1"/>
                <w:sz w:val="21"/>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83" w:rightChars="0"/>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混合式教学</w:t>
            </w:r>
          </w:p>
        </w:tc>
        <w:tc>
          <w:tcPr>
            <w:tcW w:w="118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60" w:right="28"/>
              <w:jc w:val="both"/>
              <w:textAlignment w:val="auto"/>
              <w:rPr>
                <w:rFonts w:hint="eastAsia" w:ascii="宋体" w:eastAsia="宋体"/>
                <w:color w:val="000000" w:themeColor="text1"/>
                <w:sz w:val="21"/>
                <w14:textFill>
                  <w14:solidFill>
                    <w14:schemeClr w14:val="tx1"/>
                  </w14:solidFill>
                </w14:textFill>
              </w:rPr>
            </w:pPr>
            <w:r>
              <w:rPr>
                <w:rFonts w:hint="eastAsia" w:ascii="宋体" w:eastAsia="宋体"/>
                <w:color w:val="000000" w:themeColor="text1"/>
                <w:sz w:val="21"/>
                <w14:textFill>
                  <w14:solidFill>
                    <w14:schemeClr w14:val="tx1"/>
                  </w14:solidFill>
                </w14:textFill>
              </w:rPr>
              <w:t>土</w:t>
            </w:r>
            <w:r>
              <w:rPr>
                <w:rFonts w:hint="eastAsia" w:ascii="宋体" w:eastAsia="宋体"/>
                <w:color w:val="000000" w:themeColor="text1"/>
                <w:spacing w:val="-11"/>
                <w:sz w:val="21"/>
                <w14:textFill>
                  <w14:solidFill>
                    <w14:schemeClr w14:val="tx1"/>
                  </w14:solidFill>
                </w14:textFill>
              </w:rPr>
              <w:t>地资源管理方向（土地经济与政策法规）必选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820"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11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8"/>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B1204L207</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0" w:right="25"/>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危机管理专题与案例分析</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4"/>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00" w:right="180"/>
              <w:jc w:val="center"/>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1"/>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8" w:right="119"/>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公法院</w:t>
            </w:r>
          </w:p>
        </w:tc>
        <w:tc>
          <w:tcPr>
            <w:tcW w:w="11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w w:val="95"/>
                <w:sz w:val="20"/>
                <w14:textFill>
                  <w14:solidFill>
                    <w14:schemeClr w14:val="tx1"/>
                  </w14:solidFill>
                </w14:textFill>
              </w:rPr>
              <w:t>案例教学</w:t>
            </w:r>
          </w:p>
        </w:tc>
        <w:tc>
          <w:tcPr>
            <w:tcW w:w="1185"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55" w:right="28"/>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应急管理方向必选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820"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right="91"/>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 xml:space="preserve">公共 </w:t>
            </w:r>
            <w:r>
              <w:rPr>
                <w:rFonts w:hint="eastAsia" w:ascii="宋体" w:eastAsia="宋体"/>
                <w:b/>
                <w:color w:val="000000" w:themeColor="text1"/>
                <w:spacing w:val="-5"/>
                <w:w w:val="95"/>
                <w:sz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line="240" w:lineRule="exact"/>
              <w:ind w:left="14" w:right="6"/>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11"/>
                <w:w w:val="80"/>
                <w:sz w:val="20"/>
                <w14:textFill>
                  <w14:solidFill>
                    <w14:schemeClr w14:val="tx1"/>
                  </w14:solidFill>
                </w14:textFill>
              </w:rPr>
              <w:t>（至少</w:t>
            </w:r>
            <w:r>
              <w:rPr>
                <w:rFonts w:ascii="Times New Roman" w:eastAsia="Times New Roman"/>
                <w:color w:val="000000" w:themeColor="text1"/>
                <w:spacing w:val="-11"/>
                <w:w w:val="80"/>
                <w:sz w:val="20"/>
                <w14:textFill>
                  <w14:solidFill>
                    <w14:schemeClr w14:val="tx1"/>
                  </w14:solidFill>
                </w14:textFill>
              </w:rPr>
              <w:t>1</w:t>
            </w:r>
            <w:r>
              <w:rPr>
                <w:rFonts w:hint="eastAsia" w:ascii="宋体" w:eastAsia="宋体"/>
                <w:color w:val="000000" w:themeColor="text1"/>
                <w:spacing w:val="-11"/>
                <w:w w:val="80"/>
                <w:sz w:val="20"/>
                <w14:textFill>
                  <w14:solidFill>
                    <w14:schemeClr w14:val="tx1"/>
                  </w14:solidFill>
                </w14:textFill>
              </w:rPr>
              <w:t>门）</w:t>
            </w:r>
          </w:p>
        </w:tc>
        <w:tc>
          <w:tcPr>
            <w:tcW w:w="8573" w:type="dxa"/>
            <w:gridSpan w:val="13"/>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1"/>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从学校统一开设的课程目录中选修，具体课程见《湖南农业大学研究生公共选修课一览表》。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9393" w:type="dxa"/>
            <w:gridSpan w:val="15"/>
            <w:tcBorders>
              <w:top w:val="single" w:color="000000" w:sz="4" w:space="0"/>
              <w:bottom w:val="single" w:color="000000" w:sz="6"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在导师的指导下，除修完本学科要求的课程外，研究生还可选修其他学科的课程。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712" w:type="dxa"/>
            <w:vMerge w:val="restart"/>
            <w:tcBorders>
              <w:top w:val="single" w:color="000000" w:sz="6"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5" w:right="19"/>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补修课</w:t>
            </w:r>
          </w:p>
          <w:p>
            <w:pPr>
              <w:pStyle w:val="15"/>
              <w:keepNext w:val="0"/>
              <w:keepLines w:val="0"/>
              <w:pageBreakBefore w:val="0"/>
              <w:widowControl w:val="0"/>
              <w:kinsoku/>
              <w:wordWrap/>
              <w:overflowPunct/>
              <w:topLinePunct w:val="0"/>
              <w:autoSpaceDE/>
              <w:autoSpaceDN/>
              <w:bidi w:val="0"/>
              <w:adjustRightInd/>
              <w:snapToGrid/>
              <w:spacing w:line="240" w:lineRule="exact"/>
              <w:ind w:left="54" w:right="43"/>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11"/>
                <w:w w:val="80"/>
                <w:sz w:val="20"/>
                <w14:textFill>
                  <w14:solidFill>
                    <w14:schemeClr w14:val="tx1"/>
                  </w14:solidFill>
                </w14:textFill>
              </w:rPr>
              <w:t>（硕士阶段主干课 程，不少于 3 门）</w:t>
            </w:r>
          </w:p>
        </w:tc>
        <w:tc>
          <w:tcPr>
            <w:tcW w:w="3487" w:type="dxa"/>
            <w:gridSpan w:val="6"/>
            <w:tcBorders>
              <w:top w:val="single" w:color="000000" w:sz="6"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1"/>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公共政策分析</w:t>
            </w:r>
          </w:p>
        </w:tc>
        <w:tc>
          <w:tcPr>
            <w:tcW w:w="5194" w:type="dxa"/>
            <w:gridSpan w:val="8"/>
            <w:vMerge w:val="restart"/>
            <w:tcBorders>
              <w:top w:val="single" w:color="000000" w:sz="6"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7" w:right="8"/>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跨学科或同等学历报考被录取的博士生必选，须在中期考核之前完成，不计总</w:t>
            </w:r>
            <w:r>
              <w:rPr>
                <w:rFonts w:hint="eastAsia" w:ascii="宋体" w:eastAsia="宋体"/>
                <w:color w:val="000000" w:themeColor="text1"/>
                <w:sz w:val="20"/>
                <w14:textFill>
                  <w14:solidFill>
                    <w14:schemeClr w14:val="tx1"/>
                  </w14:solidFill>
                </w14:textFill>
              </w:rPr>
              <w:t>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12"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3487"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1"/>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公共管理研究方法基础</w:t>
            </w:r>
          </w:p>
        </w:tc>
        <w:tc>
          <w:tcPr>
            <w:tcW w:w="5194" w:type="dxa"/>
            <w:gridSpan w:val="8"/>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712"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c>
          <w:tcPr>
            <w:tcW w:w="3487"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1"/>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公共管理学</w:t>
            </w:r>
          </w:p>
        </w:tc>
        <w:tc>
          <w:tcPr>
            <w:tcW w:w="5194" w:type="dxa"/>
            <w:gridSpan w:val="8"/>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687" w:type="dxa"/>
            <w:gridSpan w:val="3"/>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38"/>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培养环节</w:t>
            </w:r>
          </w:p>
        </w:tc>
        <w:tc>
          <w:tcPr>
            <w:tcW w:w="5631"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30"/>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培养环节有关要求</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学分</w:t>
            </w:r>
          </w:p>
        </w:tc>
        <w:tc>
          <w:tcPr>
            <w:tcW w:w="1410" w:type="dxa"/>
            <w:gridSpan w:val="2"/>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1" w:rightChars="0"/>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trPr>
        <w:tc>
          <w:tcPr>
            <w:tcW w:w="1687" w:type="dxa"/>
            <w:gridSpan w:val="3"/>
            <w:vMerge w:val="restart"/>
            <w:tcBorders>
              <w:top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5"/>
              <w:jc w:val="both"/>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1.</w:t>
            </w:r>
            <w:r>
              <w:rPr>
                <w:rFonts w:hint="eastAsia" w:ascii="宋体" w:eastAsia="宋体"/>
                <w:color w:val="000000" w:themeColor="text1"/>
                <w:spacing w:val="-11"/>
                <w:sz w:val="20"/>
                <w14:textFill>
                  <w14:solidFill>
                    <w14:schemeClr w14:val="tx1"/>
                  </w14:solidFill>
                </w14:textFill>
              </w:rPr>
              <w:t>制定个人培养计划</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31" w:right="13"/>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课程计划</w:t>
            </w:r>
          </w:p>
        </w:tc>
        <w:tc>
          <w:tcPr>
            <w:tcW w:w="5046"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57"/>
              <w:jc w:val="both"/>
              <w:textAlignment w:val="auto"/>
              <w:rPr>
                <w:rFonts w:ascii="Times New Roman"/>
                <w:color w:val="000000" w:themeColor="text1"/>
                <w:w w:val="100"/>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至少完成 </w:t>
            </w:r>
            <w:r>
              <w:rPr>
                <w:rFonts w:ascii="Times New Roman" w:eastAsia="Times New Roman"/>
                <w:color w:val="000000" w:themeColor="text1"/>
                <w:sz w:val="20"/>
                <w14:textFill>
                  <w14:solidFill>
                    <w14:schemeClr w14:val="tx1"/>
                  </w14:solidFill>
                </w14:textFill>
              </w:rPr>
              <w:t xml:space="preserve">18 </w:t>
            </w:r>
            <w:r>
              <w:rPr>
                <w:rFonts w:hint="eastAsia" w:ascii="宋体" w:eastAsia="宋体"/>
                <w:color w:val="000000" w:themeColor="text1"/>
                <w:sz w:val="20"/>
                <w14:textFill>
                  <w14:solidFill>
                    <w14:schemeClr w14:val="tx1"/>
                  </w14:solidFill>
                </w14:textFill>
              </w:rPr>
              <w:t>学分，其中公共必修课</w:t>
            </w:r>
            <w:r>
              <w:rPr>
                <w:rFonts w:ascii="Times New Roman" w:eastAsia="Times New Roman"/>
                <w:color w:val="000000" w:themeColor="text1"/>
                <w:sz w:val="20"/>
                <w14:textFill>
                  <w14:solidFill>
                    <w14:schemeClr w14:val="tx1"/>
                  </w14:solidFill>
                </w14:textFill>
              </w:rPr>
              <w:t>4</w:t>
            </w:r>
            <w:r>
              <w:rPr>
                <w:rFonts w:hint="eastAsia" w:ascii="宋体" w:eastAsia="宋体"/>
                <w:color w:val="000000" w:themeColor="text1"/>
                <w:sz w:val="20"/>
                <w14:textFill>
                  <w14:solidFill>
                    <w14:schemeClr w14:val="tx1"/>
                  </w14:solidFill>
                </w14:textFill>
              </w:rPr>
              <w:t>学分</w:t>
            </w:r>
            <w:r>
              <w:rPr>
                <w:rFonts w:hint="eastAsia"/>
                <w:color w:val="000000" w:themeColor="text1"/>
                <w:sz w:val="20"/>
                <w:lang w:eastAsia="zh-CN"/>
                <w14:textFill>
                  <w14:solidFill>
                    <w14:schemeClr w14:val="tx1"/>
                  </w14:solidFill>
                </w14:textFill>
              </w:rPr>
              <w:t>，</w:t>
            </w:r>
            <w:r>
              <w:rPr>
                <w:rFonts w:hint="eastAsia" w:ascii="宋体" w:eastAsia="宋体"/>
                <w:color w:val="000000" w:themeColor="text1"/>
                <w:spacing w:val="-11"/>
                <w:sz w:val="20"/>
                <w14:textFill>
                  <w14:solidFill>
                    <w14:schemeClr w14:val="tx1"/>
                  </w14:solidFill>
                </w14:textFill>
              </w:rPr>
              <w:t xml:space="preserve">专业必修 </w:t>
            </w:r>
            <w:r>
              <w:rPr>
                <w:rFonts w:ascii="Times New Roman" w:eastAsia="Times New Roman"/>
                <w:color w:val="000000" w:themeColor="text1"/>
                <w:sz w:val="20"/>
                <w14:textFill>
                  <w14:solidFill>
                    <w14:schemeClr w14:val="tx1"/>
                  </w14:solidFill>
                </w14:textFill>
              </w:rPr>
              <w:t xml:space="preserve">7 </w:t>
            </w:r>
            <w:r>
              <w:rPr>
                <w:rFonts w:hint="eastAsia" w:ascii="宋体" w:eastAsia="宋体"/>
                <w:color w:val="000000" w:themeColor="text1"/>
                <w:spacing w:val="-7"/>
                <w:sz w:val="20"/>
                <w14:textFill>
                  <w14:solidFill>
                    <w14:schemeClr w14:val="tx1"/>
                  </w14:solidFill>
                </w14:textFill>
              </w:rPr>
              <w:t xml:space="preserve">学分，专业选修 </w:t>
            </w:r>
            <w:r>
              <w:rPr>
                <w:rFonts w:ascii="Times New Roman" w:eastAsia="Times New Roman"/>
                <w:color w:val="000000" w:themeColor="text1"/>
                <w:sz w:val="20"/>
                <w14:textFill>
                  <w14:solidFill>
                    <w14:schemeClr w14:val="tx1"/>
                  </w14:solidFill>
                </w14:textFill>
              </w:rPr>
              <w:t xml:space="preserve">6 </w:t>
            </w:r>
            <w:r>
              <w:rPr>
                <w:rFonts w:hint="eastAsia" w:ascii="宋体" w:eastAsia="宋体"/>
                <w:color w:val="000000" w:themeColor="text1"/>
                <w:spacing w:val="-1"/>
                <w:sz w:val="20"/>
                <w14:textFill>
                  <w14:solidFill>
                    <w14:schemeClr w14:val="tx1"/>
                  </w14:solidFill>
                </w14:textFill>
              </w:rPr>
              <w:t>学分，公共选</w:t>
            </w:r>
            <w:r>
              <w:rPr>
                <w:rFonts w:hint="eastAsia" w:ascii="宋体" w:eastAsia="宋体"/>
                <w:color w:val="000000" w:themeColor="text1"/>
                <w:sz w:val="20"/>
                <w14:textFill>
                  <w14:solidFill>
                    <w14:schemeClr w14:val="tx1"/>
                  </w14:solidFill>
                </w14:textFill>
              </w:rPr>
              <w:t>修</w:t>
            </w:r>
            <w:r>
              <w:rPr>
                <w:rFonts w:ascii="Times New Roman" w:eastAsia="Times New Roman"/>
                <w:color w:val="000000" w:themeColor="text1"/>
                <w:sz w:val="20"/>
                <w14:textFill>
                  <w14:solidFill>
                    <w14:schemeClr w14:val="tx1"/>
                  </w14:solidFill>
                </w14:textFill>
              </w:rPr>
              <w:t>1</w:t>
            </w:r>
            <w:r>
              <w:rPr>
                <w:rFonts w:hint="eastAsia" w:ascii="宋体" w:eastAsia="宋体"/>
                <w:color w:val="000000" w:themeColor="text1"/>
                <w:sz w:val="20"/>
                <w14:textFill>
                  <w14:solidFill>
                    <w14:schemeClr w14:val="tx1"/>
                  </w14:solidFill>
                </w14:textFill>
              </w:rPr>
              <w:t>学分</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20"/>
              <w:jc w:val="center"/>
              <w:textAlignment w:val="auto"/>
              <w:rPr>
                <w:rFonts w:hint="eastAsia" w:ascii="Times New Roman" w:eastAsia="宋体"/>
                <w:color w:val="000000" w:themeColor="text1"/>
                <w:w w:val="100"/>
                <w:sz w:val="20"/>
                <w:lang w:val="en-US" w:eastAsia="zh-CN"/>
                <w14:textFill>
                  <w14:solidFill>
                    <w14:schemeClr w14:val="tx1"/>
                  </w14:solidFill>
                </w14:textFill>
              </w:rPr>
            </w:pPr>
            <w:r>
              <w:rPr>
                <w:rFonts w:hint="eastAsia" w:ascii="Times New Roman"/>
                <w:color w:val="000000" w:themeColor="text1"/>
                <w:w w:val="100"/>
                <w:sz w:val="20"/>
                <w:lang w:val="en-US" w:eastAsia="zh-CN"/>
                <w14:textFill>
                  <w14:solidFill>
                    <w14:schemeClr w14:val="tx1"/>
                  </w14:solidFill>
                </w14:textFill>
              </w:rPr>
              <w:t>0</w:t>
            </w:r>
          </w:p>
        </w:tc>
        <w:tc>
          <w:tcPr>
            <w:tcW w:w="1410" w:type="dxa"/>
            <w:gridSpan w:val="2"/>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入学后</w:t>
            </w:r>
            <w:r>
              <w:rPr>
                <w:rFonts w:ascii="Times New Roman" w:eastAsia="Times New Roman"/>
                <w:color w:val="000000" w:themeColor="text1"/>
                <w:sz w:val="20"/>
                <w14:textFill>
                  <w14:solidFill>
                    <w14:schemeClr w14:val="tx1"/>
                  </w14:solidFill>
                </w14:textFill>
              </w:rPr>
              <w:t>1</w:t>
            </w:r>
            <w:r>
              <w:rPr>
                <w:rFonts w:hint="eastAsia" w:ascii="宋体" w:eastAsia="宋体"/>
                <w:color w:val="000000" w:themeColor="text1"/>
                <w:sz w:val="20"/>
                <w14:textFill>
                  <w14:solidFill>
                    <w14:schemeClr w14:val="tx1"/>
                  </w14:solidFill>
                </w14:textFill>
              </w:rPr>
              <w:t>个月内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1687" w:type="dxa"/>
            <w:gridSpan w:val="3"/>
            <w:vMerge w:val="continue"/>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color w:val="000000" w:themeColor="text1"/>
                <w:sz w:val="2"/>
                <w:szCs w:val="2"/>
                <w14:textFill>
                  <w14:solidFill>
                    <w14:schemeClr w14:val="tx1"/>
                  </w14:solidFill>
                </w14:textFill>
              </w:rPr>
            </w:pP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31" w:right="13"/>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论文计划</w:t>
            </w:r>
          </w:p>
        </w:tc>
        <w:tc>
          <w:tcPr>
            <w:tcW w:w="5046"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57"/>
              <w:jc w:val="both"/>
              <w:textAlignment w:val="auto"/>
              <w:rPr>
                <w:rFonts w:ascii="Times New Roman"/>
                <w:color w:val="000000" w:themeColor="text1"/>
                <w:w w:val="100"/>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括论文选题和开题报告的安排、论文工作各阶段的主要内容、完成期限等，一般在第二学期内制定并提交。</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20"/>
              <w:jc w:val="center"/>
              <w:textAlignment w:val="auto"/>
              <w:rPr>
                <w:rFonts w:hint="eastAsia" w:ascii="Times New Roman" w:eastAsia="宋体"/>
                <w:color w:val="000000" w:themeColor="text1"/>
                <w:w w:val="100"/>
                <w:sz w:val="20"/>
                <w:lang w:val="en-US" w:eastAsia="zh-CN"/>
                <w14:textFill>
                  <w14:solidFill>
                    <w14:schemeClr w14:val="tx1"/>
                  </w14:solidFill>
                </w14:textFill>
              </w:rPr>
            </w:pPr>
            <w:r>
              <w:rPr>
                <w:rFonts w:hint="eastAsia" w:ascii="Times New Roman"/>
                <w:color w:val="000000" w:themeColor="text1"/>
                <w:w w:val="100"/>
                <w:sz w:val="20"/>
                <w:lang w:val="en-US" w:eastAsia="zh-CN"/>
                <w14:textFill>
                  <w14:solidFill>
                    <w14:schemeClr w14:val="tx1"/>
                  </w14:solidFill>
                </w14:textFill>
              </w:rPr>
              <w:t>0</w:t>
            </w:r>
          </w:p>
        </w:tc>
        <w:tc>
          <w:tcPr>
            <w:tcW w:w="1410" w:type="dxa"/>
            <w:gridSpan w:val="2"/>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91" w:rightChars="0"/>
              <w:jc w:val="center"/>
              <w:textAlignment w:val="auto"/>
              <w:rPr>
                <w:rFonts w:hint="eastAsia" w:ascii="宋体" w:eastAsia="宋体"/>
                <w:color w:val="000000" w:themeColor="text1"/>
                <w:sz w:val="20"/>
                <w:lang w:val="en-US" w:eastAsia="zh-CN"/>
                <w14:textFill>
                  <w14:solidFill>
                    <w14:schemeClr w14:val="tx1"/>
                  </w14:solidFill>
                </w14:textFill>
              </w:rPr>
            </w:pPr>
            <w:r>
              <w:rPr>
                <w:rFonts w:hint="eastAsia" w:ascii="宋体" w:eastAsia="宋体"/>
                <w:color w:val="000000" w:themeColor="text1"/>
                <w:sz w:val="20"/>
                <w14:textFill>
                  <w14:solidFill>
                    <w14:schemeClr w14:val="tx1"/>
                  </w14:solidFill>
                </w14:textFill>
              </w:rPr>
              <w:t>第</w:t>
            </w:r>
            <w:r>
              <w:rPr>
                <w:rFonts w:hint="eastAsia" w:ascii="宋体" w:eastAsia="宋体"/>
                <w:color w:val="000000" w:themeColor="text1"/>
                <w:sz w:val="20"/>
                <w:lang w:val="en-US" w:eastAsia="zh-CN"/>
                <w14:textFill>
                  <w14:solidFill>
                    <w14:schemeClr w14:val="tx1"/>
                  </w14:solidFill>
                </w14:textFill>
              </w:rPr>
              <w:t>2</w:t>
            </w:r>
            <w:r>
              <w:rPr>
                <w:rFonts w:hint="eastAsia" w:ascii="宋体" w:eastAsia="宋体"/>
                <w:color w:val="000000" w:themeColor="text1"/>
                <w:sz w:val="20"/>
                <w14:textFill>
                  <w14:solidFill>
                    <w14:schemeClr w14:val="tx1"/>
                  </w14:solidFill>
                </w14:textFill>
              </w:rPr>
              <w:t>学期</w:t>
            </w:r>
            <w:r>
              <w:rPr>
                <w:rFonts w:hint="eastAsia" w:ascii="宋体" w:eastAsia="宋体"/>
                <w:color w:val="000000" w:themeColor="text1"/>
                <w:sz w:val="20"/>
                <w:lang w:eastAsia="zh-CN"/>
                <w14:textFill>
                  <w14:solidFill>
                    <w14:schemeClr w14:val="tx1"/>
                  </w14:solidFill>
                </w14:textFill>
              </w:rPr>
              <w:t>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trPr>
        <w:tc>
          <w:tcPr>
            <w:tcW w:w="1687" w:type="dxa"/>
            <w:gridSpan w:val="3"/>
            <w:tcBorders>
              <w:top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5"/>
              <w:jc w:val="both"/>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pacing w:val="6"/>
                <w:sz w:val="20"/>
                <w14:textFill>
                  <w14:solidFill>
                    <w14:schemeClr w14:val="tx1"/>
                  </w14:solidFill>
                </w14:textFill>
              </w:rPr>
              <w:t>2.</w:t>
            </w:r>
            <w:r>
              <w:rPr>
                <w:rFonts w:hint="eastAsia" w:ascii="宋体" w:eastAsia="宋体"/>
                <w:color w:val="000000" w:themeColor="text1"/>
                <w:spacing w:val="12"/>
                <w:sz w:val="20"/>
                <w14:textFill>
                  <w14:solidFill>
                    <w14:schemeClr w14:val="tx1"/>
                  </w14:solidFill>
                </w14:textFill>
              </w:rPr>
              <w:t>文献阅读与综述</w:t>
            </w:r>
            <w:r>
              <w:rPr>
                <w:rFonts w:hint="eastAsia" w:ascii="宋体" w:eastAsia="宋体"/>
                <w:color w:val="000000" w:themeColor="text1"/>
                <w:sz w:val="20"/>
                <w14:textFill>
                  <w14:solidFill>
                    <w14:schemeClr w14:val="tx1"/>
                  </w14:solidFill>
                </w14:textFill>
              </w:rPr>
              <w:t>报告</w:t>
            </w:r>
          </w:p>
        </w:tc>
        <w:tc>
          <w:tcPr>
            <w:tcW w:w="5631" w:type="dxa"/>
            <w:gridSpan w:val="9"/>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63" w:leftChars="30" w:right="42" w:rightChars="20"/>
              <w:jc w:val="left"/>
              <w:textAlignment w:val="auto"/>
              <w:rPr>
                <w:rFonts w:ascii="Times New Roman"/>
                <w:color w:val="000000" w:themeColor="text1"/>
                <w:w w:val="100"/>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阅读国内外相关文献</w:t>
            </w:r>
            <w:r>
              <w:rPr>
                <w:rFonts w:ascii="Times New Roman" w:eastAsia="Times New Roman"/>
                <w:color w:val="000000" w:themeColor="text1"/>
                <w:sz w:val="20"/>
                <w14:textFill>
                  <w14:solidFill>
                    <w14:schemeClr w14:val="tx1"/>
                  </w14:solidFill>
                </w14:textFill>
              </w:rPr>
              <w:t>100</w:t>
            </w:r>
            <w:r>
              <w:rPr>
                <w:rFonts w:hint="eastAsia" w:ascii="宋体" w:eastAsia="宋体"/>
                <w:color w:val="000000" w:themeColor="text1"/>
                <w:spacing w:val="-4"/>
                <w:sz w:val="20"/>
                <w14:textFill>
                  <w14:solidFill>
                    <w14:schemeClr w14:val="tx1"/>
                  </w14:solidFill>
                </w14:textFill>
              </w:rPr>
              <w:t>篇以上，其中外文文献不</w:t>
            </w:r>
            <w:r>
              <w:rPr>
                <w:rFonts w:hint="eastAsia" w:ascii="宋体" w:eastAsia="宋体"/>
                <w:color w:val="000000" w:themeColor="text1"/>
                <w:spacing w:val="-11"/>
                <w:sz w:val="20"/>
                <w14:textFill>
                  <w14:solidFill>
                    <w14:schemeClr w14:val="tx1"/>
                  </w14:solidFill>
                </w14:textFill>
              </w:rPr>
              <w:t xml:space="preserve">少于 </w:t>
            </w:r>
            <w:r>
              <w:rPr>
                <w:rFonts w:ascii="Times New Roman" w:eastAsia="Times New Roman"/>
                <w:color w:val="000000" w:themeColor="text1"/>
                <w:sz w:val="20"/>
                <w14:textFill>
                  <w14:solidFill>
                    <w14:schemeClr w14:val="tx1"/>
                  </w14:solidFill>
                </w14:textFill>
              </w:rPr>
              <w:t>30</w:t>
            </w:r>
            <w:r>
              <w:rPr>
                <w:rFonts w:hint="eastAsia" w:ascii="宋体" w:eastAsia="宋体"/>
                <w:color w:val="000000" w:themeColor="text1"/>
                <w:spacing w:val="-7"/>
                <w:sz w:val="20"/>
                <w14:textFill>
                  <w14:solidFill>
                    <w14:schemeClr w14:val="tx1"/>
                  </w14:solidFill>
                </w14:textFill>
              </w:rPr>
              <w:t>篇，完成</w:t>
            </w:r>
            <w:r>
              <w:rPr>
                <w:rFonts w:ascii="Times New Roman" w:eastAsia="Times New Roman"/>
                <w:color w:val="000000" w:themeColor="text1"/>
                <w:sz w:val="20"/>
                <w14:textFill>
                  <w14:solidFill>
                    <w14:schemeClr w14:val="tx1"/>
                  </w14:solidFill>
                </w14:textFill>
              </w:rPr>
              <w:t>2</w:t>
            </w:r>
            <w:r>
              <w:rPr>
                <w:rFonts w:hint="eastAsia" w:ascii="宋体" w:eastAsia="宋体"/>
                <w:color w:val="000000" w:themeColor="text1"/>
                <w:sz w:val="20"/>
                <w14:textFill>
                  <w14:solidFill>
                    <w14:schemeClr w14:val="tx1"/>
                  </w14:solidFill>
                </w14:textFill>
              </w:rPr>
              <w:t>篇以上文献综述，并在一级学科范围内做学术报告</w:t>
            </w:r>
            <w:r>
              <w:rPr>
                <w:rFonts w:ascii="Times New Roman" w:eastAsia="Times New Roman"/>
                <w:color w:val="000000" w:themeColor="text1"/>
                <w:sz w:val="20"/>
                <w14:textFill>
                  <w14:solidFill>
                    <w14:schemeClr w14:val="tx1"/>
                  </w14:solidFill>
                </w14:textFill>
              </w:rPr>
              <w:t>1</w:t>
            </w:r>
            <w:r>
              <w:rPr>
                <w:rFonts w:hint="eastAsia" w:ascii="宋体" w:eastAsia="宋体"/>
                <w:color w:val="000000" w:themeColor="text1"/>
                <w:sz w:val="20"/>
                <w14:textFill>
                  <w14:solidFill>
                    <w14:schemeClr w14:val="tx1"/>
                  </w14:solidFill>
                </w14:textFill>
              </w:rPr>
              <w:t>次。</w:t>
            </w:r>
          </w:p>
        </w:tc>
        <w:tc>
          <w:tcPr>
            <w:tcW w:w="665"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20"/>
              <w:jc w:val="center"/>
              <w:textAlignment w:val="auto"/>
              <w:rPr>
                <w:rFonts w:hint="eastAsia" w:ascii="Times New Roman" w:eastAsia="宋体"/>
                <w:color w:val="000000" w:themeColor="text1"/>
                <w:w w:val="100"/>
                <w:sz w:val="20"/>
                <w:lang w:val="en-US" w:eastAsia="zh-CN"/>
                <w14:textFill>
                  <w14:solidFill>
                    <w14:schemeClr w14:val="tx1"/>
                  </w14:solidFill>
                </w14:textFill>
              </w:rPr>
            </w:pPr>
            <w:r>
              <w:rPr>
                <w:rFonts w:hint="eastAsia" w:ascii="Times New Roman"/>
                <w:color w:val="000000" w:themeColor="text1"/>
                <w:w w:val="100"/>
                <w:sz w:val="20"/>
                <w:lang w:val="en-US" w:eastAsia="zh-CN"/>
                <w14:textFill>
                  <w14:solidFill>
                    <w14:schemeClr w14:val="tx1"/>
                  </w14:solidFill>
                </w14:textFill>
              </w:rPr>
              <w:t>1</w:t>
            </w:r>
          </w:p>
        </w:tc>
        <w:tc>
          <w:tcPr>
            <w:tcW w:w="1410" w:type="dxa"/>
            <w:gridSpan w:val="2"/>
            <w:tcBorders>
              <w:top w:val="single" w:color="000000" w:sz="4" w:space="0"/>
              <w:lef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olor w:val="000000" w:themeColor="text1"/>
                <w:sz w:val="2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right="-91"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第</w:t>
            </w:r>
            <w:r>
              <w:rPr>
                <w:rFonts w:ascii="Times New Roman" w:eastAsia="Times New Roman"/>
                <w:color w:val="000000" w:themeColor="text1"/>
                <w:sz w:val="20"/>
                <w14:textFill>
                  <w14:solidFill>
                    <w14:schemeClr w14:val="tx1"/>
                  </w14:solidFill>
                </w14:textFill>
              </w:rPr>
              <w:t>1-2</w:t>
            </w:r>
            <w:r>
              <w:rPr>
                <w:rFonts w:hint="eastAsia" w:ascii="宋体" w:eastAsia="宋体"/>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5" w:hRule="atLeast"/>
        </w:trPr>
        <w:tc>
          <w:tcPr>
            <w:tcW w:w="1687" w:type="dxa"/>
            <w:gridSpan w:val="3"/>
            <w:tcBorders>
              <w:top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5"/>
              <w:jc w:val="both"/>
              <w:textAlignment w:val="auto"/>
              <w:rPr>
                <w:rFonts w:ascii="Times New Roman" w:eastAsia="Times New Roman"/>
                <w:color w:val="000000" w:themeColor="text1"/>
                <w:spacing w:val="6"/>
                <w:sz w:val="20"/>
                <w14:textFill>
                  <w14:solidFill>
                    <w14:schemeClr w14:val="tx1"/>
                  </w14:solidFill>
                </w14:textFill>
              </w:rPr>
            </w:pPr>
            <w:r>
              <w:rPr>
                <w:rFonts w:ascii="Times New Roman" w:hAnsi="Times New Roman" w:eastAsia="Times New Roman"/>
                <w:color w:val="000000" w:themeColor="text1"/>
                <w:spacing w:val="6"/>
                <w:sz w:val="20"/>
                <w14:textFill>
                  <w14:solidFill>
                    <w14:schemeClr w14:val="tx1"/>
                  </w14:solidFill>
                </w14:textFill>
              </w:rPr>
              <w:t>3.</w:t>
            </w:r>
            <w:r>
              <w:rPr>
                <w:rFonts w:hint="eastAsia" w:ascii="宋体" w:hAnsi="宋体" w:eastAsia="宋体"/>
                <w:color w:val="000000" w:themeColor="text1"/>
                <w:spacing w:val="12"/>
                <w:sz w:val="20"/>
                <w14:textFill>
                  <w14:solidFill>
                    <w14:schemeClr w14:val="tx1"/>
                  </w14:solidFill>
                </w14:textFill>
              </w:rPr>
              <w:t>学科综合水平考</w:t>
            </w:r>
            <w:r>
              <w:rPr>
                <w:rFonts w:hint="eastAsia" w:ascii="宋体" w:hAnsi="宋体" w:eastAsia="宋体"/>
                <w:color w:val="000000" w:themeColor="text1"/>
                <w:spacing w:val="4"/>
                <w:sz w:val="20"/>
                <w14:textFill>
                  <w14:solidFill>
                    <w14:schemeClr w14:val="tx1"/>
                  </w14:solidFill>
                </w14:textFill>
              </w:rPr>
              <w:t>试（博士研究生进入论文研究资格考</w:t>
            </w:r>
            <w:r>
              <w:rPr>
                <w:rFonts w:hint="eastAsia" w:ascii="宋体" w:hAnsi="宋体" w:eastAsia="宋体"/>
                <w:color w:val="000000" w:themeColor="text1"/>
                <w:spacing w:val="-14"/>
                <w:sz w:val="20"/>
                <w14:textFill>
                  <w14:solidFill>
                    <w14:schemeClr w14:val="tx1"/>
                  </w14:solidFill>
                </w14:textFill>
              </w:rPr>
              <w:t>试，简称</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博资考</w:t>
            </w:r>
            <w:r>
              <w:rPr>
                <w:rFonts w:ascii="Times New Roman" w:hAnsi="Times New Roman" w:eastAsia="Times New Roman"/>
                <w:color w:val="000000" w:themeColor="text1"/>
                <w:spacing w:val="-28"/>
                <w:sz w:val="20"/>
                <w14:textFill>
                  <w14:solidFill>
                    <w14:schemeClr w14:val="tx1"/>
                  </w14:solidFill>
                </w14:textFill>
              </w:rPr>
              <w:t>”</w:t>
            </w:r>
          </w:p>
        </w:tc>
        <w:tc>
          <w:tcPr>
            <w:tcW w:w="5631" w:type="dxa"/>
            <w:gridSpan w:val="9"/>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63" w:leftChars="30" w:right="42" w:rightChars="20"/>
              <w:jc w:val="left"/>
              <w:textAlignment w:val="auto"/>
              <w:rPr>
                <w:rFonts w:hint="eastAsia" w:ascii="Times New Roman" w:eastAsia="宋体"/>
                <w:color w:val="000000" w:themeColor="text1"/>
                <w:w w:val="100"/>
                <w:sz w:val="20"/>
                <w:lang w:val="en-US" w:eastAsia="zh-CN"/>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学科综合水平考试（</w:t>
            </w:r>
            <w:r>
              <w:rPr>
                <w:rFonts w:hint="eastAsia" w:ascii="宋体" w:hAnsi="宋体" w:eastAsia="宋体"/>
                <w:color w:val="000000" w:themeColor="text1"/>
                <w:spacing w:val="1"/>
                <w:sz w:val="20"/>
                <w14:textFill>
                  <w14:solidFill>
                    <w14:schemeClr w14:val="tx1"/>
                  </w14:solidFill>
                </w14:textFill>
              </w:rPr>
              <w:t>或称</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博资考</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）是博士研究生</w:t>
            </w:r>
            <w:r>
              <w:rPr>
                <w:rFonts w:hint="eastAsia" w:ascii="宋体" w:hAnsi="宋体" w:eastAsia="宋体"/>
                <w:color w:val="000000" w:themeColor="text1"/>
                <w:spacing w:val="-3"/>
                <w:sz w:val="20"/>
                <w14:textFill>
                  <w14:solidFill>
                    <w14:schemeClr w14:val="tx1"/>
                  </w14:solidFill>
                </w14:textFill>
              </w:rPr>
              <w:t>完成课程学习后，正式进入学位论文研究阶段前的</w:t>
            </w:r>
            <w:r>
              <w:rPr>
                <w:rFonts w:hint="eastAsia" w:ascii="宋体" w:hAnsi="宋体" w:eastAsia="宋体"/>
                <w:color w:val="000000" w:themeColor="text1"/>
                <w:spacing w:val="9"/>
                <w:w w:val="95"/>
                <w:sz w:val="20"/>
                <w14:textFill>
                  <w14:solidFill>
                    <w14:schemeClr w14:val="tx1"/>
                  </w14:solidFill>
                </w14:textFill>
              </w:rPr>
              <w:t xml:space="preserve">一次学科综合考试。考试由笔试和口试两部分组 </w:t>
            </w:r>
            <w:r>
              <w:rPr>
                <w:rFonts w:hint="eastAsia" w:ascii="宋体" w:hAnsi="宋体" w:eastAsia="宋体"/>
                <w:color w:val="000000" w:themeColor="text1"/>
                <w:spacing w:val="-4"/>
                <w:sz w:val="20"/>
                <w14:textFill>
                  <w14:solidFill>
                    <w14:schemeClr w14:val="tx1"/>
                  </w14:solidFill>
                </w14:textFill>
              </w:rPr>
              <w:t>成，笔试为闭卷考试，主要考核所学课程知识，口</w:t>
            </w:r>
            <w:r>
              <w:rPr>
                <w:rFonts w:hint="eastAsia" w:ascii="宋体" w:hAnsi="宋体" w:eastAsia="宋体"/>
                <w:color w:val="000000" w:themeColor="text1"/>
                <w:spacing w:val="-5"/>
                <w:sz w:val="20"/>
                <w14:textFill>
                  <w14:solidFill>
                    <w14:schemeClr w14:val="tx1"/>
                  </w14:solidFill>
                </w14:textFill>
              </w:rPr>
              <w:t>试主要考核学生研究能力。考试内容覆盖学科专业</w:t>
            </w:r>
            <w:r>
              <w:rPr>
                <w:rFonts w:hint="eastAsia" w:ascii="宋体" w:hAnsi="宋体" w:eastAsia="宋体"/>
                <w:color w:val="000000" w:themeColor="text1"/>
                <w:spacing w:val="-6"/>
                <w:sz w:val="20"/>
                <w14:textFill>
                  <w14:solidFill>
                    <w14:schemeClr w14:val="tx1"/>
                  </w14:solidFill>
                </w14:textFill>
              </w:rPr>
              <w:t>课程，考试时间为第三学期初，学院教学主管部门</w:t>
            </w:r>
            <w:r>
              <w:rPr>
                <w:rFonts w:hint="eastAsia" w:ascii="宋体" w:hAnsi="宋体" w:eastAsia="宋体"/>
                <w:color w:val="000000" w:themeColor="text1"/>
                <w:spacing w:val="-7"/>
                <w:sz w:val="20"/>
                <w14:textFill>
                  <w14:solidFill>
                    <w14:schemeClr w14:val="tx1"/>
                  </w14:solidFill>
                </w14:textFill>
              </w:rPr>
              <w:t>应提前一个月通知参加考试的博士研究生。学科综</w:t>
            </w:r>
            <w:r>
              <w:rPr>
                <w:rFonts w:hint="eastAsia" w:ascii="宋体" w:hAnsi="宋体" w:eastAsia="宋体"/>
                <w:color w:val="000000" w:themeColor="text1"/>
                <w:spacing w:val="-8"/>
                <w:sz w:val="20"/>
                <w14:textFill>
                  <w14:solidFill>
                    <w14:schemeClr w14:val="tx1"/>
                  </w14:solidFill>
                </w14:textFill>
              </w:rPr>
              <w:t>合水平考试不及格者可以重考一次，考试时间安排</w:t>
            </w:r>
            <w:r>
              <w:rPr>
                <w:rFonts w:hint="eastAsia" w:ascii="宋体" w:hAnsi="宋体" w:eastAsia="宋体"/>
                <w:color w:val="000000" w:themeColor="text1"/>
                <w:spacing w:val="-24"/>
                <w:sz w:val="20"/>
                <w14:textFill>
                  <w14:solidFill>
                    <w14:schemeClr w14:val="tx1"/>
                  </w14:solidFill>
                </w14:textFill>
              </w:rPr>
              <w:t xml:space="preserve">在第 </w:t>
            </w:r>
            <w:r>
              <w:rPr>
                <w:rFonts w:ascii="Times New Roman" w:hAnsi="Times New Roman" w:eastAsia="Times New Roman"/>
                <w:color w:val="000000" w:themeColor="text1"/>
                <w:sz w:val="20"/>
                <w14:textFill>
                  <w14:solidFill>
                    <w14:schemeClr w14:val="tx1"/>
                  </w14:solidFill>
                </w14:textFill>
              </w:rPr>
              <w:t>3</w:t>
            </w:r>
            <w:r>
              <w:rPr>
                <w:rFonts w:ascii="Times New Roman" w:hAnsi="Times New Roman" w:eastAsia="Times New Roman"/>
                <w:color w:val="000000" w:themeColor="text1"/>
                <w:spacing w:val="-2"/>
                <w:sz w:val="20"/>
                <w14:textFill>
                  <w14:solidFill>
                    <w14:schemeClr w14:val="tx1"/>
                  </w14:solidFill>
                </w14:textFill>
              </w:rPr>
              <w:t xml:space="preserve"> </w:t>
            </w:r>
            <w:r>
              <w:rPr>
                <w:rFonts w:hint="eastAsia" w:ascii="宋体" w:hAnsi="宋体" w:eastAsia="宋体"/>
                <w:color w:val="000000" w:themeColor="text1"/>
                <w:spacing w:val="-4"/>
                <w:sz w:val="20"/>
                <w14:textFill>
                  <w14:solidFill>
                    <w14:schemeClr w14:val="tx1"/>
                  </w14:solidFill>
                </w14:textFill>
              </w:rPr>
              <w:t>学期末。通过学科综合水平考试方可参加论</w:t>
            </w:r>
            <w:r>
              <w:rPr>
                <w:rFonts w:hint="eastAsia" w:ascii="宋体" w:eastAsia="宋体"/>
                <w:color w:val="000000" w:themeColor="text1"/>
                <w:sz w:val="20"/>
                <w14:textFill>
                  <w14:solidFill>
                    <w14:schemeClr w14:val="tx1"/>
                  </w14:solidFill>
                </w14:textFill>
              </w:rPr>
              <w:t>文开题报告。</w:t>
            </w:r>
          </w:p>
        </w:tc>
        <w:tc>
          <w:tcPr>
            <w:tcW w:w="665" w:type="dxa"/>
            <w:tcBorders>
              <w:top w:val="single" w:color="000000" w:sz="4" w:space="0"/>
              <w:left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20"/>
              <w:jc w:val="center"/>
              <w:textAlignment w:val="auto"/>
              <w:rPr>
                <w:rFonts w:hint="default" w:ascii="Times New Roman"/>
                <w:color w:val="000000" w:themeColor="text1"/>
                <w:w w:val="100"/>
                <w:sz w:val="20"/>
                <w:lang w:val="en-US" w:eastAsia="zh-CN"/>
                <w14:textFill>
                  <w14:solidFill>
                    <w14:schemeClr w14:val="tx1"/>
                  </w14:solidFill>
                </w14:textFill>
              </w:rPr>
            </w:pPr>
            <w:r>
              <w:rPr>
                <w:rFonts w:hint="eastAsia" w:ascii="Times New Roman"/>
                <w:color w:val="000000" w:themeColor="text1"/>
                <w:w w:val="100"/>
                <w:sz w:val="20"/>
                <w:lang w:val="en-US" w:eastAsia="zh-CN"/>
                <w14:textFill>
                  <w14:solidFill>
                    <w14:schemeClr w14:val="tx1"/>
                  </w14:solidFill>
                </w14:textFill>
              </w:rPr>
              <w:t>1</w:t>
            </w:r>
          </w:p>
        </w:tc>
        <w:tc>
          <w:tcPr>
            <w:tcW w:w="1410" w:type="dxa"/>
            <w:gridSpan w:val="2"/>
            <w:tcBorders>
              <w:top w:val="single" w:color="000000" w:sz="4" w:space="0"/>
              <w:lef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91"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hint="eastAsia" w:ascii="宋体" w:eastAsia="宋体"/>
                <w:color w:val="000000" w:themeColor="text1"/>
                <w:sz w:val="20"/>
                <w:lang w:val="en-US" w:eastAsia="zh-CN"/>
                <w14:textFill>
                  <w14:solidFill>
                    <w14:schemeClr w14:val="tx1"/>
                  </w14:solidFill>
                </w14:textFill>
              </w:rPr>
              <w:t>3</w:t>
            </w:r>
            <w:r>
              <w:rPr>
                <w:rFonts w:ascii="Times New Roman" w:eastAsia="Times New Roman"/>
                <w:color w:val="000000" w:themeColor="text1"/>
                <w:sz w:val="20"/>
                <w14:textFill>
                  <w14:solidFill>
                    <w14:schemeClr w14:val="tx1"/>
                  </w14:solidFill>
                </w14:textFill>
              </w:rPr>
              <w:t xml:space="preserve"> </w:t>
            </w:r>
            <w:r>
              <w:rPr>
                <w:rFonts w:hint="eastAsia" w:ascii="宋体" w:eastAsia="宋体"/>
                <w:color w:val="000000" w:themeColor="text1"/>
                <w:sz w:val="20"/>
                <w14:textFill>
                  <w14:solidFill>
                    <w14:schemeClr w14:val="tx1"/>
                  </w14:solidFill>
                </w14:textFill>
              </w:rPr>
              <w:t>学期</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p>
    <w:tbl>
      <w:tblPr>
        <w:tblStyle w:val="11"/>
        <w:tblW w:w="9393" w:type="dxa"/>
        <w:tblInd w:w="-6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85"/>
        <w:gridCol w:w="2"/>
        <w:gridCol w:w="5631"/>
        <w:gridCol w:w="665"/>
        <w:gridCol w:w="14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687" w:type="dxa"/>
            <w:gridSpan w:val="2"/>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38"/>
              <w:jc w:val="both"/>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培养环节</w:t>
            </w:r>
          </w:p>
        </w:tc>
        <w:tc>
          <w:tcPr>
            <w:tcW w:w="563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培养环节有关要求</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学分</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91" w:rightChars="0"/>
              <w:jc w:val="center"/>
              <w:textAlignment w:val="auto"/>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考核时间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685"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81" w:line="280" w:lineRule="exact"/>
              <w:ind w:left="42" w:leftChars="20"/>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4.</w:t>
            </w:r>
            <w:r>
              <w:rPr>
                <w:rFonts w:hint="eastAsia" w:ascii="宋体" w:eastAsia="宋体"/>
                <w:color w:val="000000" w:themeColor="text1"/>
                <w:sz w:val="20"/>
                <w14:textFill>
                  <w14:solidFill>
                    <w14:schemeClr w14:val="tx1"/>
                  </w14:solidFill>
                </w14:textFill>
              </w:rPr>
              <w:t>学术活动</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参加学院及以上的学术报告 </w:t>
            </w:r>
            <w:r>
              <w:rPr>
                <w:rFonts w:ascii="Times New Roman" w:eastAsia="Times New Roman"/>
                <w:color w:val="000000" w:themeColor="text1"/>
                <w:sz w:val="20"/>
                <w14:textFill>
                  <w14:solidFill>
                    <w14:schemeClr w14:val="tx1"/>
                  </w14:solidFill>
                </w14:textFill>
              </w:rPr>
              <w:t xml:space="preserve">10 </w:t>
            </w:r>
            <w:r>
              <w:rPr>
                <w:rFonts w:hint="eastAsia" w:ascii="宋体" w:eastAsia="宋体"/>
                <w:color w:val="000000" w:themeColor="text1"/>
                <w:sz w:val="20"/>
                <w14:textFill>
                  <w14:solidFill>
                    <w14:schemeClr w14:val="tx1"/>
                  </w14:solidFill>
                </w14:textFill>
              </w:rPr>
              <w:t>次（其中国际学术</w:t>
            </w:r>
            <w:r>
              <w:rPr>
                <w:rFonts w:hint="eastAsia" w:ascii="宋体" w:eastAsia="宋体"/>
                <w:color w:val="000000" w:themeColor="text1"/>
                <w:w w:val="99"/>
                <w:sz w:val="20"/>
                <w14:textFill>
                  <w14:solidFill>
                    <w14:schemeClr w14:val="tx1"/>
                  </w14:solidFill>
                </w14:textFill>
              </w:rPr>
              <w:t>会议不少于</w:t>
            </w:r>
            <w:r>
              <w:rPr>
                <w:rFonts w:hint="eastAsia" w:ascii="宋体" w:eastAsia="宋体"/>
                <w:color w:val="000000" w:themeColor="text1"/>
                <w:spacing w:val="-50"/>
                <w:sz w:val="20"/>
                <w14:textFill>
                  <w14:solidFill>
                    <w14:schemeClr w14:val="tx1"/>
                  </w14:solidFill>
                </w14:textFill>
              </w:rPr>
              <w:t xml:space="preserve"> </w:t>
            </w:r>
            <w:r>
              <w:rPr>
                <w:rFonts w:ascii="Times New Roman" w:eastAsia="Times New Roman"/>
                <w:color w:val="000000" w:themeColor="text1"/>
                <w:w w:val="99"/>
                <w:sz w:val="20"/>
                <w14:textFill>
                  <w14:solidFill>
                    <w14:schemeClr w14:val="tx1"/>
                  </w14:solidFill>
                </w14:textFill>
              </w:rPr>
              <w:t>1</w:t>
            </w:r>
            <w:r>
              <w:rPr>
                <w:rFonts w:ascii="Times New Roman" w:eastAsia="Times New Roman"/>
                <w:color w:val="000000" w:themeColor="text1"/>
                <w:spacing w:val="1"/>
                <w:sz w:val="20"/>
                <w14:textFill>
                  <w14:solidFill>
                    <w14:schemeClr w14:val="tx1"/>
                  </w14:solidFill>
                </w14:textFill>
              </w:rPr>
              <w:t xml:space="preserve"> </w:t>
            </w:r>
            <w:r>
              <w:rPr>
                <w:rFonts w:hint="eastAsia" w:ascii="宋体" w:eastAsia="宋体"/>
                <w:color w:val="000000" w:themeColor="text1"/>
                <w:w w:val="99"/>
                <w:sz w:val="20"/>
                <w14:textFill>
                  <w14:solidFill>
                    <w14:schemeClr w14:val="tx1"/>
                  </w14:solidFill>
                </w14:textFill>
              </w:rPr>
              <w:t>次</w:t>
            </w:r>
            <w:r>
              <w:rPr>
                <w:rFonts w:hint="eastAsia" w:ascii="宋体" w:eastAsia="宋体"/>
                <w:color w:val="000000" w:themeColor="text1"/>
                <w:spacing w:val="-101"/>
                <w:w w:val="99"/>
                <w:sz w:val="20"/>
                <w14:textFill>
                  <w14:solidFill>
                    <w14:schemeClr w14:val="tx1"/>
                  </w14:solidFill>
                </w14:textFill>
              </w:rPr>
              <w:t>）</w:t>
            </w:r>
            <w:r>
              <w:rPr>
                <w:rFonts w:hint="eastAsia" w:ascii="宋体" w:eastAsia="宋体"/>
                <w:color w:val="000000" w:themeColor="text1"/>
                <w:w w:val="99"/>
                <w:sz w:val="20"/>
                <w14:textFill>
                  <w14:solidFill>
                    <w14:schemeClr w14:val="tx1"/>
                  </w14:solidFill>
                </w14:textFill>
              </w:rPr>
              <w:t>，在学院做学术报告</w:t>
            </w:r>
            <w:r>
              <w:rPr>
                <w:rFonts w:hint="eastAsia" w:ascii="宋体" w:eastAsia="宋体"/>
                <w:color w:val="000000" w:themeColor="text1"/>
                <w:spacing w:val="-49"/>
                <w:sz w:val="20"/>
                <w14:textFill>
                  <w14:solidFill>
                    <w14:schemeClr w14:val="tx1"/>
                  </w14:solidFill>
                </w14:textFill>
              </w:rPr>
              <w:t xml:space="preserve"> </w:t>
            </w:r>
            <w:r>
              <w:rPr>
                <w:rFonts w:ascii="Times New Roman" w:eastAsia="Times New Roman"/>
                <w:color w:val="000000" w:themeColor="text1"/>
                <w:w w:val="99"/>
                <w:sz w:val="20"/>
                <w14:textFill>
                  <w14:solidFill>
                    <w14:schemeClr w14:val="tx1"/>
                  </w14:solidFill>
                </w14:textFill>
              </w:rPr>
              <w:t>1</w:t>
            </w:r>
            <w:r>
              <w:rPr>
                <w:rFonts w:hint="eastAsia" w:ascii="宋体" w:eastAsia="宋体"/>
                <w:color w:val="000000" w:themeColor="text1"/>
                <w:w w:val="99"/>
                <w:sz w:val="20"/>
                <w14:textFill>
                  <w14:solidFill>
                    <w14:schemeClr w14:val="tx1"/>
                  </w14:solidFill>
                </w14:textFill>
              </w:rPr>
              <w:t>次。</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94" w:line="280" w:lineRule="exact"/>
              <w:ind w:left="13"/>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81" w:line="280" w:lineRule="exact"/>
              <w:ind w:right="104"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1-5 </w:t>
            </w:r>
            <w:r>
              <w:rPr>
                <w:rFonts w:hint="eastAsia" w:ascii="宋体" w:eastAsia="宋体"/>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1685"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6" w:line="280" w:lineRule="exact"/>
              <w:ind w:left="42" w:leftChars="20"/>
              <w:textAlignment w:val="auto"/>
              <w:rPr>
                <w:rFonts w:ascii="宋体"/>
                <w:color w:val="000000" w:themeColor="text1"/>
                <w:sz w:val="26"/>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5.</w:t>
            </w:r>
            <w:r>
              <w:rPr>
                <w:rFonts w:hint="eastAsia" w:ascii="宋体" w:eastAsia="宋体"/>
                <w:color w:val="000000" w:themeColor="text1"/>
                <w:sz w:val="20"/>
                <w14:textFill>
                  <w14:solidFill>
                    <w14:schemeClr w14:val="tx1"/>
                  </w14:solidFill>
                </w14:textFill>
              </w:rPr>
              <w:t>实践活动</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担任导师的助教、助研和助管，协助导师指导本科</w:t>
            </w:r>
            <w:r>
              <w:rPr>
                <w:rFonts w:hint="eastAsia" w:ascii="宋体" w:eastAsia="宋体"/>
                <w:color w:val="000000" w:themeColor="text1"/>
                <w:w w:val="95"/>
                <w:sz w:val="20"/>
                <w14:textFill>
                  <w14:solidFill>
                    <w14:schemeClr w14:val="tx1"/>
                  </w14:solidFill>
                </w14:textFill>
              </w:rPr>
              <w:t>生毕业论文、参与指导硕士生硕士研究生学位论</w:t>
            </w:r>
            <w:r>
              <w:rPr>
                <w:rFonts w:hint="eastAsia" w:ascii="宋体" w:eastAsia="宋体"/>
                <w:color w:val="000000" w:themeColor="text1"/>
                <w:sz w:val="20"/>
                <w14:textFill>
                  <w14:solidFill>
                    <w14:schemeClr w14:val="tx1"/>
                  </w14:solidFill>
                </w14:textFill>
              </w:rPr>
              <w:t>文，参与导师的科研课题和社会实践等。</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7" w:line="280" w:lineRule="exact"/>
              <w:textAlignment w:val="auto"/>
              <w:rPr>
                <w:rFonts w:ascii="宋体"/>
                <w:color w:val="000000" w:themeColor="text1"/>
                <w:sz w:val="27"/>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13"/>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135"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2-6 </w:t>
            </w:r>
            <w:r>
              <w:rPr>
                <w:rFonts w:hint="eastAsia" w:ascii="宋体" w:eastAsia="宋体"/>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4" w:hRule="atLeast"/>
        </w:trPr>
        <w:tc>
          <w:tcPr>
            <w:tcW w:w="1685"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71" w:line="280" w:lineRule="exact"/>
              <w:ind w:left="42" w:leftChars="20"/>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6.</w:t>
            </w:r>
            <w:r>
              <w:rPr>
                <w:rFonts w:hint="eastAsia" w:ascii="宋体" w:eastAsia="宋体"/>
                <w:color w:val="000000" w:themeColor="text1"/>
                <w:sz w:val="20"/>
                <w14:textFill>
                  <w14:solidFill>
                    <w14:schemeClr w14:val="tx1"/>
                  </w14:solidFill>
                </w14:textFill>
              </w:rPr>
              <w:t>开题报告</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8"/>
                <w:w w:val="95"/>
                <w:sz w:val="20"/>
                <w14:textFill>
                  <w14:solidFill>
                    <w14:schemeClr w14:val="tx1"/>
                  </w14:solidFill>
                </w14:textFill>
              </w:rPr>
              <w:t xml:space="preserve">要求论文选题属于本学科范围且具有理论与实践 </w:t>
            </w:r>
            <w:r>
              <w:rPr>
                <w:rFonts w:hint="eastAsia" w:ascii="宋体" w:eastAsia="宋体"/>
                <w:color w:val="000000" w:themeColor="text1"/>
                <w:spacing w:val="-1"/>
                <w:sz w:val="20"/>
                <w14:textFill>
                  <w14:solidFill>
                    <w14:schemeClr w14:val="tx1"/>
                  </w14:solidFill>
                </w14:textFill>
              </w:rPr>
              <w:t>价值；论文设计有明确的定量研究方法及其实际应</w:t>
            </w:r>
            <w:r>
              <w:rPr>
                <w:rFonts w:hint="eastAsia" w:ascii="宋体" w:eastAsia="宋体"/>
                <w:color w:val="000000" w:themeColor="text1"/>
                <w:spacing w:val="-5"/>
                <w:sz w:val="20"/>
                <w14:textFill>
                  <w14:solidFill>
                    <w14:schemeClr w14:val="tx1"/>
                  </w14:solidFill>
                </w14:textFill>
              </w:rPr>
              <w:t>用，研究方法正确；有国内外经典参考文献和最新</w:t>
            </w:r>
            <w:r>
              <w:rPr>
                <w:rFonts w:hint="eastAsia" w:ascii="宋体" w:eastAsia="宋体"/>
                <w:color w:val="000000" w:themeColor="text1"/>
                <w:spacing w:val="-1"/>
                <w:sz w:val="20"/>
                <w14:textFill>
                  <w14:solidFill>
                    <w14:schemeClr w14:val="tx1"/>
                  </w14:solidFill>
                </w14:textFill>
              </w:rPr>
              <w:t>参考文献，其中外文文献不少于</w:t>
            </w:r>
            <w:r>
              <w:rPr>
                <w:rFonts w:ascii="Times New Roman" w:eastAsia="Times New Roman"/>
                <w:color w:val="000000" w:themeColor="text1"/>
                <w:sz w:val="20"/>
                <w14:textFill>
                  <w14:solidFill>
                    <w14:schemeClr w14:val="tx1"/>
                  </w14:solidFill>
                </w14:textFill>
              </w:rPr>
              <w:t>30</w:t>
            </w:r>
            <w:r>
              <w:rPr>
                <w:rFonts w:hint="eastAsia" w:ascii="宋体" w:eastAsia="宋体"/>
                <w:color w:val="000000" w:themeColor="text1"/>
                <w:spacing w:val="-3"/>
                <w:sz w:val="20"/>
                <w14:textFill>
                  <w14:solidFill>
                    <w14:schemeClr w14:val="tx1"/>
                  </w14:solidFill>
                </w14:textFill>
              </w:rPr>
              <w:t>篇，所有参考</w:t>
            </w:r>
            <w:r>
              <w:rPr>
                <w:rFonts w:hint="eastAsia" w:ascii="宋体" w:eastAsia="宋体"/>
                <w:color w:val="000000" w:themeColor="text1"/>
                <w:spacing w:val="-5"/>
                <w:sz w:val="20"/>
                <w14:textFill>
                  <w14:solidFill>
                    <w14:schemeClr w14:val="tx1"/>
                  </w14:solidFill>
                </w14:textFill>
              </w:rPr>
              <w:t xml:space="preserve">文献均须提供文献全文 </w:t>
            </w:r>
            <w:r>
              <w:rPr>
                <w:rFonts w:ascii="Times New Roman" w:eastAsia="Times New Roman"/>
                <w:color w:val="000000" w:themeColor="text1"/>
                <w:sz w:val="20"/>
                <w14:textFill>
                  <w14:solidFill>
                    <w14:schemeClr w14:val="tx1"/>
                  </w14:solidFill>
                </w14:textFill>
              </w:rPr>
              <w:t>PDF</w:t>
            </w:r>
            <w:r>
              <w:rPr>
                <w:rFonts w:ascii="Times New Roman" w:eastAsia="Times New Roman"/>
                <w:color w:val="000000" w:themeColor="text1"/>
                <w:spacing w:val="-2"/>
                <w:sz w:val="20"/>
                <w14:textFill>
                  <w14:solidFill>
                    <w14:schemeClr w14:val="tx1"/>
                  </w14:solidFill>
                </w14:textFill>
              </w:rPr>
              <w:t xml:space="preserve"> </w:t>
            </w:r>
            <w:r>
              <w:rPr>
                <w:rFonts w:hint="eastAsia" w:ascii="宋体" w:eastAsia="宋体"/>
                <w:color w:val="000000" w:themeColor="text1"/>
                <w:spacing w:val="-12"/>
                <w:sz w:val="20"/>
                <w14:textFill>
                  <w14:solidFill>
                    <w14:schemeClr w14:val="tx1"/>
                  </w14:solidFill>
                </w14:textFill>
              </w:rPr>
              <w:t>版，并标注文内参考内</w:t>
            </w:r>
            <w:r>
              <w:rPr>
                <w:rFonts w:hint="eastAsia" w:ascii="宋体" w:eastAsia="宋体"/>
                <w:color w:val="000000" w:themeColor="text1"/>
                <w:spacing w:val="-5"/>
                <w:sz w:val="20"/>
                <w14:textFill>
                  <w14:solidFill>
                    <w14:schemeClr w14:val="tx1"/>
                  </w14:solidFill>
                </w14:textFill>
              </w:rPr>
              <w:t>容。学生按照学位点要求提交公共管理案例，方可</w:t>
            </w:r>
            <w:r>
              <w:rPr>
                <w:rFonts w:hint="eastAsia" w:ascii="宋体" w:eastAsia="宋体"/>
                <w:color w:val="000000" w:themeColor="text1"/>
                <w:sz w:val="20"/>
                <w14:textFill>
                  <w14:solidFill>
                    <w14:schemeClr w14:val="tx1"/>
                  </w14:solidFill>
                </w14:textFill>
              </w:rPr>
              <w:t>参加开题环节。</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84" w:line="280" w:lineRule="exact"/>
              <w:ind w:left="13"/>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71" w:line="280" w:lineRule="exact"/>
              <w:ind w:right="135"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3-4 </w:t>
            </w:r>
            <w:r>
              <w:rPr>
                <w:rFonts w:hint="eastAsia" w:ascii="宋体" w:eastAsia="宋体"/>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1685"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2" w:line="280" w:lineRule="exact"/>
              <w:ind w:left="42" w:leftChars="20"/>
              <w:textAlignment w:val="auto"/>
              <w:rPr>
                <w:rFonts w:ascii="宋体"/>
                <w:color w:val="000000" w:themeColor="text1"/>
                <w:sz w:val="18"/>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7.</w:t>
            </w:r>
            <w:r>
              <w:rPr>
                <w:rFonts w:hint="eastAsia" w:ascii="宋体" w:eastAsia="宋体"/>
                <w:color w:val="000000" w:themeColor="text1"/>
                <w:sz w:val="20"/>
                <w14:textFill>
                  <w14:solidFill>
                    <w14:schemeClr w14:val="tx1"/>
                  </w14:solidFill>
                </w14:textFill>
              </w:rPr>
              <w:t>中期考核</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3"/>
                <w:sz w:val="20"/>
                <w14:textFill>
                  <w14:solidFill>
                    <w14:schemeClr w14:val="tx1"/>
                  </w14:solidFill>
                </w14:textFill>
              </w:rPr>
              <w:t>修完全部规定学分、通过学科综合水平考试、完成开题汇报后方可参加中期考核。考核主要检查论文</w:t>
            </w:r>
            <w:r>
              <w:rPr>
                <w:rFonts w:hint="eastAsia" w:ascii="宋体" w:eastAsia="宋体"/>
                <w:color w:val="000000" w:themeColor="text1"/>
                <w:spacing w:val="-2"/>
                <w:sz w:val="20"/>
                <w14:textFill>
                  <w14:solidFill>
                    <w14:schemeClr w14:val="tx1"/>
                  </w14:solidFill>
                </w14:textFill>
              </w:rPr>
              <w:t>工作进展与论文工作计划的执行情况，对存在的不</w:t>
            </w:r>
            <w:r>
              <w:rPr>
                <w:rFonts w:hint="eastAsia" w:ascii="宋体" w:eastAsia="宋体"/>
                <w:color w:val="000000" w:themeColor="text1"/>
                <w:sz w:val="20"/>
                <w14:textFill>
                  <w14:solidFill>
                    <w14:schemeClr w14:val="tx1"/>
                  </w14:solidFill>
                </w14:textFill>
              </w:rPr>
              <w:t>足进行总结，并提出下一阶段的改进计划。</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12" w:line="280" w:lineRule="exact"/>
              <w:textAlignment w:val="auto"/>
              <w:rPr>
                <w:rFonts w:ascii="宋体"/>
                <w:color w:val="000000" w:themeColor="text1"/>
                <w:sz w:val="19"/>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13"/>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104"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4-6 </w:t>
            </w:r>
            <w:r>
              <w:rPr>
                <w:rFonts w:hint="eastAsia" w:ascii="宋体" w:eastAsia="宋体"/>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0" w:hRule="atLeast"/>
        </w:trPr>
        <w:tc>
          <w:tcPr>
            <w:tcW w:w="1685"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5" w:rightChars="0"/>
              <w:jc w:val="both"/>
              <w:textAlignment w:val="auto"/>
              <w:rPr>
                <w:rFonts w:hint="eastAsia" w:ascii="宋体" w:hAnsi="宋体" w:eastAsia="宋体" w:cs="宋体"/>
                <w:color w:val="000000" w:themeColor="text1"/>
                <w:sz w:val="20"/>
                <w14:textFill>
                  <w14:solidFill>
                    <w14:schemeClr w14:val="tx1"/>
                  </w14:solidFill>
                </w14:textFill>
              </w:rPr>
            </w:pPr>
            <w:r>
              <w:rPr>
                <w:rFonts w:hint="eastAsia" w:ascii="宋体" w:hAnsi="宋体" w:eastAsia="宋体" w:cs="宋体"/>
                <w:color w:val="000000" w:themeColor="text1"/>
                <w:sz w:val="20"/>
                <w:lang w:val="en-US" w:eastAsia="zh-CN"/>
                <w14:textFill>
                  <w14:solidFill>
                    <w14:schemeClr w14:val="tx1"/>
                  </w14:solidFill>
                </w14:textFill>
              </w:rPr>
              <w:t>8</w:t>
            </w:r>
            <w:r>
              <w:rPr>
                <w:rFonts w:hint="eastAsia" w:ascii="宋体" w:hAnsi="宋体" w:eastAsia="宋体" w:cs="宋体"/>
                <w:color w:val="000000" w:themeColor="text1"/>
                <w:sz w:val="20"/>
                <w14:textFill>
                  <w14:solidFill>
                    <w14:schemeClr w14:val="tx1"/>
                  </w14:solidFill>
                </w14:textFill>
              </w:rPr>
              <w:t>学位论文</w:t>
            </w:r>
            <w:r>
              <w:rPr>
                <w:rFonts w:hint="eastAsia" w:ascii="宋体" w:hAnsi="宋体" w:eastAsia="宋体" w:cs="宋体"/>
                <w:color w:val="000000" w:themeColor="text1"/>
                <w:sz w:val="20"/>
                <w:lang w:eastAsia="zh-CN"/>
                <w14:textFill>
                  <w14:solidFill>
                    <w14:schemeClr w14:val="tx1"/>
                  </w14:solidFill>
                </w14:textFill>
              </w:rPr>
              <w:t>进展</w:t>
            </w:r>
            <w:r>
              <w:rPr>
                <w:rFonts w:hint="eastAsia" w:ascii="宋体" w:hAnsi="宋体" w:eastAsia="宋体" w:cs="宋体"/>
                <w:color w:val="000000" w:themeColor="text1"/>
                <w:sz w:val="20"/>
                <w14:textFill>
                  <w14:solidFill>
                    <w14:schemeClr w14:val="tx1"/>
                  </w14:solidFill>
                </w14:textFill>
              </w:rPr>
              <w:t>中期检查</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rightChars="0"/>
              <w:textAlignment w:val="auto"/>
              <w:rPr>
                <w:rFonts w:hint="eastAsia" w:ascii="宋体" w:hAnsi="宋体" w:eastAsia="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ascii="宋体" w:hAnsi="宋体" w:eastAsia="宋体" w:cs="宋体"/>
                <w:color w:val="000000" w:themeColor="text1"/>
                <w:sz w:val="20"/>
                <w:lang w:eastAsia="zh-CN"/>
                <w14:textFill>
                  <w14:solidFill>
                    <w14:schemeClr w14:val="tx1"/>
                  </w14:solidFill>
                </w14:textFill>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16" w:leftChars="0" w:right="0" w:rightChars="0"/>
              <w:jc w:val="center"/>
              <w:textAlignment w:val="auto"/>
              <w:rPr>
                <w:rFonts w:hint="eastAsia" w:ascii="宋体" w:hAnsi="宋体" w:eastAsia="宋体" w:cs="宋体"/>
                <w:color w:val="000000" w:themeColor="text1"/>
                <w:w w:val="99"/>
                <w:sz w:val="20"/>
                <w14:textFill>
                  <w14:solidFill>
                    <w14:schemeClr w14:val="tx1"/>
                  </w14:solidFill>
                </w14:textFill>
              </w:rPr>
            </w:pPr>
            <w:r>
              <w:rPr>
                <w:rFonts w:hint="eastAsia" w:ascii="宋体" w:hAnsi="宋体" w:eastAsia="宋体" w:cs="宋体"/>
                <w:color w:val="000000" w:themeColor="text1"/>
                <w:w w:val="99"/>
                <w:sz w:val="20"/>
                <w:lang w:val="en-US" w:eastAsia="zh-CN"/>
                <w14:textFill>
                  <w14:solidFill>
                    <w14:schemeClr w14:val="tx1"/>
                  </w14:solidFill>
                </w14:textFill>
              </w:rPr>
              <w:t>0</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22" w:leftChars="0" w:right="6" w:rightChars="0"/>
              <w:jc w:val="center"/>
              <w:textAlignment w:val="auto"/>
              <w:rPr>
                <w:rFonts w:hint="eastAsia" w:ascii="宋体" w:hAnsi="宋体" w:eastAsia="宋体" w:cs="宋体"/>
                <w:color w:val="000000" w:themeColor="text1"/>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第</w:t>
            </w:r>
            <w:r>
              <w:rPr>
                <w:rFonts w:hint="eastAsia" w:ascii="宋体" w:hAnsi="宋体" w:eastAsia="宋体" w:cs="宋体"/>
                <w:color w:val="000000" w:themeColor="text1"/>
                <w:sz w:val="20"/>
                <w:lang w:val="en-US" w:eastAsia="zh-CN"/>
                <w14:textFill>
                  <w14:solidFill>
                    <w14:schemeClr w14:val="tx1"/>
                  </w14:solidFill>
                </w14:textFill>
              </w:rPr>
              <w:t xml:space="preserve"> 6 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1" w:hRule="atLeast"/>
        </w:trPr>
        <w:tc>
          <w:tcPr>
            <w:tcW w:w="1685"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jc w:val="both"/>
              <w:textAlignment w:val="auto"/>
              <w:rPr>
                <w:rFonts w:hint="eastAsia" w:ascii="宋体" w:eastAsia="宋体"/>
                <w:color w:val="000000" w:themeColor="text1"/>
                <w:sz w:val="20"/>
                <w14:textFill>
                  <w14:solidFill>
                    <w14:schemeClr w14:val="tx1"/>
                  </w14:solidFill>
                </w14:textFill>
              </w:rPr>
            </w:pPr>
            <w:r>
              <w:rPr>
                <w:rFonts w:hint="eastAsia" w:ascii="Times New Roman" w:eastAsia="宋体"/>
                <w:color w:val="000000" w:themeColor="text1"/>
                <w:sz w:val="20"/>
                <w:lang w:val="en-US" w:eastAsia="zh-CN"/>
                <w14:textFill>
                  <w14:solidFill>
                    <w14:schemeClr w14:val="tx1"/>
                  </w14:solidFill>
                </w14:textFill>
              </w:rPr>
              <w:t>9</w:t>
            </w:r>
            <w:r>
              <w:rPr>
                <w:rFonts w:ascii="Times New Roman" w:eastAsia="Times New Roman"/>
                <w:color w:val="000000" w:themeColor="text1"/>
                <w:sz w:val="20"/>
                <w14:textFill>
                  <w14:solidFill>
                    <w14:schemeClr w14:val="tx1"/>
                  </w14:solidFill>
                </w14:textFill>
              </w:rPr>
              <w:t>.</w:t>
            </w:r>
            <w:r>
              <w:rPr>
                <w:rFonts w:hint="eastAsia" w:ascii="宋体" w:eastAsia="宋体"/>
                <w:color w:val="000000" w:themeColor="text1"/>
                <w:sz w:val="20"/>
                <w14:textFill>
                  <w14:solidFill>
                    <w14:schemeClr w14:val="tx1"/>
                  </w14:solidFill>
                </w14:textFill>
              </w:rPr>
              <w:t>其他要求：</w:t>
            </w:r>
          </w:p>
          <w:p>
            <w:pPr>
              <w:pStyle w:val="15"/>
              <w:keepNext w:val="0"/>
              <w:keepLines w:val="0"/>
              <w:pageBreakBefore w:val="0"/>
              <w:widowControl w:val="0"/>
              <w:kinsoku/>
              <w:wordWrap/>
              <w:overflowPunct/>
              <w:topLinePunct w:val="0"/>
              <w:autoSpaceDE/>
              <w:autoSpaceDN/>
              <w:bidi w:val="0"/>
              <w:adjustRightInd/>
              <w:snapToGrid/>
              <w:spacing w:before="56" w:line="280" w:lineRule="exact"/>
              <w:ind w:left="42" w:leftChars="20"/>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w:t>
            </w:r>
            <w:r>
              <w:rPr>
                <w:rFonts w:ascii="Times New Roman" w:eastAsia="Times New Roman"/>
                <w:color w:val="000000" w:themeColor="text1"/>
                <w:sz w:val="20"/>
                <w14:textFill>
                  <w14:solidFill>
                    <w14:schemeClr w14:val="tx1"/>
                  </w14:solidFill>
                </w14:textFill>
              </w:rPr>
              <w:t>1</w:t>
            </w:r>
            <w:r>
              <w:rPr>
                <w:rFonts w:hint="eastAsia" w:ascii="宋体" w:eastAsia="宋体"/>
                <w:color w:val="000000" w:themeColor="text1"/>
                <w:sz w:val="20"/>
                <w14:textFill>
                  <w14:solidFill>
                    <w14:schemeClr w14:val="tx1"/>
                  </w14:solidFill>
                </w14:textFill>
              </w:rPr>
              <w:t>）访学交流</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1"/>
                <w:sz w:val="20"/>
                <w14:textFill>
                  <w14:solidFill>
                    <w14:schemeClr w14:val="tx1"/>
                  </w14:solidFill>
                </w14:textFill>
              </w:rPr>
              <w:t xml:space="preserve">申请教育部相关博士研究生国内外访问学习项目， </w:t>
            </w:r>
            <w:r>
              <w:rPr>
                <w:rFonts w:hint="eastAsia" w:ascii="宋体" w:eastAsia="宋体"/>
                <w:color w:val="000000" w:themeColor="text1"/>
                <w:spacing w:val="9"/>
                <w:w w:val="95"/>
                <w:sz w:val="20"/>
                <w14:textFill>
                  <w14:solidFill>
                    <w14:schemeClr w14:val="tx1"/>
                  </w14:solidFill>
                </w14:textFill>
              </w:rPr>
              <w:t xml:space="preserve">或由导师落实博士研究生进行半年以上的国内外 </w:t>
            </w:r>
            <w:r>
              <w:rPr>
                <w:rFonts w:hint="eastAsia" w:ascii="宋体" w:eastAsia="宋体"/>
                <w:color w:val="000000" w:themeColor="text1"/>
                <w:spacing w:val="-2"/>
                <w:sz w:val="20"/>
                <w14:textFill>
                  <w14:solidFill>
                    <w14:schemeClr w14:val="tx1"/>
                  </w14:solidFill>
                </w14:textFill>
              </w:rPr>
              <w:t>高水平大学或科研院所的访问学习，访问学习经费</w:t>
            </w:r>
            <w:r>
              <w:rPr>
                <w:rFonts w:hint="eastAsia" w:ascii="宋体" w:eastAsia="宋体"/>
                <w:color w:val="000000" w:themeColor="text1"/>
                <w:sz w:val="20"/>
                <w14:textFill>
                  <w14:solidFill>
                    <w14:schemeClr w14:val="tx1"/>
                  </w14:solidFill>
                </w14:textFill>
              </w:rPr>
              <w:t>由学院研究生业务费和自筹教学业务费支付。</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olor w:val="000000" w:themeColor="text1"/>
                <w:sz w:val="2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2" w:line="280" w:lineRule="exact"/>
              <w:textAlignment w:val="auto"/>
              <w:rPr>
                <w:rFonts w:ascii="宋体"/>
                <w:color w:val="000000" w:themeColor="text1"/>
                <w:sz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80" w:lineRule="exact"/>
              <w:ind w:left="13"/>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104"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hint="eastAsia" w:ascii="Times New Roman" w:eastAsia="宋体"/>
                <w:color w:val="000000" w:themeColor="text1"/>
                <w:sz w:val="20"/>
                <w:lang w:val="en-US" w:eastAsia="zh-CN"/>
                <w14:textFill>
                  <w14:solidFill>
                    <w14:schemeClr w14:val="tx1"/>
                  </w14:solidFill>
                </w14:textFill>
              </w:rPr>
              <w:t>3-7</w:t>
            </w:r>
            <w:r>
              <w:rPr>
                <w:rFonts w:hint="eastAsia" w:ascii="宋体" w:eastAsia="宋体"/>
                <w:color w:val="000000" w:themeColor="text1"/>
                <w:sz w:val="20"/>
                <w14:textFill>
                  <w14:solidFill>
                    <w14:schemeClr w14:val="tx1"/>
                  </w14:solidFill>
                </w14:textFill>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2" w:hRule="atLeast"/>
        </w:trPr>
        <w:tc>
          <w:tcPr>
            <w:tcW w:w="1685"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56" w:line="280" w:lineRule="exact"/>
              <w:ind w:left="42" w:leftChars="20"/>
              <w:jc w:val="both"/>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24"/>
                <w:sz w:val="20"/>
                <w14:textFill>
                  <w14:solidFill>
                    <w14:schemeClr w14:val="tx1"/>
                  </w14:solidFill>
                </w14:textFill>
              </w:rPr>
              <w:t>（</w:t>
            </w:r>
            <w:r>
              <w:rPr>
                <w:rFonts w:ascii="Times New Roman" w:eastAsia="Times New Roman"/>
                <w:color w:val="000000" w:themeColor="text1"/>
                <w:spacing w:val="-24"/>
                <w:sz w:val="20"/>
                <w14:textFill>
                  <w14:solidFill>
                    <w14:schemeClr w14:val="tx1"/>
                  </w14:solidFill>
                </w14:textFill>
              </w:rPr>
              <w:t>2</w:t>
            </w:r>
            <w:r>
              <w:rPr>
                <w:rFonts w:hint="eastAsia" w:ascii="宋体" w:eastAsia="宋体"/>
                <w:color w:val="000000" w:themeColor="text1"/>
                <w:spacing w:val="-24"/>
                <w:sz w:val="20"/>
                <w14:textFill>
                  <w14:solidFill>
                    <w14:schemeClr w14:val="tx1"/>
                  </w14:solidFill>
                </w14:textFill>
              </w:rPr>
              <w:t>）</w:t>
            </w:r>
            <w:r>
              <w:rPr>
                <w:rFonts w:hint="eastAsia" w:ascii="宋体" w:eastAsia="宋体"/>
                <w:color w:val="000000" w:themeColor="text1"/>
                <w:spacing w:val="-4"/>
                <w:sz w:val="20"/>
                <w14:textFill>
                  <w14:solidFill>
                    <w14:schemeClr w14:val="tx1"/>
                  </w14:solidFill>
                </w14:textFill>
              </w:rPr>
              <w:t>学位论文预答</w:t>
            </w:r>
            <w:r>
              <w:rPr>
                <w:rFonts w:hint="eastAsia" w:ascii="宋体" w:eastAsia="宋体"/>
                <w:color w:val="000000" w:themeColor="text1"/>
                <w:sz w:val="20"/>
                <w14:textFill>
                  <w14:solidFill>
                    <w14:schemeClr w14:val="tx1"/>
                  </w14:solidFill>
                </w14:textFill>
              </w:rPr>
              <w:t>辩</w:t>
            </w:r>
          </w:p>
        </w:tc>
        <w:tc>
          <w:tcPr>
            <w:tcW w:w="56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1"/>
                <w:sz w:val="20"/>
                <w14:textFill>
                  <w14:solidFill>
                    <w14:schemeClr w14:val="tx1"/>
                  </w14:solidFill>
                </w14:textFill>
              </w:rPr>
              <w:t>博士研究生学位论文实行预答辩制度。博士研究生</w:t>
            </w:r>
            <w:r>
              <w:rPr>
                <w:rFonts w:hint="eastAsia" w:ascii="宋体" w:eastAsia="宋体"/>
                <w:color w:val="000000" w:themeColor="text1"/>
                <w:spacing w:val="-3"/>
                <w:sz w:val="20"/>
                <w14:textFill>
                  <w14:solidFill>
                    <w14:schemeClr w14:val="tx1"/>
                  </w14:solidFill>
                </w14:textFill>
              </w:rPr>
              <w:t>撰写完成博士学位论文初稿后，论文初次检测复制</w:t>
            </w:r>
            <w:r>
              <w:rPr>
                <w:rFonts w:hint="eastAsia" w:ascii="宋体" w:eastAsia="宋体"/>
                <w:color w:val="000000" w:themeColor="text1"/>
                <w:spacing w:val="2"/>
                <w:sz w:val="20"/>
                <w14:textFill>
                  <w14:solidFill>
                    <w14:schemeClr w14:val="tx1"/>
                  </w14:solidFill>
                </w14:textFill>
              </w:rPr>
              <w:t xml:space="preserve">比不超过 </w:t>
            </w:r>
            <w:r>
              <w:rPr>
                <w:rFonts w:ascii="Times New Roman" w:eastAsia="Times New Roman"/>
                <w:color w:val="000000" w:themeColor="text1"/>
                <w:spacing w:val="3"/>
                <w:sz w:val="20"/>
                <w14:textFill>
                  <w14:solidFill>
                    <w14:schemeClr w14:val="tx1"/>
                  </w14:solidFill>
                </w14:textFill>
              </w:rPr>
              <w:t>10%</w:t>
            </w:r>
            <w:r>
              <w:rPr>
                <w:rFonts w:hint="eastAsia" w:ascii="宋体" w:eastAsia="宋体"/>
                <w:color w:val="000000" w:themeColor="text1"/>
                <w:spacing w:val="5"/>
                <w:sz w:val="20"/>
                <w14:textFill>
                  <w14:solidFill>
                    <w14:schemeClr w14:val="tx1"/>
                  </w14:solidFill>
                </w14:textFill>
              </w:rPr>
              <w:t>。博士学位论文既要有经典参考文</w:t>
            </w:r>
            <w:r>
              <w:rPr>
                <w:rFonts w:hint="eastAsia" w:ascii="宋体" w:eastAsia="宋体"/>
                <w:color w:val="000000" w:themeColor="text1"/>
                <w:spacing w:val="-11"/>
                <w:sz w:val="20"/>
                <w14:textFill>
                  <w14:solidFill>
                    <w14:schemeClr w14:val="tx1"/>
                  </w14:solidFill>
                </w14:textFill>
              </w:rPr>
              <w:t xml:space="preserve">献，又要有最新参考文献，其中外文文献不少于 </w:t>
            </w:r>
            <w:r>
              <w:rPr>
                <w:rFonts w:ascii="Times New Roman" w:eastAsia="Times New Roman"/>
                <w:color w:val="000000" w:themeColor="text1"/>
                <w:sz w:val="20"/>
                <w14:textFill>
                  <w14:solidFill>
                    <w14:schemeClr w14:val="tx1"/>
                  </w14:solidFill>
                </w14:textFill>
              </w:rPr>
              <w:t xml:space="preserve">50 </w:t>
            </w:r>
            <w:r>
              <w:rPr>
                <w:rFonts w:hint="eastAsia" w:ascii="宋体" w:eastAsia="宋体"/>
                <w:color w:val="000000" w:themeColor="text1"/>
                <w:spacing w:val="-14"/>
                <w:sz w:val="20"/>
                <w14:textFill>
                  <w14:solidFill>
                    <w14:schemeClr w14:val="tx1"/>
                  </w14:solidFill>
                </w14:textFill>
              </w:rPr>
              <w:t>篇以上</w:t>
            </w:r>
            <w:r>
              <w:rPr>
                <w:rFonts w:hint="eastAsia" w:ascii="宋体" w:eastAsia="宋体"/>
                <w:color w:val="000000" w:themeColor="text1"/>
                <w:sz w:val="20"/>
                <w14:textFill>
                  <w14:solidFill>
                    <w14:schemeClr w14:val="tx1"/>
                  </w14:solidFill>
                </w14:textFill>
              </w:rPr>
              <w:t>（含</w:t>
            </w:r>
            <w:r>
              <w:rPr>
                <w:rFonts w:hint="eastAsia" w:ascii="宋体" w:eastAsia="宋体"/>
                <w:color w:val="000000" w:themeColor="text1"/>
                <w:spacing w:val="-70"/>
                <w:sz w:val="20"/>
                <w14:textFill>
                  <w14:solidFill>
                    <w14:schemeClr w14:val="tx1"/>
                  </w14:solidFill>
                </w14:textFill>
              </w:rPr>
              <w:t>）</w:t>
            </w:r>
            <w:r>
              <w:rPr>
                <w:rFonts w:hint="eastAsia" w:ascii="宋体" w:eastAsia="宋体"/>
                <w:color w:val="000000" w:themeColor="text1"/>
                <w:spacing w:val="-12"/>
                <w:sz w:val="20"/>
                <w14:textFill>
                  <w14:solidFill>
                    <w14:schemeClr w14:val="tx1"/>
                  </w14:solidFill>
                </w14:textFill>
              </w:rPr>
              <w:t xml:space="preserve">，参考文献均须提供文献全文 </w:t>
            </w:r>
            <w:r>
              <w:rPr>
                <w:rFonts w:ascii="Times New Roman" w:eastAsia="Times New Roman"/>
                <w:color w:val="000000" w:themeColor="text1"/>
                <w:sz w:val="20"/>
                <w14:textFill>
                  <w14:solidFill>
                    <w14:schemeClr w14:val="tx1"/>
                  </w14:solidFill>
                </w14:textFill>
              </w:rPr>
              <w:t>PDF</w:t>
            </w:r>
            <w:r>
              <w:rPr>
                <w:rFonts w:ascii="Times New Roman" w:eastAsia="Times New Roman"/>
                <w:color w:val="000000" w:themeColor="text1"/>
                <w:spacing w:val="-2"/>
                <w:sz w:val="20"/>
                <w14:textFill>
                  <w14:solidFill>
                    <w14:schemeClr w14:val="tx1"/>
                  </w14:solidFill>
                </w14:textFill>
              </w:rPr>
              <w:t xml:space="preserve"> </w:t>
            </w:r>
            <w:r>
              <w:rPr>
                <w:rFonts w:hint="eastAsia" w:ascii="宋体" w:eastAsia="宋体"/>
                <w:color w:val="000000" w:themeColor="text1"/>
                <w:sz w:val="20"/>
                <w14:textFill>
                  <w14:solidFill>
                    <w14:schemeClr w14:val="tx1"/>
                  </w14:solidFill>
                </w14:textFill>
              </w:rPr>
              <w:t>版</w:t>
            </w:r>
            <w:r>
              <w:rPr>
                <w:rFonts w:hint="eastAsia" w:ascii="宋体" w:eastAsia="宋体"/>
                <w:color w:val="000000" w:themeColor="text1"/>
                <w:spacing w:val="-2"/>
                <w:sz w:val="20"/>
                <w14:textFill>
                  <w14:solidFill>
                    <w14:schemeClr w14:val="tx1"/>
                  </w14:solidFill>
                </w14:textFill>
              </w:rPr>
              <w:t>并标注学位论文文内参考内容。博士研究生完成符</w:t>
            </w:r>
            <w:r>
              <w:rPr>
                <w:rFonts w:hint="eastAsia" w:ascii="宋体" w:eastAsia="宋体"/>
                <w:color w:val="000000" w:themeColor="text1"/>
                <w:spacing w:val="-3"/>
                <w:sz w:val="20"/>
                <w14:textFill>
                  <w14:solidFill>
                    <w14:schemeClr w14:val="tx1"/>
                  </w14:solidFill>
                </w14:textFill>
              </w:rPr>
              <w:t>合要求的博士学位论文初稿后，向博士研究生指导</w:t>
            </w:r>
            <w:r>
              <w:rPr>
                <w:rFonts w:hint="eastAsia" w:ascii="宋体" w:eastAsia="宋体"/>
                <w:color w:val="000000" w:themeColor="text1"/>
                <w:spacing w:val="-5"/>
                <w:sz w:val="20"/>
                <w14:textFill>
                  <w14:solidFill>
                    <w14:schemeClr w14:val="tx1"/>
                  </w14:solidFill>
                </w14:textFill>
              </w:rPr>
              <w:t>小组会议报告研究工作成果，听取质疑与商讨改进意见，待创造性研究成果获得认同并经导师审定同</w:t>
            </w:r>
            <w:r>
              <w:rPr>
                <w:rFonts w:hint="eastAsia" w:ascii="宋体" w:eastAsia="宋体"/>
                <w:color w:val="000000" w:themeColor="text1"/>
                <w:spacing w:val="-6"/>
                <w:sz w:val="20"/>
                <w14:textFill>
                  <w14:solidFill>
                    <w14:schemeClr w14:val="tx1"/>
                  </w14:solidFill>
                </w14:textFill>
              </w:rPr>
              <w:t>意后，可提交论文预答辩申请。博士学位论文正式</w:t>
            </w:r>
            <w:r>
              <w:rPr>
                <w:rFonts w:hint="eastAsia" w:ascii="宋体" w:eastAsia="宋体"/>
                <w:color w:val="000000" w:themeColor="text1"/>
                <w:spacing w:val="-12"/>
                <w:sz w:val="20"/>
                <w14:textFill>
                  <w14:solidFill>
                    <w14:schemeClr w14:val="tx1"/>
                  </w14:solidFill>
                </w14:textFill>
              </w:rPr>
              <w:t xml:space="preserve">预答辩之前须由校外 </w:t>
            </w:r>
            <w:r>
              <w:rPr>
                <w:rFonts w:ascii="Times New Roman" w:eastAsia="Times New Roman"/>
                <w:color w:val="000000" w:themeColor="text1"/>
                <w:sz w:val="20"/>
                <w14:textFill>
                  <w14:solidFill>
                    <w14:schemeClr w14:val="tx1"/>
                  </w14:solidFill>
                </w14:textFill>
              </w:rPr>
              <w:t>3</w:t>
            </w:r>
            <w:r>
              <w:rPr>
                <w:rFonts w:ascii="Times New Roman" w:eastAsia="Times New Roman"/>
                <w:color w:val="000000" w:themeColor="text1"/>
                <w:spacing w:val="-11"/>
                <w:sz w:val="20"/>
                <w14:textFill>
                  <w14:solidFill>
                    <w14:schemeClr w14:val="tx1"/>
                  </w14:solidFill>
                </w14:textFill>
              </w:rPr>
              <w:t xml:space="preserve"> </w:t>
            </w:r>
            <w:r>
              <w:rPr>
                <w:rFonts w:hint="eastAsia" w:ascii="宋体" w:eastAsia="宋体"/>
                <w:color w:val="000000" w:themeColor="text1"/>
                <w:sz w:val="20"/>
                <w14:textFill>
                  <w14:solidFill>
                    <w14:schemeClr w14:val="tx1"/>
                  </w14:solidFill>
                </w14:textFill>
              </w:rPr>
              <w:t>名相关研究领域的教授或同</w:t>
            </w:r>
            <w:r>
              <w:rPr>
                <w:rFonts w:hint="eastAsia" w:ascii="宋体" w:hAnsi="宋体" w:eastAsia="宋体"/>
                <w:color w:val="000000" w:themeColor="text1"/>
                <w:sz w:val="20"/>
                <w14:textFill>
                  <w14:solidFill>
                    <w14:schemeClr w14:val="tx1"/>
                  </w14:solidFill>
                </w14:textFill>
              </w:rPr>
              <w:t>级学者进行</w:t>
            </w:r>
            <w:r>
              <w:rPr>
                <w:rFonts w:ascii="Times New Roman" w:hAnsi="Times New Roman" w:eastAsia="Times New Roman"/>
                <w:color w:val="000000" w:themeColor="text1"/>
                <w:spacing w:val="-3"/>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双盲</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pacing w:val="-10"/>
                <w:sz w:val="20"/>
                <w14:textFill>
                  <w14:solidFill>
                    <w14:schemeClr w14:val="tx1"/>
                  </w14:solidFill>
                </w14:textFill>
              </w:rPr>
              <w:t xml:space="preserve">评审，经 </w:t>
            </w:r>
            <w:r>
              <w:rPr>
                <w:rFonts w:ascii="Times New Roman" w:hAnsi="Times New Roman" w:eastAsia="Times New Roman"/>
                <w:color w:val="000000" w:themeColor="text1"/>
                <w:sz w:val="20"/>
                <w14:textFill>
                  <w14:solidFill>
                    <w14:schemeClr w14:val="tx1"/>
                  </w14:solidFill>
                </w14:textFill>
              </w:rPr>
              <w:t>2</w:t>
            </w:r>
            <w:r>
              <w:rPr>
                <w:rFonts w:hint="eastAsia" w:ascii="宋体" w:hAnsi="宋体" w:eastAsia="宋体"/>
                <w:color w:val="000000" w:themeColor="text1"/>
                <w:sz w:val="20"/>
                <w14:textFill>
                  <w14:solidFill>
                    <w14:schemeClr w14:val="tx1"/>
                  </w14:solidFill>
                </w14:textFill>
              </w:rPr>
              <w:t>名以上（含）评审人</w:t>
            </w:r>
            <w:r>
              <w:rPr>
                <w:rFonts w:hint="eastAsia" w:ascii="宋体" w:hAnsi="宋体" w:eastAsia="宋体"/>
                <w:color w:val="000000" w:themeColor="text1"/>
                <w:spacing w:val="-4"/>
                <w:sz w:val="20"/>
                <w14:textFill>
                  <w14:solidFill>
                    <w14:schemeClr w14:val="tx1"/>
                  </w14:solidFill>
                </w14:textFill>
              </w:rPr>
              <w:t>同意，方可申请进行学位论文正式预答辩。预答辩</w:t>
            </w:r>
            <w:r>
              <w:rPr>
                <w:rFonts w:hint="eastAsia" w:ascii="宋体" w:hAnsi="宋体" w:eastAsia="宋体"/>
                <w:color w:val="000000" w:themeColor="text1"/>
                <w:spacing w:val="-10"/>
                <w:sz w:val="20"/>
                <w14:textFill>
                  <w14:solidFill>
                    <w14:schemeClr w14:val="tx1"/>
                  </w14:solidFill>
                </w14:textFill>
              </w:rPr>
              <w:t xml:space="preserve">由所在学科聘请 </w:t>
            </w:r>
            <w:r>
              <w:rPr>
                <w:rFonts w:ascii="Times New Roman" w:hAnsi="Times New Roman" w:eastAsia="Times New Roman"/>
                <w:color w:val="000000" w:themeColor="text1"/>
                <w:sz w:val="20"/>
                <w14:textFill>
                  <w14:solidFill>
                    <w14:schemeClr w14:val="tx1"/>
                  </w14:solidFill>
                </w14:textFill>
              </w:rPr>
              <w:t>5</w:t>
            </w:r>
            <w:r>
              <w:rPr>
                <w:rFonts w:ascii="Times New Roman" w:hAnsi="Times New Roman" w:eastAsia="Times New Roman"/>
                <w:color w:val="000000" w:themeColor="text1"/>
                <w:spacing w:val="-2"/>
                <w:sz w:val="20"/>
                <w14:textFill>
                  <w14:solidFill>
                    <w14:schemeClr w14:val="tx1"/>
                  </w14:solidFill>
                </w14:textFill>
              </w:rPr>
              <w:t xml:space="preserve"> </w:t>
            </w:r>
            <w:r>
              <w:rPr>
                <w:rFonts w:hint="eastAsia" w:ascii="宋体" w:hAnsi="宋体" w:eastAsia="宋体"/>
                <w:color w:val="000000" w:themeColor="text1"/>
                <w:spacing w:val="-2"/>
                <w:sz w:val="20"/>
                <w14:textFill>
                  <w14:solidFill>
                    <w14:schemeClr w14:val="tx1"/>
                  </w14:solidFill>
                </w14:textFill>
              </w:rPr>
              <w:t>名本研究领域的具有教授</w:t>
            </w:r>
            <w:r>
              <w:rPr>
                <w:rFonts w:hint="eastAsia" w:ascii="宋体" w:hAnsi="宋体" w:eastAsia="宋体"/>
                <w:color w:val="000000" w:themeColor="text1"/>
                <w:sz w:val="20"/>
                <w14:textFill>
                  <w14:solidFill>
                    <w14:schemeClr w14:val="tx1"/>
                  </w14:solidFill>
                </w14:textFill>
              </w:rPr>
              <w:t>（研究员）</w:t>
            </w:r>
            <w:r>
              <w:rPr>
                <w:rFonts w:hint="eastAsia" w:ascii="宋体" w:hAnsi="宋体" w:eastAsia="宋体"/>
                <w:color w:val="000000" w:themeColor="text1"/>
                <w:spacing w:val="-1"/>
                <w:sz w:val="20"/>
                <w14:textFill>
                  <w14:solidFill>
                    <w14:schemeClr w14:val="tx1"/>
                  </w14:solidFill>
                </w14:textFill>
              </w:rPr>
              <w:t>职称的专家组成，专家组长由校外专家担任。</w:t>
            </w:r>
            <w:r>
              <w:rPr>
                <w:rFonts w:hint="eastAsia" w:ascii="宋体" w:hAnsi="宋体" w:eastAsia="宋体"/>
                <w:color w:val="000000" w:themeColor="text1"/>
                <w:spacing w:val="9"/>
                <w:w w:val="95"/>
                <w:sz w:val="20"/>
                <w14:textFill>
                  <w14:solidFill>
                    <w14:schemeClr w14:val="tx1"/>
                  </w14:solidFill>
                </w14:textFill>
              </w:rPr>
              <w:t>通过预答辩的博士研究生应根据预答辩中提出的</w:t>
            </w:r>
            <w:r>
              <w:rPr>
                <w:rFonts w:hint="eastAsia" w:ascii="宋体" w:hAnsi="宋体" w:eastAsia="宋体"/>
                <w:color w:val="000000" w:themeColor="text1"/>
                <w:spacing w:val="-2"/>
                <w:sz w:val="20"/>
                <w14:textFill>
                  <w14:solidFill>
                    <w14:schemeClr w14:val="tx1"/>
                  </w14:solidFill>
                </w14:textFill>
              </w:rPr>
              <w:t>修改意见对论文进行修改，一个学期后提交答辩申</w:t>
            </w:r>
            <w:r>
              <w:rPr>
                <w:rFonts w:hint="eastAsia" w:ascii="宋体" w:hAnsi="宋体" w:eastAsia="宋体"/>
                <w:color w:val="000000" w:themeColor="text1"/>
                <w:spacing w:val="-4"/>
                <w:w w:val="95"/>
                <w:sz w:val="20"/>
                <w14:textFill>
                  <w14:solidFill>
                    <w14:schemeClr w14:val="tx1"/>
                  </w14:solidFill>
                </w14:textFill>
              </w:rPr>
              <w:t>请。未通过预答辩的博士研究生，至少须修改完善</w:t>
            </w:r>
            <w:r>
              <w:rPr>
                <w:rFonts w:ascii="Times New Roman" w:hAnsi="Times New Roman" w:eastAsia="Times New Roman"/>
                <w:color w:val="000000" w:themeColor="text1"/>
                <w:sz w:val="20"/>
                <w14:textFill>
                  <w14:solidFill>
                    <w14:schemeClr w14:val="tx1"/>
                  </w14:solidFill>
                </w14:textFill>
              </w:rPr>
              <w:t>3</w:t>
            </w:r>
            <w:r>
              <w:rPr>
                <w:rFonts w:hint="eastAsia" w:ascii="宋体" w:hAnsi="宋体" w:eastAsia="宋体"/>
                <w:color w:val="000000" w:themeColor="text1"/>
                <w:sz w:val="20"/>
                <w14:textFill>
                  <w14:solidFill>
                    <w14:schemeClr w14:val="tx1"/>
                  </w14:solidFill>
                </w14:textFill>
              </w:rPr>
              <w:t>个月后再申请进行</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双盲</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评审，通过后进入预答</w:t>
            </w:r>
            <w:r>
              <w:rPr>
                <w:rFonts w:hint="eastAsia" w:ascii="宋体" w:eastAsia="宋体"/>
                <w:color w:val="000000" w:themeColor="text1"/>
                <w:sz w:val="20"/>
                <w14:textFill>
                  <w14:solidFill>
                    <w14:schemeClr w14:val="tx1"/>
                  </w14:solidFill>
                </w14:textFill>
              </w:rPr>
              <w:t>辩。</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13"/>
              <w:jc w:val="center"/>
              <w:textAlignment w:val="auto"/>
              <w:rPr>
                <w:rFonts w:ascii="Times New Roman"/>
                <w:color w:val="000000" w:themeColor="text1"/>
                <w:w w:val="99"/>
                <w:sz w:val="20"/>
                <w14:textFill>
                  <w14:solidFill>
                    <w14:schemeClr w14:val="tx1"/>
                  </w14:solidFill>
                </w14:textFill>
              </w:rPr>
            </w:pPr>
          </w:p>
        </w:tc>
        <w:tc>
          <w:tcPr>
            <w:tcW w:w="141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104"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5-7 </w:t>
            </w:r>
            <w:r>
              <w:rPr>
                <w:rFonts w:hint="eastAsia" w:ascii="宋体" w:eastAsia="宋体"/>
                <w:color w:val="000000" w:themeColor="text1"/>
                <w:sz w:val="20"/>
                <w14:textFill>
                  <w14:solidFill>
                    <w14:schemeClr w14:val="tx1"/>
                  </w14:solidFill>
                </w14:textFill>
              </w:rPr>
              <w:t>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2" w:hRule="atLeast"/>
        </w:trPr>
        <w:tc>
          <w:tcPr>
            <w:tcW w:w="1685" w:type="dxa"/>
            <w:tcBorders>
              <w:top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56" w:line="280" w:lineRule="exact"/>
              <w:ind w:left="42" w:leftChars="20"/>
              <w:jc w:val="both"/>
              <w:textAlignment w:val="auto"/>
              <w:rPr>
                <w:rFonts w:hint="eastAsia" w:ascii="宋体" w:eastAsia="宋体"/>
                <w:color w:val="000000" w:themeColor="text1"/>
                <w:spacing w:val="-24"/>
                <w:sz w:val="20"/>
                <w14:textFill>
                  <w14:solidFill>
                    <w14:schemeClr w14:val="tx1"/>
                  </w14:solidFill>
                </w14:textFill>
              </w:rPr>
            </w:pPr>
            <w:r>
              <w:rPr>
                <w:rFonts w:hint="eastAsia" w:ascii="宋体" w:eastAsia="宋体"/>
                <w:color w:val="000000" w:themeColor="text1"/>
                <w:spacing w:val="-24"/>
                <w:sz w:val="20"/>
                <w14:textFill>
                  <w14:solidFill>
                    <w14:schemeClr w14:val="tx1"/>
                  </w14:solidFill>
                </w14:textFill>
              </w:rPr>
              <w:t>（</w:t>
            </w:r>
            <w:r>
              <w:rPr>
                <w:rFonts w:ascii="Times New Roman" w:eastAsia="Times New Roman"/>
                <w:color w:val="000000" w:themeColor="text1"/>
                <w:spacing w:val="-24"/>
                <w:sz w:val="20"/>
                <w14:textFill>
                  <w14:solidFill>
                    <w14:schemeClr w14:val="tx1"/>
                  </w14:solidFill>
                </w14:textFill>
              </w:rPr>
              <w:t>3</w:t>
            </w:r>
            <w:r>
              <w:rPr>
                <w:rFonts w:hint="eastAsia" w:ascii="宋体" w:eastAsia="宋体"/>
                <w:color w:val="000000" w:themeColor="text1"/>
                <w:spacing w:val="-24"/>
                <w:sz w:val="20"/>
                <w14:textFill>
                  <w14:solidFill>
                    <w14:schemeClr w14:val="tx1"/>
                  </w14:solidFill>
                </w14:textFill>
              </w:rPr>
              <w:t>）</w:t>
            </w:r>
            <w:r>
              <w:rPr>
                <w:rFonts w:hint="eastAsia" w:ascii="宋体" w:eastAsia="宋体"/>
                <w:color w:val="000000" w:themeColor="text1"/>
                <w:spacing w:val="-4"/>
                <w:sz w:val="20"/>
                <w14:textFill>
                  <w14:solidFill>
                    <w14:schemeClr w14:val="tx1"/>
                  </w14:solidFill>
                </w14:textFill>
              </w:rPr>
              <w:t>学位论文答辩</w:t>
            </w:r>
            <w:r>
              <w:rPr>
                <w:rFonts w:hint="eastAsia" w:ascii="宋体" w:eastAsia="宋体"/>
                <w:color w:val="000000" w:themeColor="text1"/>
                <w:sz w:val="20"/>
                <w14:textFill>
                  <w14:solidFill>
                    <w14:schemeClr w14:val="tx1"/>
                  </w14:solidFill>
                </w14:textFill>
              </w:rPr>
              <w:t>与学位授予</w:t>
            </w:r>
          </w:p>
        </w:tc>
        <w:tc>
          <w:tcPr>
            <w:tcW w:w="5633" w:type="dxa"/>
            <w:gridSpan w:val="2"/>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42" w:leftChars="20" w:right="113"/>
              <w:jc w:val="both"/>
              <w:textAlignment w:val="auto"/>
              <w:rPr>
                <w:rFonts w:hint="eastAsia" w:ascii="宋体" w:eastAsia="宋体"/>
                <w:color w:val="000000" w:themeColor="text1"/>
                <w:spacing w:val="-1"/>
                <w:sz w:val="20"/>
                <w14:textFill>
                  <w14:solidFill>
                    <w14:schemeClr w14:val="tx1"/>
                  </w14:solidFill>
                </w14:textFill>
              </w:rPr>
            </w:pPr>
            <w:r>
              <w:rPr>
                <w:rFonts w:hint="eastAsia" w:ascii="宋体" w:eastAsia="宋体"/>
                <w:color w:val="000000" w:themeColor="text1"/>
                <w:spacing w:val="-2"/>
                <w:sz w:val="20"/>
                <w14:textFill>
                  <w14:solidFill>
                    <w14:schemeClr w14:val="tx1"/>
                  </w14:solidFill>
                </w14:textFill>
              </w:rPr>
              <w:t>通过预答辩的博士学位论文经过修改后，按学校有</w:t>
            </w:r>
            <w:r>
              <w:rPr>
                <w:rFonts w:hint="eastAsia" w:ascii="宋体" w:eastAsia="宋体"/>
                <w:color w:val="000000" w:themeColor="text1"/>
                <w:spacing w:val="-3"/>
                <w:sz w:val="20"/>
                <w14:textFill>
                  <w14:solidFill>
                    <w14:schemeClr w14:val="tx1"/>
                  </w14:solidFill>
                </w14:textFill>
              </w:rPr>
              <w:t xml:space="preserve">关规定由研究生院送审，通过论文评审后，方可参加正式答辩。博士学位论文答辩专家组须由 </w:t>
            </w:r>
            <w:r>
              <w:rPr>
                <w:rFonts w:ascii="Times New Roman" w:eastAsia="Times New Roman"/>
                <w:color w:val="000000" w:themeColor="text1"/>
                <w:sz w:val="20"/>
                <w14:textFill>
                  <w14:solidFill>
                    <w14:schemeClr w14:val="tx1"/>
                  </w14:solidFill>
                </w14:textFill>
              </w:rPr>
              <w:t>5-9</w:t>
            </w:r>
            <w:r>
              <w:rPr>
                <w:rFonts w:hint="eastAsia" w:ascii="宋体" w:eastAsia="宋体"/>
                <w:color w:val="000000" w:themeColor="text1"/>
                <w:spacing w:val="-15"/>
                <w:sz w:val="20"/>
                <w14:textFill>
                  <w14:solidFill>
                    <w14:schemeClr w14:val="tx1"/>
                  </w14:solidFill>
                </w14:textFill>
              </w:rPr>
              <w:t>人</w:t>
            </w:r>
            <w:r>
              <w:rPr>
                <w:rFonts w:hint="eastAsia" w:ascii="宋体" w:eastAsia="宋体"/>
                <w:color w:val="000000" w:themeColor="text1"/>
                <w:w w:val="99"/>
                <w:sz w:val="20"/>
                <w14:textFill>
                  <w14:solidFill>
                    <w14:schemeClr w14:val="tx1"/>
                  </w14:solidFill>
                </w14:textFill>
              </w:rPr>
              <w:t>组成，校外同行专家至少应在</w:t>
            </w:r>
            <w:r>
              <w:rPr>
                <w:rFonts w:hint="eastAsia" w:ascii="宋体" w:eastAsia="宋体"/>
                <w:color w:val="000000" w:themeColor="text1"/>
                <w:spacing w:val="-8"/>
                <w:sz w:val="20"/>
                <w14:textFill>
                  <w14:solidFill>
                    <w14:schemeClr w14:val="tx1"/>
                  </w14:solidFill>
                </w14:textFill>
              </w:rPr>
              <w:t xml:space="preserve"> </w:t>
            </w:r>
            <w:r>
              <w:rPr>
                <w:rFonts w:ascii="Times New Roman" w:eastAsia="Times New Roman"/>
                <w:color w:val="000000" w:themeColor="text1"/>
                <w:w w:val="99"/>
                <w:sz w:val="20"/>
                <w14:textFill>
                  <w14:solidFill>
                    <w14:schemeClr w14:val="tx1"/>
                  </w14:solidFill>
                </w14:textFill>
              </w:rPr>
              <w:t>3</w:t>
            </w:r>
            <w:r>
              <w:rPr>
                <w:rFonts w:hint="eastAsia" w:ascii="宋体" w:eastAsia="宋体"/>
                <w:color w:val="000000" w:themeColor="text1"/>
                <w:w w:val="99"/>
                <w:sz w:val="20"/>
                <w14:textFill>
                  <w14:solidFill>
                    <w14:schemeClr w14:val="tx1"/>
                  </w14:solidFill>
                </w14:textFill>
              </w:rPr>
              <w:t>人以上（</w:t>
            </w:r>
            <w:r>
              <w:rPr>
                <w:rFonts w:hint="eastAsia" w:ascii="宋体" w:eastAsia="宋体"/>
                <w:color w:val="000000" w:themeColor="text1"/>
                <w:spacing w:val="2"/>
                <w:w w:val="99"/>
                <w:sz w:val="20"/>
                <w14:textFill>
                  <w14:solidFill>
                    <w14:schemeClr w14:val="tx1"/>
                  </w14:solidFill>
                </w14:textFill>
              </w:rPr>
              <w:t>含</w:t>
            </w:r>
            <w:r>
              <w:rPr>
                <w:rFonts w:hint="eastAsia" w:ascii="宋体" w:eastAsia="宋体"/>
                <w:color w:val="000000" w:themeColor="text1"/>
                <w:spacing w:val="-101"/>
                <w:w w:val="99"/>
                <w:sz w:val="20"/>
                <w14:textFill>
                  <w14:solidFill>
                    <w14:schemeClr w14:val="tx1"/>
                  </w14:solidFill>
                </w14:textFill>
              </w:rPr>
              <w:t>）</w:t>
            </w:r>
            <w:r>
              <w:rPr>
                <w:rFonts w:hint="eastAsia" w:ascii="宋体" w:eastAsia="宋体"/>
                <w:color w:val="000000" w:themeColor="text1"/>
                <w:spacing w:val="1"/>
                <w:w w:val="99"/>
                <w:sz w:val="20"/>
                <w14:textFill>
                  <w14:solidFill>
                    <w14:schemeClr w14:val="tx1"/>
                  </w14:solidFill>
                </w14:textFill>
              </w:rPr>
              <w:t>，专</w:t>
            </w:r>
            <w:r>
              <w:rPr>
                <w:rFonts w:hint="eastAsia" w:ascii="宋体" w:eastAsia="宋体"/>
                <w:color w:val="000000" w:themeColor="text1"/>
                <w:spacing w:val="-1"/>
                <w:w w:val="95"/>
                <w:sz w:val="20"/>
                <w14:textFill>
                  <w14:solidFill>
                    <w14:schemeClr w14:val="tx1"/>
                  </w14:solidFill>
                </w14:textFill>
              </w:rPr>
              <w:t xml:space="preserve">家组组长由校外专家担任，本学科一级学科、二级 </w:t>
            </w:r>
            <w:r>
              <w:rPr>
                <w:rFonts w:hint="eastAsia" w:ascii="宋体" w:eastAsia="宋体"/>
                <w:color w:val="000000" w:themeColor="text1"/>
                <w:spacing w:val="-3"/>
                <w:sz w:val="20"/>
                <w14:textFill>
                  <w14:solidFill>
                    <w14:schemeClr w14:val="tx1"/>
                  </w14:solidFill>
                </w14:textFill>
              </w:rPr>
              <w:t>学科</w:t>
            </w:r>
            <w:r>
              <w:rPr>
                <w:rFonts w:hint="eastAsia" w:ascii="宋体" w:eastAsia="宋体"/>
                <w:color w:val="000000" w:themeColor="text1"/>
                <w:sz w:val="20"/>
                <w14:textFill>
                  <w14:solidFill>
                    <w14:schemeClr w14:val="tx1"/>
                  </w14:solidFill>
                </w14:textFill>
              </w:rPr>
              <w:t>（学科方向</w:t>
            </w:r>
            <w:r>
              <w:rPr>
                <w:rFonts w:hint="eastAsia" w:ascii="宋体" w:eastAsia="宋体"/>
                <w:color w:val="000000" w:themeColor="text1"/>
                <w:spacing w:val="-3"/>
                <w:sz w:val="20"/>
                <w14:textFill>
                  <w14:solidFill>
                    <w14:schemeClr w14:val="tx1"/>
                  </w14:solidFill>
                </w14:textFill>
              </w:rPr>
              <w:t>）</w:t>
            </w:r>
            <w:r>
              <w:rPr>
                <w:rFonts w:hint="eastAsia" w:ascii="宋体" w:eastAsia="宋体"/>
                <w:color w:val="000000" w:themeColor="text1"/>
                <w:spacing w:val="-1"/>
                <w:sz w:val="20"/>
                <w14:textFill>
                  <w14:solidFill>
                    <w14:schemeClr w14:val="tx1"/>
                  </w14:solidFill>
                </w14:textFill>
              </w:rPr>
              <w:t>领衔人为专家组当然成员，其余</w:t>
            </w:r>
            <w:r>
              <w:rPr>
                <w:rFonts w:hint="eastAsia" w:ascii="宋体" w:eastAsia="宋体"/>
                <w:color w:val="000000" w:themeColor="text1"/>
                <w:spacing w:val="9"/>
                <w:w w:val="95"/>
                <w:sz w:val="20"/>
                <w14:textFill>
                  <w14:solidFill>
                    <w14:schemeClr w14:val="tx1"/>
                  </w14:solidFill>
                </w14:textFill>
              </w:rPr>
              <w:t xml:space="preserve">专家组成员由导师与本学科一级学科领衔人协商 </w:t>
            </w:r>
            <w:r>
              <w:rPr>
                <w:rFonts w:hint="eastAsia" w:ascii="宋体" w:eastAsia="宋体"/>
                <w:color w:val="000000" w:themeColor="text1"/>
                <w:spacing w:val="-4"/>
                <w:sz w:val="20"/>
                <w14:textFill>
                  <w14:solidFill>
                    <w14:schemeClr w14:val="tx1"/>
                  </w14:solidFill>
                </w14:textFill>
              </w:rPr>
              <w:t>确定。博士论文答辩审议结果实行专家组成员无记</w:t>
            </w:r>
            <w:r>
              <w:rPr>
                <w:rFonts w:hint="eastAsia" w:ascii="宋体" w:eastAsia="宋体"/>
                <w:color w:val="000000" w:themeColor="text1"/>
                <w:spacing w:val="-6"/>
                <w:sz w:val="20"/>
                <w14:textFill>
                  <w14:solidFill>
                    <w14:schemeClr w14:val="tx1"/>
                  </w14:solidFill>
                </w14:textFill>
              </w:rPr>
              <w:t>名投票，专家组成员三分之二以上同意视为答辩通</w:t>
            </w:r>
            <w:r>
              <w:rPr>
                <w:rFonts w:hint="eastAsia" w:ascii="宋体" w:eastAsia="宋体"/>
                <w:color w:val="000000" w:themeColor="text1"/>
                <w:spacing w:val="-5"/>
                <w:w w:val="95"/>
                <w:sz w:val="20"/>
                <w14:textFill>
                  <w14:solidFill>
                    <w14:schemeClr w14:val="tx1"/>
                  </w14:solidFill>
                </w14:textFill>
              </w:rPr>
              <w:t>过。通过学位论文答辩后，由学院学术委员会审核</w:t>
            </w:r>
            <w:r>
              <w:rPr>
                <w:rFonts w:hint="eastAsia" w:ascii="宋体" w:eastAsia="宋体"/>
                <w:color w:val="000000" w:themeColor="text1"/>
                <w:spacing w:val="-1"/>
                <w:w w:val="95"/>
                <w:sz w:val="20"/>
                <w14:textFill>
                  <w14:solidFill>
                    <w14:schemeClr w14:val="tx1"/>
                  </w14:solidFill>
                </w14:textFill>
              </w:rPr>
              <w:t>并报请学校学位委员会表决授予管理学博士学位。</w:t>
            </w:r>
          </w:p>
        </w:tc>
        <w:tc>
          <w:tcPr>
            <w:tcW w:w="665" w:type="dxa"/>
            <w:tcBorders>
              <w:top w:val="single" w:color="000000" w:sz="4" w:space="0"/>
              <w:left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80" w:lineRule="exact"/>
              <w:ind w:left="13"/>
              <w:jc w:val="center"/>
              <w:textAlignment w:val="auto"/>
              <w:rPr>
                <w:rFonts w:ascii="Times New Roman"/>
                <w:color w:val="000000" w:themeColor="text1"/>
                <w:w w:val="99"/>
                <w:sz w:val="20"/>
                <w14:textFill>
                  <w14:solidFill>
                    <w14:schemeClr w14:val="tx1"/>
                  </w14:solidFill>
                </w14:textFill>
              </w:rPr>
            </w:pPr>
          </w:p>
        </w:tc>
        <w:tc>
          <w:tcPr>
            <w:tcW w:w="1410" w:type="dxa"/>
            <w:tcBorders>
              <w:top w:val="single" w:color="000000" w:sz="4" w:space="0"/>
              <w:lef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80" w:lineRule="exact"/>
              <w:ind w:right="104" w:righ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第 </w:t>
            </w:r>
            <w:r>
              <w:rPr>
                <w:rFonts w:ascii="Times New Roman" w:eastAsia="Times New Roman"/>
                <w:color w:val="000000" w:themeColor="text1"/>
                <w:sz w:val="20"/>
                <w14:textFill>
                  <w14:solidFill>
                    <w14:schemeClr w14:val="tx1"/>
                  </w14:solidFill>
                </w14:textFill>
              </w:rPr>
              <w:t xml:space="preserve">6-8 </w:t>
            </w:r>
            <w:r>
              <w:rPr>
                <w:rFonts w:hint="eastAsia" w:ascii="宋体" w:eastAsia="宋体"/>
                <w:color w:val="000000" w:themeColor="text1"/>
                <w:sz w:val="20"/>
                <w14:textFill>
                  <w14:solidFill>
                    <w14:schemeClr w14:val="tx1"/>
                  </w14:solidFill>
                </w14:textFill>
              </w:rPr>
              <w:t>学期</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tbl>
      <w:tblPr>
        <w:tblStyle w:val="11"/>
        <w:tblW w:w="9418" w:type="dxa"/>
        <w:tblInd w:w="-6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0"/>
        <w:gridCol w:w="3600"/>
        <w:gridCol w:w="2287"/>
        <w:gridCol w:w="1691"/>
        <w:gridCol w:w="1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9418" w:type="dxa"/>
            <w:gridSpan w:val="5"/>
            <w:tcBorders>
              <w:top w:val="single" w:color="000000" w:sz="4" w:space="0"/>
              <w:bottom w:val="single" w:color="000000" w:sz="4" w:space="0"/>
            </w:tcBorders>
            <w:noWrap w:val="0"/>
            <w:vAlign w:val="top"/>
          </w:tcPr>
          <w:p>
            <w:pPr>
              <w:pStyle w:val="15"/>
              <w:spacing w:before="97"/>
              <w:ind w:right="158" w:rightChars="0"/>
              <w:jc w:val="center"/>
              <w:rPr>
                <w:rFonts w:hint="eastAsia" w:ascii="宋体" w:eastAsia="宋体"/>
                <w:b/>
                <w:color w:val="000000" w:themeColor="text1"/>
                <w:sz w:val="20"/>
                <w14:textFill>
                  <w14:solidFill>
                    <w14:schemeClr w14:val="tx1"/>
                  </w14:solidFill>
                </w14:textFill>
              </w:rPr>
            </w:pPr>
            <w:r>
              <w:rPr>
                <w:rFonts w:hint="eastAsia" w:ascii="宋体" w:eastAsia="宋体"/>
                <w:b/>
                <w:color w:val="000000" w:themeColor="text1"/>
                <w:sz w:val="20"/>
                <w14:textFill>
                  <w14:solidFill>
                    <w14:schemeClr w14:val="tx1"/>
                  </w14:solidFill>
                </w14:textFill>
              </w:rPr>
              <w:t>本学科推荐书目、文献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right="39"/>
              <w:jc w:val="center"/>
              <w:textAlignment w:val="auto"/>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序号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240"/>
              <w:jc w:val="center"/>
              <w:textAlignment w:val="auto"/>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著作或期刊名称</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840" w:right="831"/>
              <w:jc w:val="center"/>
              <w:textAlignment w:val="auto"/>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作者</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30"/>
              <w:jc w:val="center"/>
              <w:textAlignment w:val="auto"/>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考核办法</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36" w:right="130"/>
              <w:jc w:val="center"/>
              <w:textAlignment w:val="auto"/>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备注（必读或选读）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1</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公共管理学说史：组织理论与公共管理：上海译文出版社 </w:t>
            </w:r>
            <w:r>
              <w:rPr>
                <w:rFonts w:ascii="Times New Roman" w:eastAsia="Times New Roman"/>
                <w:color w:val="000000" w:themeColor="text1"/>
                <w:sz w:val="20"/>
                <w14:textFill>
                  <w14:solidFill>
                    <w14:schemeClr w14:val="tx1"/>
                  </w14:solidFill>
                </w14:textFill>
              </w:rPr>
              <w:t xml:space="preserve">2010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textAlignment w:val="auto"/>
              <w:rPr>
                <w:rFonts w:hint="eastAsia" w:ascii="宋体" w:hAnsi="宋体" w:eastAsia="宋体"/>
                <w:color w:val="000000" w:themeColor="text1"/>
                <w:sz w:val="20"/>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美</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乔纳森</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汤普金斯</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39" w:right="13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2</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公共行政的精神（修订版）：中国人民大学出版社 </w:t>
            </w:r>
            <w:r>
              <w:rPr>
                <w:rFonts w:ascii="Times New Roman" w:eastAsia="Times New Roman"/>
                <w:color w:val="000000" w:themeColor="text1"/>
                <w:sz w:val="20"/>
                <w14:textFill>
                  <w14:solidFill>
                    <w14:schemeClr w14:val="tx1"/>
                  </w14:solidFill>
                </w14:textFill>
              </w:rPr>
              <w:t xml:space="preserve">2013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left"/>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w:t>
            </w:r>
            <w:r>
              <w:rPr>
                <w:rFonts w:hint="eastAsia" w:ascii="宋体" w:eastAsia="宋体"/>
                <w:color w:val="000000" w:themeColor="text1"/>
                <w:sz w:val="20"/>
                <w14:textFill>
                  <w14:solidFill>
                    <w14:schemeClr w14:val="tx1"/>
                  </w14:solidFill>
                </w14:textFill>
              </w:rPr>
              <w:t>美</w:t>
            </w:r>
            <w:r>
              <w:rPr>
                <w:rFonts w:ascii="Times New Roman" w:eastAsia="Times New Roman"/>
                <w:color w:val="000000" w:themeColor="text1"/>
                <w:sz w:val="20"/>
                <w14:textFill>
                  <w14:solidFill>
                    <w14:schemeClr w14:val="tx1"/>
                  </w14:solidFill>
                </w14:textFill>
              </w:rPr>
              <w:t>]</w:t>
            </w:r>
            <w:r>
              <w:rPr>
                <w:rFonts w:hint="eastAsia" w:ascii="宋体" w:eastAsia="宋体"/>
                <w:color w:val="000000" w:themeColor="text1"/>
                <w:sz w:val="20"/>
                <w14:textFill>
                  <w14:solidFill>
                    <w14:schemeClr w14:val="tx1"/>
                  </w14:solidFill>
                </w14:textFill>
              </w:rPr>
              <w:t>弗雷德里克森</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50" w:lineRule="exact"/>
              <w:ind w:left="139" w:right="13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3</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pacing w:val="-16"/>
                <w:sz w:val="20"/>
                <w14:textFill>
                  <w14:solidFill>
                    <w14:schemeClr w14:val="tx1"/>
                  </w14:solidFill>
                </w14:textFill>
              </w:rPr>
              <w:t>行政伦理学：实现行政责任的途径</w:t>
            </w:r>
            <w:r>
              <w:rPr>
                <w:rFonts w:hint="eastAsia" w:ascii="宋体" w:eastAsia="宋体"/>
                <w:color w:val="000000" w:themeColor="text1"/>
                <w:sz w:val="20"/>
                <w14:textFill>
                  <w14:solidFill>
                    <w14:schemeClr w14:val="tx1"/>
                  </w14:solidFill>
                </w14:textFill>
              </w:rPr>
              <w:t>（第五版</w:t>
            </w:r>
            <w:r>
              <w:rPr>
                <w:rFonts w:hint="eastAsia" w:ascii="宋体" w:eastAsia="宋体"/>
                <w:color w:val="000000" w:themeColor="text1"/>
                <w:spacing w:val="-92"/>
                <w:sz w:val="20"/>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中国人民大学出版社 </w:t>
            </w:r>
            <w:r>
              <w:rPr>
                <w:rFonts w:ascii="Times New Roman" w:eastAsia="Times New Roman"/>
                <w:color w:val="000000" w:themeColor="text1"/>
                <w:sz w:val="20"/>
                <w14:textFill>
                  <w14:solidFill>
                    <w14:schemeClr w14:val="tx1"/>
                  </w14:solidFill>
                </w14:textFill>
              </w:rPr>
              <w:t xml:space="preserve">2010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left"/>
              <w:textAlignment w:val="auto"/>
              <w:rPr>
                <w:rFonts w:hint="eastAsia" w:ascii="宋体" w:hAnsi="宋体" w:eastAsia="宋体"/>
                <w:color w:val="000000" w:themeColor="text1"/>
                <w:sz w:val="20"/>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美</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特里</w:t>
            </w:r>
            <w:r>
              <w:rPr>
                <w:rFonts w:ascii="Times New Roman" w:hAnsi="Times New Roman" w:eastAsia="Times New Roman"/>
                <w:color w:val="000000" w:themeColor="text1"/>
                <w:sz w:val="20"/>
                <w14:textFill>
                  <w14:solidFill>
                    <w14:schemeClr w14:val="tx1"/>
                  </w14:solidFill>
                </w14:textFill>
              </w:rPr>
              <w:t>·L·</w:t>
            </w:r>
            <w:r>
              <w:rPr>
                <w:rFonts w:hint="eastAsia" w:ascii="宋体" w:hAnsi="宋体" w:eastAsia="宋体"/>
                <w:color w:val="000000" w:themeColor="text1"/>
                <w:sz w:val="20"/>
                <w14:textFill>
                  <w14:solidFill>
                    <w14:schemeClr w14:val="tx1"/>
                  </w14:solidFill>
                </w14:textFill>
              </w:rPr>
              <w:t>库珀</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50" w:lineRule="exact"/>
              <w:ind w:left="139" w:right="13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4</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公共管理研究方法：中国人民大学出版社</w:t>
            </w:r>
          </w:p>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 xml:space="preserve">2014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both"/>
              <w:textAlignment w:val="auto"/>
              <w:rPr>
                <w:rFonts w:hint="eastAsia" w:ascii="宋体" w:eastAsia="宋体"/>
                <w:color w:val="000000" w:themeColor="text1"/>
                <w:sz w:val="20"/>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美</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伊丽莎白森</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奥沙利</w:t>
            </w:r>
            <w:r>
              <w:rPr>
                <w:rFonts w:hint="eastAsia" w:ascii="宋体" w:eastAsia="宋体"/>
                <w:color w:val="000000" w:themeColor="text1"/>
                <w:w w:val="99"/>
                <w:sz w:val="20"/>
                <w14:textFill>
                  <w14:solidFill>
                    <w14:schemeClr w14:val="tx1"/>
                  </w14:solidFill>
                </w14:textFill>
              </w:rPr>
              <w:t>文</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50" w:lineRule="exact"/>
              <w:ind w:left="139" w:right="13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jc w:val="center"/>
              <w:textAlignment w:val="auto"/>
              <w:rPr>
                <w:rFonts w:ascii="Times New Roman"/>
                <w:color w:val="000000" w:themeColor="text1"/>
                <w:sz w:val="20"/>
                <w14:textFill>
                  <w14:solidFill>
                    <w14:schemeClr w14:val="tx1"/>
                  </w14:solidFill>
                </w14:textFill>
              </w:rPr>
            </w:pPr>
            <w:r>
              <w:rPr>
                <w:rFonts w:ascii="Times New Roman"/>
                <w:color w:val="000000" w:themeColor="text1"/>
                <w:w w:val="99"/>
                <w:sz w:val="20"/>
                <w14:textFill>
                  <w14:solidFill>
                    <w14:schemeClr w14:val="tx1"/>
                  </w14:solidFill>
                </w14:textFill>
              </w:rPr>
              <w:t>5</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公共行政与公共事务：中国人民大学出版社</w:t>
            </w:r>
            <w:r>
              <w:rPr>
                <w:rFonts w:ascii="Times New Roman" w:eastAsia="Times New Roman"/>
                <w:color w:val="000000" w:themeColor="text1"/>
                <w:sz w:val="20"/>
                <w14:textFill>
                  <w14:solidFill>
                    <w14:schemeClr w14:val="tx1"/>
                  </w14:solidFill>
                </w14:textFill>
              </w:rPr>
              <w:t xml:space="preserve">2002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both"/>
              <w:textAlignment w:val="auto"/>
              <w:rPr>
                <w:rFonts w:hint="eastAsia" w:ascii="宋体" w:hAnsi="宋体" w:eastAsia="宋体"/>
                <w:color w:val="000000" w:themeColor="text1"/>
                <w:sz w:val="20"/>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美</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尼古拉斯</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亨利</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50" w:lineRule="exact"/>
              <w:ind w:left="139" w:right="13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lef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w w:val="99"/>
                <w:sz w:val="20"/>
                <w14:textFill>
                  <w14:solidFill>
                    <w14:schemeClr w14:val="tx1"/>
                  </w14:solidFill>
                </w14:textFill>
              </w:rPr>
              <w:t>6</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公共行政学：管理、政治和法律的途径（第</w:t>
            </w:r>
          </w:p>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五版）：中国人民大学出版社 </w:t>
            </w:r>
            <w:r>
              <w:rPr>
                <w:rFonts w:ascii="Times New Roman" w:eastAsia="Times New Roman"/>
                <w:color w:val="000000" w:themeColor="text1"/>
                <w:sz w:val="20"/>
                <w14:textFill>
                  <w14:solidFill>
                    <w14:schemeClr w14:val="tx1"/>
                  </w14:solidFill>
                </w14:textFill>
              </w:rPr>
              <w:t xml:space="preserve">2002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美</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戴维</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罗森布洛姆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50" w:lineRule="exact"/>
              <w:ind w:left="139" w:leftChars="0" w:right="130" w:righ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lef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w w:val="99"/>
                <w:sz w:val="20"/>
                <w14:textFill>
                  <w14:solidFill>
                    <w14:schemeClr w14:val="tx1"/>
                  </w14:solidFill>
                </w14:textFill>
              </w:rPr>
              <w:t>7</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pacing w:val="-6"/>
                <w:w w:val="95"/>
                <w:sz w:val="20"/>
                <w14:textFill>
                  <w14:solidFill>
                    <w14:schemeClr w14:val="tx1"/>
                  </w14:solidFill>
                </w14:textFill>
              </w:rPr>
              <w:t>地球村的社会保障</w:t>
            </w:r>
            <w:r>
              <w:rPr>
                <w:rFonts w:ascii="Times New Roman" w:eastAsia="Times New Roman"/>
                <w:color w:val="000000" w:themeColor="text1"/>
                <w:spacing w:val="-6"/>
                <w:w w:val="95"/>
                <w:sz w:val="20"/>
                <w14:textFill>
                  <w14:solidFill>
                    <w14:schemeClr w14:val="tx1"/>
                  </w14:solidFill>
                </w14:textFill>
              </w:rPr>
              <w:t>-</w:t>
            </w:r>
            <w:r>
              <w:rPr>
                <w:rFonts w:hint="eastAsia" w:ascii="宋体" w:eastAsia="宋体"/>
                <w:color w:val="000000" w:themeColor="text1"/>
                <w:spacing w:val="-6"/>
                <w:w w:val="95"/>
                <w:sz w:val="20"/>
                <w14:textFill>
                  <w14:solidFill>
                    <w14:schemeClr w14:val="tx1"/>
                  </w14:solidFill>
                </w14:textFill>
              </w:rPr>
              <w:t>全球化和社会保障面临</w:t>
            </w:r>
            <w:r>
              <w:rPr>
                <w:rFonts w:hint="eastAsia" w:ascii="宋体" w:eastAsia="宋体"/>
                <w:color w:val="000000" w:themeColor="text1"/>
                <w:spacing w:val="-6"/>
                <w:sz w:val="20"/>
                <w14:textFill>
                  <w14:solidFill>
                    <w14:schemeClr w14:val="tx1"/>
                  </w14:solidFill>
                </w14:textFill>
              </w:rPr>
              <w:t xml:space="preserve">的挑战：中国劳动社会保障出版社 </w:t>
            </w:r>
            <w:r>
              <w:rPr>
                <w:rFonts w:ascii="Times New Roman" w:eastAsia="Times New Roman"/>
                <w:color w:val="000000" w:themeColor="text1"/>
                <w:spacing w:val="-6"/>
                <w:sz w:val="20"/>
                <w14:textFill>
                  <w14:solidFill>
                    <w14:schemeClr w14:val="tx1"/>
                  </w14:solidFill>
                </w14:textFill>
              </w:rPr>
              <w:t xml:space="preserve">2004 </w:t>
            </w:r>
            <w:r>
              <w:rPr>
                <w:rFonts w:hint="eastAsia" w:ascii="宋体" w:eastAsia="宋体"/>
                <w:color w:val="000000" w:themeColor="text1"/>
                <w:spacing w:val="-6"/>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美</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罗兰德</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斯哥等</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ascii="宋体"/>
                <w:color w:val="000000" w:themeColor="text1"/>
                <w:sz w:val="1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lef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w w:val="99"/>
                <w:sz w:val="20"/>
                <w14:textFill>
                  <w14:solidFill>
                    <w14:schemeClr w14:val="tx1"/>
                  </w14:solidFill>
                </w14:textFill>
              </w:rPr>
              <w:t>8</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pacing w:val="-6"/>
                <w:sz w:val="20"/>
                <w14:textFill>
                  <w14:solidFill>
                    <w14:schemeClr w14:val="tx1"/>
                  </w14:solidFill>
                </w14:textFill>
              </w:rPr>
              <w:t xml:space="preserve">福利资本主义的三个世界：商务印书馆 </w:t>
            </w:r>
            <w:r>
              <w:rPr>
                <w:rFonts w:ascii="Times New Roman" w:eastAsia="Times New Roman"/>
                <w:color w:val="000000" w:themeColor="text1"/>
                <w:sz w:val="20"/>
                <w14:textFill>
                  <w14:solidFill>
                    <w14:schemeClr w14:val="tx1"/>
                  </w14:solidFill>
                </w14:textFill>
              </w:rPr>
              <w:t>2010</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丹麦</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埃斯平</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安德森</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0" w:lef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w w:val="99"/>
                <w:sz w:val="20"/>
                <w14:textFill>
                  <w14:solidFill>
                    <w14:schemeClr w14:val="tx1"/>
                  </w14:solidFill>
                </w14:textFill>
              </w:rPr>
              <w:t>9</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风险社会：译林出版社 </w:t>
            </w:r>
            <w:r>
              <w:rPr>
                <w:rFonts w:ascii="Times New Roman" w:eastAsia="Times New Roman"/>
                <w:color w:val="000000" w:themeColor="text1"/>
                <w:sz w:val="20"/>
                <w14:textFill>
                  <w14:solidFill>
                    <w14:schemeClr w14:val="tx1"/>
                  </w14:solidFill>
                </w14:textFill>
              </w:rPr>
              <w:t xml:space="preserve">2004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德</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乌尔里希</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贝克</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10</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right="42" w:rightChars="20"/>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 xml:space="preserve">危机管理：中信出版社 </w:t>
            </w:r>
            <w:r>
              <w:rPr>
                <w:rFonts w:ascii="Times New Roman" w:eastAsia="Times New Roman"/>
                <w:color w:val="000000" w:themeColor="text1"/>
                <w:sz w:val="20"/>
                <w14:textFill>
                  <w14:solidFill>
                    <w14:schemeClr w14:val="tx1"/>
                  </w14:solidFill>
                </w14:textFill>
              </w:rPr>
              <w:t xml:space="preserve">2001 </w:t>
            </w:r>
            <w:r>
              <w:rPr>
                <w:rFonts w:hint="eastAsia" w:ascii="宋体" w:eastAsia="宋体"/>
                <w:color w:val="000000" w:themeColor="text1"/>
                <w:sz w:val="20"/>
                <w14:textFill>
                  <w14:solidFill>
                    <w14:schemeClr w14:val="tx1"/>
                  </w14:solidFill>
                </w14:textFill>
              </w:rPr>
              <w:t>年版</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42" w:leftChars="20"/>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澳</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罗伯特</w:t>
            </w:r>
            <w:r>
              <w:rPr>
                <w:rFonts w:ascii="Times New Roman" w:hAnsi="Times New Roman" w:eastAsia="Times New Roman"/>
                <w:color w:val="000000" w:themeColor="text1"/>
                <w:sz w:val="20"/>
                <w14:textFill>
                  <w14:solidFill>
                    <w14:schemeClr w14:val="tx1"/>
                  </w14:solidFill>
                </w14:textFill>
              </w:rPr>
              <w:t>·</w:t>
            </w:r>
            <w:r>
              <w:rPr>
                <w:rFonts w:hint="eastAsia" w:ascii="宋体" w:hAnsi="宋体" w:eastAsia="宋体"/>
                <w:color w:val="000000" w:themeColor="text1"/>
                <w:sz w:val="20"/>
                <w14:textFill>
                  <w14:solidFill>
                    <w14:schemeClr w14:val="tx1"/>
                  </w14:solidFill>
                </w14:textFill>
              </w:rPr>
              <w:t>希斯</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结合课程</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考核进行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必读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45" w:leftChars="0" w:right="39"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11</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中国社会科学</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12</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管理世界</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13</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中国软科学</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14</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管理科学学报</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15</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公共管理学报</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16</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中国行政管理</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17</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经济研究</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18</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政治学研究</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textAlignment w:val="auto"/>
              <w:rPr>
                <w:rFonts w:ascii="Times New Roman" w:hAnsi="宋体" w:eastAsia="宋体" w:cs="宋体"/>
                <w:color w:val="000000" w:themeColor="text1"/>
                <w:kern w:val="2"/>
                <w:sz w:val="18"/>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50" w:leftChars="0" w:right="34" w:rightChars="0"/>
              <w:jc w:val="center"/>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19</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社会学研究</w:t>
            </w:r>
          </w:p>
        </w:tc>
        <w:tc>
          <w:tcPr>
            <w:tcW w:w="2287"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30" w:leftChars="0"/>
              <w:textAlignment w:val="auto"/>
              <w:rPr>
                <w:rFonts w:ascii="Times New Roman" w:hAnsi="Times New Roman" w:eastAsia="Times New Roman"/>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pacing w:val="-6"/>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94" w:line="250" w:lineRule="exact"/>
              <w:ind w:left="50" w:leftChars="0" w:right="34" w:rightChars="0"/>
              <w:jc w:val="center"/>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法学研究</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50" w:lineRule="exact"/>
              <w:ind w:left="840" w:leftChars="0" w:right="831" w:righ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94" w:line="250" w:lineRule="exact"/>
              <w:ind w:left="50" w:leftChars="0" w:right="34" w:rightChars="0"/>
              <w:jc w:val="center"/>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21</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教育研究</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50" w:lineRule="exact"/>
              <w:ind w:left="840" w:leftChars="0" w:right="831" w:righ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94" w:line="250" w:lineRule="exact"/>
              <w:ind w:left="50" w:leftChars="0" w:right="34" w:rightChars="0"/>
              <w:jc w:val="center"/>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22</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中国土地科学</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50" w:lineRule="exact"/>
              <w:ind w:left="840" w:leftChars="0" w:right="831" w:righ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94" w:line="250" w:lineRule="exact"/>
              <w:ind w:left="50" w:leftChars="0" w:right="34" w:rightChars="0"/>
              <w:jc w:val="center"/>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23</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科学学研究</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50" w:lineRule="exact"/>
              <w:ind w:left="840" w:leftChars="0" w:right="831" w:righ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before="194" w:line="250" w:lineRule="exact"/>
              <w:ind w:left="50" w:leftChars="0" w:right="34" w:rightChars="0"/>
              <w:jc w:val="center"/>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24</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ind w:left="31" w:leftChars="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社会保障评论</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97" w:line="250" w:lineRule="exact"/>
              <w:ind w:left="840" w:leftChars="0" w:right="831" w:righ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 w:hRule="atLeast"/>
        </w:trPr>
        <w:tc>
          <w:tcPr>
            <w:tcW w:w="600" w:type="dxa"/>
            <w:tcBorders>
              <w:top w:val="single" w:color="000000" w:sz="4" w:space="0"/>
              <w:bottom w:val="single" w:color="000000" w:sz="4" w:space="0"/>
              <w:right w:val="single" w:color="000000" w:sz="4" w:space="0"/>
            </w:tcBorders>
            <w:noWrap w:val="0"/>
            <w:vAlign w:val="center"/>
          </w:tcPr>
          <w:p>
            <w:pPr>
              <w:pStyle w:val="15"/>
              <w:spacing w:before="197"/>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25</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ind w:left="31" w:leftChars="0"/>
              <w:jc w:val="both"/>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中国公共卫生</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leftChars="0" w:right="831" w:rightChars="0"/>
              <w:jc w:val="center"/>
              <w:rPr>
                <w:rFonts w:hint="eastAsia" w:ascii="宋体" w:hAnsi="宋体" w:eastAsia="宋体" w:cs="宋体"/>
                <w:color w:val="000000" w:themeColor="text1"/>
                <w:kern w:val="2"/>
                <w:sz w:val="20"/>
                <w:szCs w:val="24"/>
                <w:lang w:val="zh-CN" w:eastAsia="zh-CN" w:bidi="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40" w:lineRule="exact"/>
              <w:ind w:left="18" w:leftChars="0"/>
              <w:jc w:val="center"/>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p>
    <w:tbl>
      <w:tblPr>
        <w:tblStyle w:val="11"/>
        <w:tblW w:w="9418" w:type="dxa"/>
        <w:tblInd w:w="-6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0"/>
        <w:gridCol w:w="3600"/>
        <w:gridCol w:w="2287"/>
        <w:gridCol w:w="1691"/>
        <w:gridCol w:w="1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600" w:type="dxa"/>
            <w:tcBorders>
              <w:top w:val="single" w:color="000000" w:sz="4" w:space="0"/>
              <w:bottom w:val="single" w:color="000000" w:sz="4" w:space="0"/>
              <w:right w:val="single" w:color="000000" w:sz="4" w:space="0"/>
            </w:tcBorders>
            <w:noWrap w:val="0"/>
            <w:vAlign w:val="center"/>
          </w:tcPr>
          <w:p>
            <w:pPr>
              <w:pStyle w:val="15"/>
              <w:spacing w:before="97"/>
              <w:ind w:left="50" w:right="39"/>
              <w:jc w:val="center"/>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序号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1240"/>
              <w:jc w:val="center"/>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著作或期刊名称</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作者</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530"/>
              <w:jc w:val="both"/>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考核办法</w:t>
            </w:r>
          </w:p>
        </w:tc>
        <w:tc>
          <w:tcPr>
            <w:tcW w:w="1240" w:type="dxa"/>
            <w:tcBorders>
              <w:top w:val="single" w:color="000000" w:sz="4" w:space="0"/>
              <w:left w:val="single" w:color="000000" w:sz="4" w:space="0"/>
              <w:bottom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6" w:right="130"/>
              <w:jc w:val="center"/>
              <w:textAlignment w:val="auto"/>
              <w:rPr>
                <w:rFonts w:hint="eastAsia" w:ascii="宋体" w:eastAsia="宋体"/>
                <w:b/>
                <w:bCs/>
                <w:color w:val="000000" w:themeColor="text1"/>
                <w:sz w:val="20"/>
                <w14:textFill>
                  <w14:solidFill>
                    <w14:schemeClr w14:val="tx1"/>
                  </w14:solidFill>
                </w14:textFill>
              </w:rPr>
            </w:pPr>
            <w:r>
              <w:rPr>
                <w:rFonts w:hint="eastAsia" w:ascii="宋体" w:eastAsia="宋体"/>
                <w:b/>
                <w:bCs/>
                <w:color w:val="000000" w:themeColor="text1"/>
                <w:sz w:val="20"/>
                <w14:textFill>
                  <w14:solidFill>
                    <w14:schemeClr w14:val="tx1"/>
                  </w14:solidFill>
                </w14:textFill>
              </w:rPr>
              <w:t>备注（必读或选读）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26</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63" w:leftChars="3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中国应急管理</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27</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63" w:leftChars="3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中国安全科学学报</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28</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63" w:leftChars="3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公共管理与政策评论</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29</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63" w:leftChars="3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公共管理评论</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ind w:left="63" w:leftChars="30"/>
              <w:jc w:val="both"/>
              <w:textAlignment w:val="auto"/>
              <w:rPr>
                <w:rFonts w:hint="eastAsia"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宋体" w:eastAsia="宋体"/>
                <w:color w:val="000000" w:themeColor="text1"/>
                <w:sz w:val="20"/>
                <w14:textFill>
                  <w14:solidFill>
                    <w14:schemeClr w14:val="tx1"/>
                  </w14:solidFill>
                </w14:textFill>
              </w:rPr>
              <w:t>公共行政评论</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31</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94"/>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Journal Of Policy Analysis &amp; Management</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5"/>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32</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Journal Of Public Administration Research &amp;Theory</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7"/>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33</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Public Administration Review</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34</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tabs>
                <w:tab w:val="left" w:pos="800"/>
                <w:tab w:val="left" w:pos="2325"/>
                <w:tab w:val="left" w:pos="2830"/>
              </w:tabs>
              <w:kinsoku/>
              <w:wordWrap/>
              <w:overflowPunct/>
              <w:topLinePunct w:val="0"/>
              <w:autoSpaceDE/>
              <w:autoSpaceDN/>
              <w:bidi w:val="0"/>
              <w:adjustRightInd/>
              <w:snapToGrid/>
              <w:spacing w:line="260" w:lineRule="exact"/>
              <w:ind w:left="63" w:leftChars="3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Public</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Administration:</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An</w:t>
            </w:r>
            <w:r>
              <w:rPr>
                <w:rFonts w:ascii="Times New Roman"/>
                <w:color w:val="000000" w:themeColor="text1"/>
                <w:sz w:val="20"/>
                <w14:textFill>
                  <w14:solidFill>
                    <w14:schemeClr w14:val="tx1"/>
                  </w14:solidFill>
                </w14:textFill>
              </w:rPr>
              <w:tab/>
            </w:r>
            <w:r>
              <w:rPr>
                <w:rFonts w:ascii="Times New Roman"/>
                <w:color w:val="000000" w:themeColor="text1"/>
                <w:sz w:val="20"/>
                <w14:textFill>
                  <w14:solidFill>
                    <w14:schemeClr w14:val="tx1"/>
                  </w14:solidFill>
                </w14:textFill>
              </w:rPr>
              <w:t>International</w:t>
            </w:r>
          </w:p>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Quarterly</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6"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35</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Governance: An International Journal Of</w:t>
            </w:r>
          </w:p>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And Administration</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36</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Journal Of Social Policy</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37</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Studies Journal</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5"/>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38</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Public Management Review</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7"/>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39</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tabs>
                <w:tab w:val="left" w:pos="1309"/>
                <w:tab w:val="left" w:pos="2177"/>
                <w:tab w:val="left" w:pos="2649"/>
              </w:tabs>
              <w:kinsoku/>
              <w:wordWrap/>
              <w:overflowPunct/>
              <w:topLinePunct w:val="0"/>
              <w:autoSpaceDE/>
              <w:autoSpaceDN/>
              <w:bidi w:val="0"/>
              <w:adjustRightInd/>
              <w:snapToGrid/>
              <w:spacing w:line="260" w:lineRule="exact"/>
              <w:ind w:left="63" w:leftChars="30"/>
              <w:jc w:val="both"/>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International</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Review</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Of</w:t>
            </w:r>
            <w:r>
              <w:rPr>
                <w:rFonts w:hint="eastAsia" w:ascii="Times New Roman"/>
                <w:color w:val="000000" w:themeColor="text1"/>
                <w:sz w:val="20"/>
                <w:lang w:val="en-US" w:eastAsia="zh-CN"/>
                <w14:textFill>
                  <w14:solidFill>
                    <w14:schemeClr w14:val="tx1"/>
                  </w14:solidFill>
                </w14:textFill>
              </w:rPr>
              <w:t xml:space="preserve"> </w:t>
            </w:r>
            <w:r>
              <w:rPr>
                <w:rFonts w:ascii="Times New Roman"/>
                <w:color w:val="000000" w:themeColor="text1"/>
                <w:sz w:val="20"/>
                <w14:textFill>
                  <w14:solidFill>
                    <w14:schemeClr w14:val="tx1"/>
                  </w14:solidFill>
                </w14:textFill>
              </w:rPr>
              <w:t>Administrative</w:t>
            </w:r>
          </w:p>
          <w:p>
            <w:pPr>
              <w:pStyle w:val="15"/>
              <w:keepNext w:val="0"/>
              <w:keepLines w:val="0"/>
              <w:pageBreakBefore w:val="0"/>
              <w:widowControl w:val="0"/>
              <w:kinsoku/>
              <w:wordWrap/>
              <w:overflowPunct/>
              <w:topLinePunct w:val="0"/>
              <w:autoSpaceDE/>
              <w:autoSpaceDN/>
              <w:bidi w:val="0"/>
              <w:adjustRightInd/>
              <w:snapToGrid/>
              <w:spacing w:line="260" w:lineRule="exact"/>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Science</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40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94"/>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Science</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4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00" w:type="dxa"/>
            <w:tcBorders>
              <w:top w:val="single" w:color="000000" w:sz="4" w:space="0"/>
              <w:bottom w:val="single" w:color="000000" w:sz="4" w:space="0"/>
              <w:right w:val="single" w:color="000000" w:sz="4" w:space="0"/>
            </w:tcBorders>
            <w:noWrap w:val="0"/>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41</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194"/>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&amp; Politics.</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tcBorders>
              <w:top w:val="single" w:color="000000" w:sz="4" w:space="0"/>
              <w:left w:val="single" w:color="000000" w:sz="4" w:space="0"/>
              <w:bottom w:val="single" w:color="000000" w:sz="4" w:space="0"/>
            </w:tcBorders>
            <w:noWrap w:val="0"/>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0" w:type="auto"/>
            <w:vAlign w:val="top"/>
          </w:tcPr>
          <w:p>
            <w:pPr>
              <w:pStyle w:val="15"/>
              <w:spacing w:before="194"/>
              <w:ind w:left="50" w:leftChars="0" w:right="34" w:rightChars="0"/>
              <w:jc w:val="center"/>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42</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before="194"/>
              <w:ind w:left="63" w:leftChars="30"/>
              <w:jc w:val="both"/>
              <w:textAlignment w:val="auto"/>
              <w:rPr>
                <w:rFonts w:hint="eastAsia"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American Review of Public Administration</w:t>
            </w:r>
          </w:p>
        </w:tc>
        <w:tc>
          <w:tcPr>
            <w:tcW w:w="0" w:type="auto"/>
          </w:tcPr>
          <w:p>
            <w:pPr>
              <w:pStyle w:val="15"/>
              <w:spacing w:before="97"/>
              <w:ind w:left="840" w:right="831"/>
              <w:jc w:val="center"/>
              <w:rPr>
                <w:rFonts w:hint="eastAsia" w:ascii="宋体" w:eastAsia="宋体"/>
                <w:color w:val="000000" w:themeColor="text1"/>
                <w:sz w:val="20"/>
                <w14:textFill>
                  <w14:solidFill>
                    <w14:schemeClr w14:val="tx1"/>
                  </w14:solidFill>
                </w14:textFill>
              </w:rPr>
            </w:pPr>
          </w:p>
        </w:tc>
        <w:tc>
          <w:tcPr>
            <w:tcW w:w="1691" w:type="dxa"/>
            <w:vAlign w:val="top"/>
          </w:tcPr>
          <w:p>
            <w:pPr>
              <w:pStyle w:val="15"/>
              <w:keepNext w:val="0"/>
              <w:keepLines w:val="0"/>
              <w:pageBreakBefore w:val="0"/>
              <w:widowControl w:val="0"/>
              <w:kinsoku/>
              <w:wordWrap/>
              <w:overflowPunct/>
              <w:topLinePunct w:val="0"/>
              <w:autoSpaceDE/>
              <w:autoSpaceDN/>
              <w:bidi w:val="0"/>
              <w:adjustRightInd/>
              <w:snapToGrid/>
              <w:spacing w:line="250" w:lineRule="exact"/>
              <w:ind w:left="18"/>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结合开课、</w:t>
            </w:r>
          </w:p>
          <w:p>
            <w:pPr>
              <w:pStyle w:val="15"/>
              <w:keepNext w:val="0"/>
              <w:keepLines w:val="0"/>
              <w:pageBreakBefore w:val="0"/>
              <w:widowControl w:val="0"/>
              <w:kinsoku/>
              <w:wordWrap/>
              <w:overflowPunct/>
              <w:topLinePunct w:val="0"/>
              <w:autoSpaceDE/>
              <w:autoSpaceDN/>
              <w:bidi w:val="0"/>
              <w:adjustRightInd/>
              <w:snapToGrid/>
              <w:spacing w:line="250" w:lineRule="exact"/>
              <w:ind w:left="18" w:leftChars="0"/>
              <w:jc w:val="center"/>
              <w:textAlignment w:val="auto"/>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综述报告进行</w:t>
            </w:r>
          </w:p>
        </w:tc>
        <w:tc>
          <w:tcPr>
            <w:tcW w:w="1240" w:type="dxa"/>
            <w:vAlign w:val="center"/>
          </w:tcPr>
          <w:p>
            <w:pPr>
              <w:pStyle w:val="15"/>
              <w:jc w:val="center"/>
              <w:rPr>
                <w:rFonts w:hint="eastAsia" w:ascii="宋体" w:eastAsia="宋体"/>
                <w:color w:val="000000" w:themeColor="text1"/>
                <w:sz w:val="20"/>
                <w14:textFill>
                  <w14:solidFill>
                    <w14:schemeClr w14:val="tx1"/>
                  </w14:solidFill>
                </w14:textFill>
              </w:rPr>
            </w:pPr>
            <w:r>
              <w:rPr>
                <w:rFonts w:hint="eastAsia" w:ascii="宋体" w:eastAsia="宋体"/>
                <w:color w:val="000000" w:themeColor="text1"/>
                <w:sz w:val="20"/>
                <w14:textFill>
                  <w14:solidFill>
                    <w14:schemeClr w14:val="tx1"/>
                  </w14:solidFill>
                </w14:textFill>
              </w:rPr>
              <w:t>选读</w:t>
            </w:r>
          </w:p>
        </w:tc>
      </w:tr>
    </w:tbl>
    <w:p>
      <w:pPr>
        <w:rPr>
          <w:rFonts w:hint="default" w:ascii="Times New Roman" w:hAnsi="Times New Roman" w:eastAsia="宋体" w:cs="Times New Roman"/>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tabs>
          <w:tab w:val="left" w:pos="499"/>
          <w:tab w:val="left" w:pos="2480"/>
        </w:tabs>
        <w:kinsoku/>
        <w:wordWrap/>
        <w:overflowPunct/>
        <w:topLinePunct w:val="0"/>
        <w:autoSpaceDE/>
        <w:autoSpaceDN/>
        <w:bidi w:val="0"/>
        <w:adjustRightInd/>
        <w:snapToGrid/>
        <w:spacing w:before="0" w:line="560" w:lineRule="exact"/>
        <w:ind w:left="142" w:right="0" w:firstLine="0"/>
        <w:jc w:val="center"/>
        <w:textAlignment w:val="auto"/>
        <w:outlineLvl w:val="0"/>
        <w:rPr>
          <w:rFonts w:hint="eastAsia" w:ascii="黑体" w:eastAsia="黑体"/>
          <w:color w:val="000000" w:themeColor="text1"/>
          <w:sz w:val="44"/>
          <w:szCs w:val="44"/>
          <w14:textFill>
            <w14:solidFill>
              <w14:schemeClr w14:val="tx1"/>
            </w14:solidFill>
          </w14:textFill>
        </w:rPr>
      </w:pPr>
      <w:r>
        <w:rPr>
          <w:rFonts w:hint="eastAsia" w:ascii="黑体" w:eastAsia="黑体"/>
          <w:color w:val="000000" w:themeColor="text1"/>
          <w:sz w:val="44"/>
          <w:szCs w:val="44"/>
          <w:u w:val="single"/>
          <w:lang w:val="en-US" w:eastAsia="zh-CN"/>
          <w14:textFill>
            <w14:solidFill>
              <w14:schemeClr w14:val="tx1"/>
            </w14:solidFill>
          </w14:textFill>
        </w:rPr>
        <w:t xml:space="preserve"> </w:t>
      </w:r>
      <w:bookmarkStart w:id="49" w:name="_Toc29575"/>
      <w:r>
        <w:rPr>
          <w:rFonts w:hint="eastAsia" w:ascii="黑体" w:eastAsia="黑体"/>
          <w:color w:val="000000" w:themeColor="text1"/>
          <w:sz w:val="44"/>
          <w:szCs w:val="44"/>
          <w:u w:val="single"/>
          <w:lang w:val="en-US" w:eastAsia="zh-CN"/>
          <w14:textFill>
            <w14:solidFill>
              <w14:schemeClr w14:val="tx1"/>
            </w14:solidFill>
          </w14:textFill>
        </w:rPr>
        <w:t xml:space="preserve"> </w:t>
      </w:r>
      <w:r>
        <w:rPr>
          <w:rFonts w:hint="eastAsia" w:ascii="黑体" w:eastAsia="黑体"/>
          <w:color w:val="000000" w:themeColor="text1"/>
          <w:sz w:val="44"/>
          <w:szCs w:val="44"/>
          <w:u w:val="single"/>
          <w14:textFill>
            <w14:solidFill>
              <w14:schemeClr w14:val="tx1"/>
            </w14:solidFill>
          </w14:textFill>
        </w:rPr>
        <w:t>公共管理</w:t>
      </w:r>
      <w:r>
        <w:rPr>
          <w:rFonts w:hint="eastAsia" w:ascii="黑体" w:eastAsia="黑体"/>
          <w:color w:val="000000" w:themeColor="text1"/>
          <w:sz w:val="44"/>
          <w:szCs w:val="44"/>
          <w:u w:val="single"/>
          <w:lang w:val="en-US" w:eastAsia="zh-CN"/>
          <w14:textFill>
            <w14:solidFill>
              <w14:schemeClr w14:val="tx1"/>
            </w14:solidFill>
          </w14:textFill>
        </w:rPr>
        <w:t xml:space="preserve">  </w:t>
      </w:r>
      <w:r>
        <w:rPr>
          <w:rFonts w:hint="eastAsia" w:ascii="黑体" w:eastAsia="黑体"/>
          <w:color w:val="000000" w:themeColor="text1"/>
          <w:sz w:val="44"/>
          <w:szCs w:val="44"/>
          <w14:textFill>
            <w14:solidFill>
              <w14:schemeClr w14:val="tx1"/>
            </w14:solidFill>
          </w14:textFill>
        </w:rPr>
        <w:t>学科学术型直博生</w:t>
      </w:r>
    </w:p>
    <w:p>
      <w:pPr>
        <w:keepNext w:val="0"/>
        <w:keepLines w:val="0"/>
        <w:pageBreakBefore w:val="0"/>
        <w:widowControl w:val="0"/>
        <w:tabs>
          <w:tab w:val="left" w:pos="499"/>
          <w:tab w:val="left" w:pos="2480"/>
        </w:tabs>
        <w:kinsoku/>
        <w:wordWrap/>
        <w:overflowPunct/>
        <w:topLinePunct w:val="0"/>
        <w:autoSpaceDE/>
        <w:autoSpaceDN/>
        <w:bidi w:val="0"/>
        <w:adjustRightInd/>
        <w:snapToGrid/>
        <w:spacing w:before="0" w:line="560" w:lineRule="exact"/>
        <w:ind w:left="142" w:right="0" w:firstLine="0"/>
        <w:jc w:val="center"/>
        <w:textAlignment w:val="auto"/>
        <w:outlineLvl w:val="0"/>
        <w:rPr>
          <w:rFonts w:hint="eastAsia" w:ascii="黑体" w:eastAsia="黑体"/>
          <w:color w:val="000000" w:themeColor="text1"/>
          <w:sz w:val="44"/>
          <w:szCs w:val="44"/>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培养方案</w:t>
      </w:r>
      <w:bookmarkEnd w:id="49"/>
    </w:p>
    <w:tbl>
      <w:tblPr>
        <w:tblStyle w:val="11"/>
        <w:tblW w:w="9352"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
        <w:gridCol w:w="686"/>
        <w:gridCol w:w="18"/>
        <w:gridCol w:w="514"/>
        <w:gridCol w:w="280"/>
        <w:gridCol w:w="20"/>
        <w:gridCol w:w="1032"/>
        <w:gridCol w:w="1671"/>
        <w:gridCol w:w="18"/>
        <w:gridCol w:w="617"/>
        <w:gridCol w:w="281"/>
        <w:gridCol w:w="375"/>
        <w:gridCol w:w="525"/>
        <w:gridCol w:w="378"/>
        <w:gridCol w:w="18"/>
        <w:gridCol w:w="279"/>
        <w:gridCol w:w="449"/>
        <w:gridCol w:w="357"/>
        <w:gridCol w:w="280"/>
        <w:gridCol w:w="433"/>
        <w:gridCol w:w="344"/>
        <w:gridCol w:w="18"/>
        <w:gridCol w:w="723"/>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27" w:hRule="atLeast"/>
        </w:trPr>
        <w:tc>
          <w:tcPr>
            <w:tcW w:w="1536"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学院名称</w:t>
            </w:r>
          </w:p>
        </w:tc>
        <w:tc>
          <w:tcPr>
            <w:tcW w:w="36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60" w:firstLine="400" w:firstLineChars="20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公共管理与法学学院</w:t>
            </w:r>
          </w:p>
        </w:tc>
        <w:tc>
          <w:tcPr>
            <w:tcW w:w="1575"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培养类别</w:t>
            </w:r>
          </w:p>
        </w:tc>
        <w:tc>
          <w:tcPr>
            <w:tcW w:w="2604" w:type="dxa"/>
            <w:gridSpan w:val="7"/>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73" w:rightChars="-35"/>
              <w:jc w:val="center"/>
              <w:textAlignment w:val="auto"/>
              <w:rPr>
                <w:rFonts w:hint="eastAsia" w:ascii="黑体" w:eastAsia="黑体"/>
                <w:color w:val="000000" w:themeColor="text1"/>
                <w:sz w:val="20"/>
                <w:szCs w:val="20"/>
                <w14:textFill>
                  <w14:solidFill>
                    <w14:schemeClr w14:val="tx1"/>
                  </w14:solidFill>
                </w14:textFill>
              </w:rPr>
            </w:pPr>
            <w:r>
              <w:rPr>
                <w:rFonts w:hint="eastAsia" w:ascii="黑体" w:eastAsia="黑体"/>
                <w:color w:val="000000" w:themeColor="text1"/>
                <w:sz w:val="20"/>
                <w:szCs w:val="20"/>
                <w14:textFill>
                  <w14:solidFill>
                    <w14:schemeClr w14:val="tx1"/>
                  </w14:solidFill>
                </w14:textFill>
              </w:rPr>
              <w:t>博 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42" w:hRule="atLeast"/>
        </w:trPr>
        <w:tc>
          <w:tcPr>
            <w:tcW w:w="1536"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一级学科名称</w:t>
            </w:r>
          </w:p>
        </w:tc>
        <w:tc>
          <w:tcPr>
            <w:tcW w:w="36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2" w:right="4"/>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w:t>
            </w:r>
          </w:p>
        </w:tc>
        <w:tc>
          <w:tcPr>
            <w:tcW w:w="1575"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一级学科代码</w:t>
            </w:r>
          </w:p>
        </w:tc>
        <w:tc>
          <w:tcPr>
            <w:tcW w:w="2604" w:type="dxa"/>
            <w:gridSpan w:val="7"/>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73" w:rightChars="-35"/>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649" w:hRule="atLeast"/>
        </w:trPr>
        <w:tc>
          <w:tcPr>
            <w:tcW w:w="1536"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w w:val="95"/>
                <w:sz w:val="20"/>
                <w:szCs w:val="20"/>
                <w14:textFill>
                  <w14:solidFill>
                    <w14:schemeClr w14:val="tx1"/>
                  </w14:solidFill>
                </w14:textFill>
              </w:rPr>
              <w:t>覆盖二级学科</w:t>
            </w: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w w:val="95"/>
                <w:sz w:val="20"/>
                <w:szCs w:val="20"/>
                <w14:textFill>
                  <w14:solidFill>
                    <w14:schemeClr w14:val="tx1"/>
                  </w14:solidFill>
                </w14:textFill>
              </w:rPr>
              <w:t>（或研究方向）</w:t>
            </w:r>
          </w:p>
        </w:tc>
        <w:tc>
          <w:tcPr>
            <w:tcW w:w="36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52" w:right="132"/>
              <w:jc w:val="left"/>
              <w:textAlignment w:val="auto"/>
              <w:rPr>
                <w:color w:val="000000" w:themeColor="text1"/>
                <w:sz w:val="20"/>
                <w:szCs w:val="20"/>
                <w14:textFill>
                  <w14:solidFill>
                    <w14:schemeClr w14:val="tx1"/>
                  </w14:solidFill>
                </w14:textFill>
              </w:rPr>
            </w:pPr>
            <w:r>
              <w:rPr>
                <w:color w:val="000000" w:themeColor="text1"/>
                <w:w w:val="95"/>
                <w:sz w:val="20"/>
                <w:szCs w:val="20"/>
                <w14:textFill>
                  <w14:solidFill>
                    <w14:schemeClr w14:val="tx1"/>
                  </w14:solidFill>
                </w14:textFill>
              </w:rPr>
              <w:t>1.行政管理；2.社会保障；3.土地</w:t>
            </w:r>
            <w:r>
              <w:rPr>
                <w:color w:val="000000" w:themeColor="text1"/>
                <w:sz w:val="20"/>
                <w:szCs w:val="20"/>
                <w14:textFill>
                  <w14:solidFill>
                    <w14:schemeClr w14:val="tx1"/>
                  </w14:solidFill>
                </w14:textFill>
              </w:rPr>
              <w:t>资源管理（土地经济与政策法规）；4.应急管理</w:t>
            </w:r>
          </w:p>
        </w:tc>
        <w:tc>
          <w:tcPr>
            <w:tcW w:w="1575"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培养方式</w:t>
            </w:r>
          </w:p>
        </w:tc>
        <w:tc>
          <w:tcPr>
            <w:tcW w:w="2604" w:type="dxa"/>
            <w:gridSpan w:val="7"/>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73" w:rightChars="-35"/>
              <w:jc w:val="center"/>
              <w:textAlignment w:val="auto"/>
              <w:rPr>
                <w:rFonts w:ascii="黑体"/>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ind w:right="-73" w:rightChars="-35"/>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83" w:hRule="atLeast"/>
        </w:trPr>
        <w:tc>
          <w:tcPr>
            <w:tcW w:w="1536" w:type="dxa"/>
            <w:gridSpan w:val="6"/>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学分要求</w:t>
            </w:r>
          </w:p>
        </w:tc>
        <w:tc>
          <w:tcPr>
            <w:tcW w:w="36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课程学分不少于： 37 学分</w:t>
            </w:r>
          </w:p>
        </w:tc>
        <w:tc>
          <w:tcPr>
            <w:tcW w:w="1575" w:type="dxa"/>
            <w:gridSpan w:val="5"/>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基本学制</w:t>
            </w:r>
          </w:p>
        </w:tc>
        <w:tc>
          <w:tcPr>
            <w:tcW w:w="2604" w:type="dxa"/>
            <w:gridSpan w:val="7"/>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73" w:rightChars="-35"/>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97" w:hRule="atLeast"/>
        </w:trPr>
        <w:tc>
          <w:tcPr>
            <w:tcW w:w="1536" w:type="dxa"/>
            <w:gridSpan w:val="6"/>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3619"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培养环节学分： 7 学分</w:t>
            </w:r>
          </w:p>
        </w:tc>
        <w:tc>
          <w:tcPr>
            <w:tcW w:w="1575" w:type="dxa"/>
            <w:gridSpan w:val="5"/>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2604" w:type="dxa"/>
            <w:gridSpan w:val="7"/>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最长学习年限:7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07" w:hRule="atLeast"/>
        </w:trPr>
        <w:tc>
          <w:tcPr>
            <w:tcW w:w="1536" w:type="dxa"/>
            <w:gridSpan w:val="6"/>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培养目标</w:t>
            </w:r>
          </w:p>
        </w:tc>
        <w:tc>
          <w:tcPr>
            <w:tcW w:w="7798" w:type="dxa"/>
            <w:gridSpan w:val="17"/>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91"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同普博士一致（可不填）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41" w:hRule="atLeast"/>
        </w:trPr>
        <w:tc>
          <w:tcPr>
            <w:tcW w:w="9334" w:type="dxa"/>
            <w:gridSpan w:val="2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3794" w:right="3780"/>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课程设置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64" w:hRule="atLeast"/>
        </w:trPr>
        <w:tc>
          <w:tcPr>
            <w:tcW w:w="1236" w:type="dxa"/>
            <w:gridSpan w:val="4"/>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96" w:right="190" w:hanging="200"/>
              <w:jc w:val="center"/>
              <w:textAlignment w:val="auto"/>
              <w:rPr>
                <w:b/>
                <w:color w:val="000000" w:themeColor="text1"/>
                <w:sz w:val="20"/>
                <w:szCs w:val="20"/>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课程</w:t>
            </w: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类别</w:t>
            </w: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8" w:right="118"/>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课程编号</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78" w:right="275"/>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课程（中英文）名称</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4" w:right="87"/>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学分</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 w:rightChars="0"/>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学时</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6" w:rightChars="0"/>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开课</w:t>
            </w: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4" w:rightChars="0"/>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ind w:right="-44" w:rightChars="0"/>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学院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6" w:rightChars="-22"/>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考试</w:t>
            </w:r>
          </w:p>
          <w:p>
            <w:pPr>
              <w:pStyle w:val="15"/>
              <w:keepNext w:val="0"/>
              <w:keepLines w:val="0"/>
              <w:pageBreakBefore w:val="0"/>
              <w:widowControl w:val="0"/>
              <w:kinsoku/>
              <w:wordWrap/>
              <w:overflowPunct/>
              <w:topLinePunct w:val="0"/>
              <w:autoSpaceDE/>
              <w:autoSpaceDN/>
              <w:bidi w:val="0"/>
              <w:adjustRightInd/>
              <w:snapToGrid/>
              <w:spacing w:line="240" w:lineRule="exact"/>
              <w:ind w:right="-46" w:rightChars="-22"/>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方</w:t>
            </w:r>
            <w:r>
              <w:rPr>
                <w:b/>
                <w:color w:val="000000" w:themeColor="text1"/>
                <w:w w:val="99"/>
                <w:sz w:val="20"/>
                <w:szCs w:val="20"/>
                <w14:textFill>
                  <w14:solidFill>
                    <w14:schemeClr w14:val="tx1"/>
                  </w14:solidFill>
                </w14:textFill>
              </w:rPr>
              <w:t>式</w:t>
            </w:r>
          </w:p>
        </w:tc>
        <w:tc>
          <w:tcPr>
            <w:tcW w:w="108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right="91"/>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201" w:hRule="atLeast"/>
        </w:trPr>
        <w:tc>
          <w:tcPr>
            <w:tcW w:w="1236" w:type="dxa"/>
            <w:gridSpan w:val="4"/>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295" w:right="190" w:hanging="99"/>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公共</w:t>
            </w:r>
          </w:p>
          <w:p>
            <w:pPr>
              <w:pStyle w:val="15"/>
              <w:keepNext w:val="0"/>
              <w:keepLines w:val="0"/>
              <w:pageBreakBefore w:val="0"/>
              <w:widowControl w:val="0"/>
              <w:kinsoku/>
              <w:wordWrap/>
              <w:overflowPunct/>
              <w:topLinePunct w:val="0"/>
              <w:autoSpaceDE/>
              <w:autoSpaceDN/>
              <w:bidi w:val="0"/>
              <w:adjustRightInd/>
              <w:snapToGrid/>
              <w:spacing w:line="260" w:lineRule="exact"/>
              <w:ind w:left="295" w:right="190" w:hanging="99"/>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60" w:lineRule="exact"/>
              <w:ind w:right="190"/>
              <w:jc w:val="center"/>
              <w:textAlignment w:val="auto"/>
              <w:rPr>
                <w:b/>
                <w:color w:val="000000" w:themeColor="text1"/>
                <w:sz w:val="20"/>
                <w:szCs w:val="20"/>
                <w14:textFill>
                  <w14:solidFill>
                    <w14:schemeClr w14:val="tx1"/>
                  </w14:solidFill>
                </w14:textFill>
              </w:rPr>
            </w:pPr>
            <w:r>
              <w:rPr>
                <w:rFonts w:hint="eastAsia"/>
                <w:color w:val="000000" w:themeColor="text1"/>
                <w:spacing w:val="-11"/>
                <w:w w:val="90"/>
                <w:sz w:val="20"/>
                <w:szCs w:val="20"/>
                <w:lang w:val="en-US" w:eastAsia="zh-CN"/>
                <w14:textFill>
                  <w14:solidFill>
                    <w14:schemeClr w14:val="tx1"/>
                  </w14:solidFill>
                </w14:textFill>
              </w:rPr>
              <w:t xml:space="preserve">   </w:t>
            </w:r>
            <w:r>
              <w:rPr>
                <w:color w:val="000000" w:themeColor="text1"/>
                <w:spacing w:val="-11"/>
                <w:w w:val="90"/>
                <w:sz w:val="20"/>
                <w:szCs w:val="20"/>
                <w14:textFill>
                  <w14:solidFill>
                    <w14:schemeClr w14:val="tx1"/>
                  </w14:solidFill>
                </w14:textFill>
              </w:rPr>
              <w:t>（</w:t>
            </w:r>
            <w:r>
              <w:rPr>
                <w:rFonts w:hint="eastAsia"/>
                <w:color w:val="000000" w:themeColor="text1"/>
                <w:spacing w:val="-11"/>
                <w:w w:val="90"/>
                <w:sz w:val="20"/>
                <w:szCs w:val="20"/>
                <w:lang w:val="en-US" w:eastAsia="zh-CN"/>
                <w14:textFill>
                  <w14:solidFill>
                    <w14:schemeClr w14:val="tx1"/>
                  </w14:solidFill>
                </w14:textFill>
              </w:rPr>
              <w:t>6</w:t>
            </w:r>
            <w:r>
              <w:rPr>
                <w:color w:val="000000" w:themeColor="text1"/>
                <w:spacing w:val="-11"/>
                <w:w w:val="90"/>
                <w:sz w:val="20"/>
                <w:szCs w:val="20"/>
                <w14:textFill>
                  <w14:solidFill>
                    <w14:schemeClr w14:val="tx1"/>
                  </w14:solidFill>
                </w14:textFill>
              </w:rPr>
              <w:t>学分）</w:t>
            </w: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B0000Z001</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78" w:rightChars="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中国马克思主义与当代</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马列院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8" w:right="48"/>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理论</w:t>
            </w: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讲授</w:t>
            </w:r>
          </w:p>
        </w:tc>
        <w:tc>
          <w:tcPr>
            <w:tcW w:w="1085" w:type="dxa"/>
            <w:gridSpan w:val="3"/>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00" w:hRule="atLeast"/>
        </w:trPr>
        <w:tc>
          <w:tcPr>
            <w:tcW w:w="1236" w:type="dxa"/>
            <w:gridSpan w:val="4"/>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B0000Z002</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3"/>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基础外语</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rFonts w:hint="default" w:eastAsia="Arial Unicode MS"/>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40</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外语院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8" w:right="48"/>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理论</w:t>
            </w: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讲授</w:t>
            </w:r>
          </w:p>
        </w:tc>
        <w:tc>
          <w:tcPr>
            <w:tcW w:w="1085"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S0000Z001</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125" w:rightChars="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中国特色社会主义理论与</w:t>
            </w:r>
          </w:p>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125" w:rightChars="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实践</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马列院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68"/>
              <w:jc w:val="center"/>
              <w:textAlignment w:val="auto"/>
              <w:rPr>
                <w:color w:val="000000" w:themeColor="text1"/>
                <w:sz w:val="20"/>
                <w:szCs w:val="20"/>
                <w14:textFill>
                  <w14:solidFill>
                    <w14:schemeClr w14:val="tx1"/>
                  </w14:solidFill>
                </w14:textFill>
              </w:rPr>
            </w:pPr>
            <w:r>
              <w:rPr>
                <w:color w:val="000000" w:themeColor="text1"/>
                <w:w w:val="95"/>
                <w:sz w:val="20"/>
                <w:szCs w:val="20"/>
                <w14:textFill>
                  <w14:solidFill>
                    <w14:schemeClr w14:val="tx1"/>
                  </w14:solidFill>
                </w14:textFill>
              </w:rPr>
              <w:t>理论</w:t>
            </w:r>
          </w:p>
          <w:p>
            <w:pPr>
              <w:pStyle w:val="15"/>
              <w:keepNext w:val="0"/>
              <w:keepLines w:val="0"/>
              <w:pageBreakBefore w:val="0"/>
              <w:widowControl w:val="0"/>
              <w:kinsoku/>
              <w:wordWrap/>
              <w:overflowPunct/>
              <w:topLinePunct w:val="0"/>
              <w:autoSpaceDE/>
              <w:autoSpaceDN/>
              <w:bidi w:val="0"/>
              <w:adjustRightInd/>
              <w:snapToGrid/>
              <w:spacing w:line="260" w:lineRule="exact"/>
              <w:ind w:left="68"/>
              <w:jc w:val="center"/>
              <w:textAlignment w:val="auto"/>
              <w:rPr>
                <w:color w:val="000000" w:themeColor="text1"/>
                <w:sz w:val="20"/>
                <w:szCs w:val="20"/>
                <w14:textFill>
                  <w14:solidFill>
                    <w14:schemeClr w14:val="tx1"/>
                  </w14:solidFill>
                </w14:textFill>
              </w:rPr>
            </w:pPr>
            <w:r>
              <w:rPr>
                <w:color w:val="000000" w:themeColor="text1"/>
                <w:w w:val="95"/>
                <w:sz w:val="20"/>
                <w:szCs w:val="20"/>
                <w14:textFill>
                  <w14:solidFill>
                    <w14:schemeClr w14:val="tx1"/>
                  </w14:solidFill>
                </w14:textFill>
              </w:rPr>
              <w:t>讲授</w:t>
            </w:r>
          </w:p>
        </w:tc>
        <w:tc>
          <w:tcPr>
            <w:tcW w:w="1085"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87" w:hRule="atLeast"/>
        </w:trPr>
        <w:tc>
          <w:tcPr>
            <w:tcW w:w="1236" w:type="dxa"/>
            <w:gridSpan w:val="4"/>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295" w:right="190" w:hanging="99"/>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专业</w:t>
            </w:r>
          </w:p>
          <w:p>
            <w:pPr>
              <w:pStyle w:val="15"/>
              <w:keepNext w:val="0"/>
              <w:keepLines w:val="0"/>
              <w:pageBreakBefore w:val="0"/>
              <w:widowControl w:val="0"/>
              <w:kinsoku/>
              <w:wordWrap/>
              <w:overflowPunct/>
              <w:topLinePunct w:val="0"/>
              <w:autoSpaceDE/>
              <w:autoSpaceDN/>
              <w:bidi w:val="0"/>
              <w:adjustRightInd/>
              <w:snapToGrid/>
              <w:spacing w:line="260" w:lineRule="exact"/>
              <w:ind w:left="295" w:right="190" w:hanging="99"/>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必修课</w:t>
            </w:r>
          </w:p>
          <w:p>
            <w:pPr>
              <w:pStyle w:val="15"/>
              <w:keepNext w:val="0"/>
              <w:keepLines w:val="0"/>
              <w:pageBreakBefore w:val="0"/>
              <w:widowControl w:val="0"/>
              <w:kinsoku/>
              <w:wordWrap/>
              <w:overflowPunct/>
              <w:topLinePunct w:val="0"/>
              <w:autoSpaceDE/>
              <w:autoSpaceDN/>
              <w:bidi w:val="0"/>
              <w:adjustRightInd/>
              <w:snapToGrid/>
              <w:spacing w:line="260" w:lineRule="exact"/>
              <w:ind w:right="132"/>
              <w:jc w:val="center"/>
              <w:textAlignment w:val="auto"/>
              <w:rPr>
                <w:color w:val="000000" w:themeColor="text1"/>
                <w:sz w:val="20"/>
                <w:szCs w:val="20"/>
                <w14:textFill>
                  <w14:solidFill>
                    <w14:schemeClr w14:val="tx1"/>
                  </w14:solidFill>
                </w14:textFill>
              </w:rPr>
            </w:pPr>
            <w:r>
              <w:rPr>
                <w:rFonts w:hint="eastAsia"/>
                <w:color w:val="000000" w:themeColor="text1"/>
                <w:spacing w:val="-17"/>
                <w:w w:val="80"/>
                <w:sz w:val="20"/>
                <w:szCs w:val="20"/>
                <w:lang w:val="en-US" w:eastAsia="zh-CN"/>
                <w14:textFill>
                  <w14:solidFill>
                    <w14:schemeClr w14:val="tx1"/>
                  </w14:solidFill>
                </w14:textFill>
              </w:rPr>
              <w:t>（不少于12学分）</w:t>
            </w: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B1204L101</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3"/>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高级公共管理</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right="29"/>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color w:val="000000" w:themeColor="text1"/>
                <w:sz w:val="20"/>
                <w:szCs w:val="20"/>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60" w:lineRule="exact"/>
              <w:ind w:left="117" w:right="96"/>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96" w:hRule="atLeast"/>
        </w:trPr>
        <w:tc>
          <w:tcPr>
            <w:tcW w:w="1236"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B1204L102</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78" w:rightChars="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公共政策分析与前沿</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right="29"/>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61" w:hRule="atLeast"/>
        </w:trPr>
        <w:tc>
          <w:tcPr>
            <w:tcW w:w="1236"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B1204L103</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3"/>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公共管理研究方法</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right="29"/>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01" w:hRule="atLeast"/>
        </w:trPr>
        <w:tc>
          <w:tcPr>
            <w:tcW w:w="1236"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51" w:rightChars="0"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S312040006</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78" w:rightChars="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公共管理综合技能课</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3</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48</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right="29"/>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91" w:hRule="atLeast"/>
        </w:trPr>
        <w:tc>
          <w:tcPr>
            <w:tcW w:w="1236"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51" w:rightChars="0"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S312040007</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3"/>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公共管理研究进展</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3"/>
              <w:jc w:val="center"/>
              <w:textAlignment w:val="auto"/>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6"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right="29"/>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78" w:hRule="atLeast"/>
        </w:trPr>
        <w:tc>
          <w:tcPr>
            <w:tcW w:w="1236"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firstLine="220" w:firstLineChars="11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B1204L104</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3"/>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论文写作指导</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1</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188"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16</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right="93"/>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right="24"/>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86" w:hRule="atLeast"/>
        </w:trPr>
        <w:tc>
          <w:tcPr>
            <w:tcW w:w="1236" w:type="dxa"/>
            <w:gridSpan w:val="4"/>
            <w:vMerge w:val="restart"/>
            <w:noWrap w:val="0"/>
            <w:vAlign w:val="center"/>
          </w:tcPr>
          <w:p>
            <w:pPr>
              <w:pStyle w:val="15"/>
              <w:spacing w:before="36" w:line="242" w:lineRule="auto"/>
              <w:ind w:left="295" w:right="190" w:hanging="99"/>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专业</w:t>
            </w:r>
          </w:p>
          <w:p>
            <w:pPr>
              <w:pStyle w:val="15"/>
              <w:spacing w:before="36" w:line="242" w:lineRule="auto"/>
              <w:ind w:left="295" w:right="190" w:hanging="99"/>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r>
              <w:rPr>
                <w:rFonts w:hint="eastAsia"/>
                <w:color w:val="000000" w:themeColor="text1"/>
                <w:spacing w:val="-17"/>
                <w:w w:val="80"/>
                <w:sz w:val="20"/>
                <w:szCs w:val="20"/>
                <w:lang w:val="en-US" w:eastAsia="zh-CN"/>
                <w14:textFill>
                  <w14:solidFill>
                    <w14:schemeClr w14:val="tx1"/>
                  </w14:solidFill>
                </w14:textFill>
              </w:rPr>
              <w:t>（不少于18学分）</w:t>
            </w: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118" w:rightChars="0" w:firstLine="220" w:firstLineChars="110"/>
              <w:jc w:val="left"/>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B1204L201</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3" w:rightChars="0"/>
              <w:jc w:val="left"/>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中外行政学史</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1</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188"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16</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23" w:rightChars="-11"/>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95" w:leftChars="0" w:right="93"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7" w:leftChars="0" w:right="29"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所有方向任选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31" w:hRule="atLeast"/>
        </w:trPr>
        <w:tc>
          <w:tcPr>
            <w:tcW w:w="1236" w:type="dxa"/>
            <w:gridSpan w:val="4"/>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000000" w:themeColor="text1"/>
                <w:spacing w:val="-17"/>
                <w:w w:val="80"/>
                <w:sz w:val="20"/>
                <w:szCs w:val="20"/>
                <w:lang w:val="en-US" w:eastAsia="zh-CN"/>
                <w14:textFill>
                  <w14:solidFill>
                    <w14:schemeClr w14:val="tx1"/>
                  </w14:solidFill>
                </w14:textFill>
              </w:rPr>
            </w:pPr>
          </w:p>
        </w:tc>
        <w:tc>
          <w:tcPr>
            <w:tcW w:w="1332" w:type="dxa"/>
            <w:gridSpan w:val="3"/>
            <w:noWrap w:val="0"/>
            <w:vAlign w:val="top"/>
          </w:tcPr>
          <w:p>
            <w:pPr>
              <w:pStyle w:val="15"/>
              <w:spacing w:before="84"/>
              <w:ind w:left="0" w:leftChars="0" w:right="118" w:rightChars="0" w:firstLine="220" w:firstLineChars="110"/>
              <w:jc w:val="lef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B1204L202</w:t>
            </w:r>
          </w:p>
        </w:tc>
        <w:tc>
          <w:tcPr>
            <w:tcW w:w="230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42" w:leftChars="20" w:right="273" w:rightChars="0"/>
              <w:jc w:val="left"/>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行政法治专题</w:t>
            </w:r>
          </w:p>
        </w:tc>
        <w:tc>
          <w:tcPr>
            <w:tcW w:w="65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42" w:lef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1</w:t>
            </w:r>
          </w:p>
        </w:tc>
        <w:tc>
          <w:tcPr>
            <w:tcW w:w="525"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69" w:line="260" w:lineRule="exact"/>
              <w:ind w:right="193"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16</w:t>
            </w:r>
          </w:p>
        </w:tc>
        <w:tc>
          <w:tcPr>
            <w:tcW w:w="675"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69" w:line="260" w:lineRule="exact"/>
              <w:ind w:left="1" w:leftChars="-95" w:right="-138" w:rightChars="0" w:hanging="200" w:hangingChars="10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95" w:leftChars="0" w:right="93"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17" w:line="260" w:lineRule="exact"/>
              <w:ind w:left="47" w:leftChars="0" w:right="29"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68"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top"/>
          </w:tcPr>
          <w:p>
            <w:pPr>
              <w:pStyle w:val="15"/>
              <w:spacing w:before="81"/>
              <w:ind w:left="0" w:leftChars="0" w:right="118" w:rightChars="0" w:firstLine="220" w:firstLineChars="110"/>
              <w:jc w:val="lef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B1204L203</w:t>
            </w:r>
          </w:p>
        </w:tc>
        <w:tc>
          <w:tcPr>
            <w:tcW w:w="230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81" w:line="260" w:lineRule="exact"/>
              <w:ind w:left="42" w:leftChars="20" w:right="-91" w:rightChars="0"/>
              <w:jc w:val="left"/>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高级公共管理研究方法</w:t>
            </w:r>
          </w:p>
        </w:tc>
        <w:tc>
          <w:tcPr>
            <w:tcW w:w="65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42" w:lef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525"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69" w:line="260" w:lineRule="exact"/>
              <w:ind w:right="193" w:rightChars="0"/>
              <w:jc w:val="center"/>
              <w:textAlignment w:val="auto"/>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16</w:t>
            </w:r>
          </w:p>
        </w:tc>
        <w:tc>
          <w:tcPr>
            <w:tcW w:w="675"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69" w:line="260" w:lineRule="exact"/>
              <w:ind w:left="1" w:leftChars="-95" w:right="-138" w:rightChars="0" w:hanging="200" w:hangingChars="10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95" w:leftChars="0" w:right="93"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17" w:line="260" w:lineRule="exact"/>
              <w:ind w:left="47" w:leftChars="0" w:right="29"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48"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top"/>
          </w:tcPr>
          <w:p>
            <w:pPr>
              <w:pStyle w:val="15"/>
              <w:spacing w:before="84"/>
              <w:ind w:left="0" w:leftChars="0" w:right="118" w:rightChars="0" w:firstLine="220" w:firstLineChars="110"/>
              <w:jc w:val="lef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B1204L209</w:t>
            </w:r>
          </w:p>
        </w:tc>
        <w:tc>
          <w:tcPr>
            <w:tcW w:w="230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42" w:leftChars="20" w:right="273" w:rightChars="0"/>
              <w:jc w:val="left"/>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社会保障专题研究</w:t>
            </w:r>
          </w:p>
        </w:tc>
        <w:tc>
          <w:tcPr>
            <w:tcW w:w="65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42" w:lef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525"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69" w:line="260" w:lineRule="exact"/>
              <w:ind w:right="193" w:rightChars="0"/>
              <w:jc w:val="center"/>
              <w:textAlignment w:val="auto"/>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16</w:t>
            </w:r>
          </w:p>
        </w:tc>
        <w:tc>
          <w:tcPr>
            <w:tcW w:w="675"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69" w:line="260" w:lineRule="exact"/>
              <w:ind w:left="1" w:leftChars="-95" w:right="-138" w:rightChars="0" w:hanging="200" w:hangingChars="10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84" w:line="260" w:lineRule="exact"/>
              <w:ind w:left="95" w:leftChars="0" w:right="93"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17" w:line="260" w:lineRule="exact"/>
              <w:ind w:left="47" w:leftChars="0" w:right="29"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59"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top"/>
          </w:tcPr>
          <w:p>
            <w:pPr>
              <w:pStyle w:val="15"/>
              <w:spacing w:before="14" w:line="313" w:lineRule="exact"/>
              <w:ind w:left="0" w:leftChars="0" w:right="-126" w:rightChars="0" w:firstLine="220" w:firstLineChars="110"/>
              <w:jc w:val="lef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B1204L2010</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272" w:rightChars="0"/>
              <w:jc w:val="both"/>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行政管理心理学</w:t>
            </w:r>
          </w:p>
        </w:tc>
        <w:tc>
          <w:tcPr>
            <w:tcW w:w="65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before="84" w:line="260" w:lineRule="exact"/>
              <w:ind w:left="42" w:lef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5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69" w:line="260" w:lineRule="exact"/>
              <w:ind w:right="193" w:rightChars="0"/>
              <w:jc w:val="center"/>
              <w:textAlignment w:val="auto"/>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16</w:t>
            </w:r>
          </w:p>
        </w:tc>
        <w:tc>
          <w:tcPr>
            <w:tcW w:w="67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before="69" w:line="260" w:lineRule="exact"/>
              <w:ind w:left="1" w:leftChars="-95" w:right="-138" w:rightChars="0" w:hanging="200" w:hangingChars="10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before="84" w:line="260" w:lineRule="exact"/>
              <w:ind w:left="95" w:leftChars="0" w:right="93"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before="17" w:line="260" w:lineRule="exact"/>
              <w:ind w:left="47" w:leftChars="0" w:right="29"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考查</w:t>
            </w:r>
          </w:p>
        </w:tc>
        <w:tc>
          <w:tcPr>
            <w:tcW w:w="1085" w:type="dxa"/>
            <w:gridSpan w:val="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16"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36" w:rightChars="0" w:firstLine="200" w:firstLineChars="10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B1204L204</w:t>
            </w:r>
          </w:p>
        </w:tc>
        <w:tc>
          <w:tcPr>
            <w:tcW w:w="230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111" w:rightChars="0"/>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公共管理学科前沿与研究进展专题</w:t>
            </w:r>
          </w:p>
        </w:tc>
        <w:tc>
          <w:tcPr>
            <w:tcW w:w="656" w:type="dxa"/>
            <w:gridSpan w:val="2"/>
            <w:noWrap w:val="0"/>
            <w:vAlign w:val="top"/>
          </w:tcPr>
          <w:p>
            <w:pPr>
              <w:pStyle w:val="15"/>
              <w:spacing w:before="153"/>
              <w:ind w:right="287" w:rightChars="0"/>
              <w:jc w:val="righ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w w:val="99"/>
                <w:sz w:val="20"/>
                <w:szCs w:val="20"/>
                <w14:textFill>
                  <w14:solidFill>
                    <w14:schemeClr w14:val="tx1"/>
                  </w14:solidFill>
                </w14:textFill>
              </w:rPr>
              <w:t>1</w:t>
            </w:r>
          </w:p>
        </w:tc>
        <w:tc>
          <w:tcPr>
            <w:tcW w:w="525" w:type="dxa"/>
            <w:noWrap w:val="0"/>
            <w:vAlign w:val="top"/>
          </w:tcPr>
          <w:p>
            <w:pPr>
              <w:pStyle w:val="15"/>
              <w:spacing w:before="153"/>
              <w:ind w:left="107" w:leftChars="0" w:right="9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16</w:t>
            </w:r>
          </w:p>
        </w:tc>
        <w:tc>
          <w:tcPr>
            <w:tcW w:w="675" w:type="dxa"/>
            <w:gridSpan w:val="3"/>
            <w:noWrap w:val="0"/>
            <w:vAlign w:val="top"/>
          </w:tcPr>
          <w:p>
            <w:pPr>
              <w:pStyle w:val="15"/>
              <w:spacing w:before="153"/>
              <w:ind w:right="62"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top"/>
          </w:tcPr>
          <w:p>
            <w:pPr>
              <w:pStyle w:val="15"/>
              <w:spacing w:before="153"/>
              <w:ind w:left="108" w:leftChars="0" w:right="-44" w:rightChars="0"/>
              <w:jc w:val="lef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spacing w:before="14"/>
              <w:ind w:right="5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w w:val="95"/>
                <w:sz w:val="20"/>
                <w:szCs w:val="20"/>
                <w14:textFill>
                  <w14:solidFill>
                    <w14:schemeClr w14:val="tx1"/>
                  </w14:solidFill>
                </w14:textFill>
              </w:rPr>
              <w:t>考查</w:t>
            </w:r>
          </w:p>
        </w:tc>
        <w:tc>
          <w:tcPr>
            <w:tcW w:w="1085" w:type="dxa"/>
            <w:gridSpan w:val="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02"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36" w:rightChars="0" w:firstLine="200" w:firstLineChars="10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B1204L205</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42" w:leftChars="20"/>
              <w:jc w:val="both"/>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比较公共行政</w:t>
            </w:r>
          </w:p>
        </w:tc>
        <w:tc>
          <w:tcPr>
            <w:tcW w:w="65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287" w:rightChars="0"/>
              <w:jc w:val="right"/>
              <w:textAlignment w:val="auto"/>
              <w:rPr>
                <w:color w:val="000000" w:themeColor="text1"/>
                <w:w w:val="99"/>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52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7" w:leftChars="0" w:right="91"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675"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right="62" w:rightChars="0"/>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right="-44" w:rightChars="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51" w:rightChars="0"/>
              <w:jc w:val="center"/>
              <w:textAlignment w:val="auto"/>
              <w:rPr>
                <w:color w:val="000000" w:themeColor="text1"/>
                <w:w w:val="95"/>
                <w:sz w:val="20"/>
                <w:szCs w:val="20"/>
                <w14:textFill>
                  <w14:solidFill>
                    <w14:schemeClr w14:val="tx1"/>
                  </w14:solidFill>
                </w14:textFill>
              </w:rPr>
            </w:pPr>
            <w:r>
              <w:rPr>
                <w:color w:val="000000" w:themeColor="text1"/>
                <w:w w:val="95"/>
                <w:sz w:val="20"/>
                <w:szCs w:val="20"/>
                <w14:textFill>
                  <w14:solidFill>
                    <w14:schemeClr w14:val="tx1"/>
                  </w14:solidFill>
                </w14:textFill>
              </w:rPr>
              <w:t>考查</w:t>
            </w:r>
          </w:p>
        </w:tc>
        <w:tc>
          <w:tcPr>
            <w:tcW w:w="1085"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93" w:right="75"/>
              <w:jc w:val="left"/>
              <w:textAlignment w:val="auto"/>
              <w:rPr>
                <w:color w:val="000000" w:themeColor="text1"/>
                <w:sz w:val="20"/>
                <w:szCs w:val="20"/>
                <w14:textFill>
                  <w14:solidFill>
                    <w14:schemeClr w14:val="tx1"/>
                  </w14:solidFill>
                </w14:textFill>
              </w:rPr>
            </w:pPr>
            <w:r>
              <w:rPr>
                <w:color w:val="000000" w:themeColor="text1"/>
                <w:sz w:val="20"/>
                <w14:textFill>
                  <w14:solidFill>
                    <w14:schemeClr w14:val="tx1"/>
                  </w14:solidFill>
                </w14:textFill>
              </w:rPr>
              <w:t>行政管理方向必选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53"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center"/>
          </w:tcPr>
          <w:p>
            <w:pPr>
              <w:pStyle w:val="15"/>
              <w:keepNext w:val="0"/>
              <w:keepLines w:val="0"/>
              <w:pageBreakBefore w:val="0"/>
              <w:widowControl w:val="0"/>
              <w:kinsoku/>
              <w:wordWrap/>
              <w:overflowPunct/>
              <w:topLinePunct w:val="0"/>
              <w:autoSpaceDE/>
              <w:autoSpaceDN/>
              <w:bidi w:val="0"/>
              <w:adjustRightInd/>
              <w:snapToGrid/>
              <w:ind w:right="138" w:rightChars="0" w:firstLine="200" w:firstLineChars="10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B1204L206</w:t>
            </w:r>
          </w:p>
        </w:tc>
        <w:tc>
          <w:tcPr>
            <w:tcW w:w="2306"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jc w:val="both"/>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pacing w:val="-11"/>
                <w:sz w:val="20"/>
                <w:szCs w:val="20"/>
                <w14:textFill>
                  <w14:solidFill>
                    <w14:schemeClr w14:val="tx1"/>
                  </w14:solidFill>
                </w14:textFill>
              </w:rPr>
              <w:t>人力资源开发与社会保障</w:t>
            </w:r>
          </w:p>
        </w:tc>
        <w:tc>
          <w:tcPr>
            <w:tcW w:w="656" w:type="dxa"/>
            <w:gridSpan w:val="2"/>
            <w:vAlign w:val="top"/>
          </w:tcPr>
          <w:p>
            <w:pPr>
              <w:pStyle w:val="15"/>
              <w:spacing w:before="153"/>
              <w:ind w:right="287" w:rightChars="0"/>
              <w:jc w:val="right"/>
              <w:rPr>
                <w:color w:val="000000" w:themeColor="text1"/>
                <w:w w:val="99"/>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525" w:type="dxa"/>
            <w:vAlign w:val="top"/>
          </w:tcPr>
          <w:p>
            <w:pPr>
              <w:pStyle w:val="15"/>
              <w:spacing w:before="153"/>
              <w:ind w:left="107" w:leftChars="0" w:right="91" w:rightChars="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675" w:type="dxa"/>
            <w:gridSpan w:val="3"/>
            <w:vAlign w:val="top"/>
          </w:tcPr>
          <w:p>
            <w:pPr>
              <w:pStyle w:val="15"/>
              <w:spacing w:before="153"/>
              <w:ind w:right="62" w:rightChars="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vAlign w:val="top"/>
          </w:tcPr>
          <w:p>
            <w:pPr>
              <w:pStyle w:val="15"/>
              <w:spacing w:before="153"/>
              <w:ind w:left="108" w:leftChars="0" w:right="-44" w:rightChars="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vAlign w:val="center"/>
          </w:tcPr>
          <w:p>
            <w:pPr>
              <w:pStyle w:val="15"/>
              <w:spacing w:before="14"/>
              <w:ind w:right="51" w:rightChars="0"/>
              <w:jc w:val="center"/>
              <w:rPr>
                <w:color w:val="000000" w:themeColor="text1"/>
                <w:w w:val="95"/>
                <w:sz w:val="20"/>
                <w:szCs w:val="20"/>
                <w14:textFill>
                  <w14:solidFill>
                    <w14:schemeClr w14:val="tx1"/>
                  </w14:solidFill>
                </w14:textFill>
              </w:rPr>
            </w:pPr>
            <w:r>
              <w:rPr>
                <w:color w:val="000000" w:themeColor="text1"/>
                <w:w w:val="95"/>
                <w:sz w:val="20"/>
                <w:szCs w:val="20"/>
                <w14:textFill>
                  <w14:solidFill>
                    <w14:schemeClr w14:val="tx1"/>
                  </w14:solidFill>
                </w14:textFill>
              </w:rPr>
              <w:t>考查</w:t>
            </w:r>
          </w:p>
        </w:tc>
        <w:tc>
          <w:tcPr>
            <w:tcW w:w="1085" w:type="dxa"/>
            <w:gridSpan w:val="3"/>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left"/>
              <w:textAlignment w:val="auto"/>
              <w:rPr>
                <w:color w:val="000000" w:themeColor="text1"/>
                <w:sz w:val="20"/>
                <w:szCs w:val="20"/>
                <w14:textFill>
                  <w14:solidFill>
                    <w14:schemeClr w14:val="tx1"/>
                  </w14:solidFill>
                </w14:textFill>
              </w:rPr>
            </w:pPr>
            <w:r>
              <w:rPr>
                <w:color w:val="000000" w:themeColor="text1"/>
                <w:sz w:val="20"/>
                <w14:textFill>
                  <w14:solidFill>
                    <w14:schemeClr w14:val="tx1"/>
                  </w14:solidFill>
                </w14:textFill>
              </w:rPr>
              <w:t>社会保障方向必选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53"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center"/>
          </w:tcPr>
          <w:p>
            <w:pPr>
              <w:pStyle w:val="15"/>
              <w:keepNext w:val="0"/>
              <w:keepLines w:val="0"/>
              <w:pageBreakBefore w:val="0"/>
              <w:widowControl w:val="0"/>
              <w:kinsoku/>
              <w:wordWrap/>
              <w:overflowPunct/>
              <w:topLinePunct w:val="0"/>
              <w:autoSpaceDE/>
              <w:autoSpaceDN/>
              <w:bidi w:val="0"/>
              <w:adjustRightInd/>
              <w:snapToGrid/>
              <w:ind w:right="138" w:rightChars="0" w:firstLine="200" w:firstLineChars="10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B1204L208</w:t>
            </w:r>
          </w:p>
        </w:tc>
        <w:tc>
          <w:tcPr>
            <w:tcW w:w="2306"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2" w:leftChars="20" w:right="111" w:rightChars="0"/>
              <w:jc w:val="both"/>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土地经济与政策法规研究前沿</w:t>
            </w:r>
          </w:p>
        </w:tc>
        <w:tc>
          <w:tcPr>
            <w:tcW w:w="656" w:type="dxa"/>
            <w:gridSpan w:val="2"/>
            <w:vAlign w:val="top"/>
          </w:tcPr>
          <w:p>
            <w:pPr>
              <w:pStyle w:val="15"/>
              <w:spacing w:before="153"/>
              <w:ind w:right="287" w:rightChars="0"/>
              <w:jc w:val="right"/>
              <w:rPr>
                <w:color w:val="000000" w:themeColor="text1"/>
                <w:w w:val="99"/>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525" w:type="dxa"/>
            <w:vAlign w:val="top"/>
          </w:tcPr>
          <w:p>
            <w:pPr>
              <w:pStyle w:val="15"/>
              <w:spacing w:before="153"/>
              <w:ind w:left="107" w:leftChars="0" w:right="91" w:rightChars="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675" w:type="dxa"/>
            <w:gridSpan w:val="3"/>
            <w:vAlign w:val="top"/>
          </w:tcPr>
          <w:p>
            <w:pPr>
              <w:pStyle w:val="15"/>
              <w:spacing w:before="153"/>
              <w:ind w:right="62" w:rightChars="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vAlign w:val="top"/>
          </w:tcPr>
          <w:p>
            <w:pPr>
              <w:pStyle w:val="15"/>
              <w:spacing w:before="153"/>
              <w:ind w:left="108" w:leftChars="0" w:right="-44" w:rightChars="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vAlign w:val="center"/>
          </w:tcPr>
          <w:p>
            <w:pPr>
              <w:pStyle w:val="15"/>
              <w:spacing w:before="14"/>
              <w:ind w:right="51" w:rightChars="0"/>
              <w:jc w:val="center"/>
              <w:rPr>
                <w:color w:val="000000" w:themeColor="text1"/>
                <w:w w:val="95"/>
                <w:sz w:val="20"/>
                <w:szCs w:val="20"/>
                <w14:textFill>
                  <w14:solidFill>
                    <w14:schemeClr w14:val="tx1"/>
                  </w14:solidFill>
                </w14:textFill>
              </w:rPr>
            </w:pPr>
            <w:r>
              <w:rPr>
                <w:color w:val="000000" w:themeColor="text1"/>
                <w:w w:val="95"/>
                <w:sz w:val="20"/>
                <w:szCs w:val="20"/>
                <w14:textFill>
                  <w14:solidFill>
                    <w14:schemeClr w14:val="tx1"/>
                  </w14:solidFill>
                </w14:textFill>
              </w:rPr>
              <w:t>考查</w:t>
            </w:r>
          </w:p>
        </w:tc>
        <w:tc>
          <w:tcPr>
            <w:tcW w:w="1085" w:type="dxa"/>
            <w:gridSpan w:val="3"/>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left"/>
              <w:textAlignment w:val="auto"/>
              <w:rPr>
                <w:color w:val="000000" w:themeColor="text1"/>
                <w:sz w:val="20"/>
                <w:szCs w:val="20"/>
                <w14:textFill>
                  <w14:solidFill>
                    <w14:schemeClr w14:val="tx1"/>
                  </w14:solidFill>
                </w14:textFill>
              </w:rPr>
            </w:pPr>
            <w:r>
              <w:rPr>
                <w:color w:val="000000" w:themeColor="text1"/>
                <w:sz w:val="20"/>
                <w14:textFill>
                  <w14:solidFill>
                    <w14:schemeClr w14:val="tx1"/>
                  </w14:solidFill>
                </w14:textFill>
              </w:rPr>
              <w:t>土地资源管理方向必选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53"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center"/>
          </w:tcPr>
          <w:p>
            <w:pPr>
              <w:pStyle w:val="15"/>
              <w:keepNext w:val="0"/>
              <w:keepLines w:val="0"/>
              <w:pageBreakBefore w:val="0"/>
              <w:widowControl w:val="0"/>
              <w:kinsoku/>
              <w:wordWrap/>
              <w:overflowPunct/>
              <w:topLinePunct w:val="0"/>
              <w:autoSpaceDE/>
              <w:autoSpaceDN/>
              <w:bidi w:val="0"/>
              <w:adjustRightInd/>
              <w:snapToGrid/>
              <w:ind w:right="138" w:rightChars="0" w:firstLine="200" w:firstLineChars="10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B1204L207</w:t>
            </w:r>
          </w:p>
        </w:tc>
        <w:tc>
          <w:tcPr>
            <w:tcW w:w="2306" w:type="dxa"/>
            <w:gridSpan w:val="3"/>
            <w:vAlign w:val="top"/>
          </w:tcPr>
          <w:p>
            <w:pPr>
              <w:pStyle w:val="15"/>
              <w:spacing w:before="69"/>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pacing w:val="-11"/>
                <w:sz w:val="20"/>
                <w:szCs w:val="20"/>
                <w14:textFill>
                  <w14:solidFill>
                    <w14:schemeClr w14:val="tx1"/>
                  </w14:solidFill>
                </w14:textFill>
              </w:rPr>
              <w:t>危机管理专题与案例分析</w:t>
            </w:r>
          </w:p>
        </w:tc>
        <w:tc>
          <w:tcPr>
            <w:tcW w:w="656" w:type="dxa"/>
            <w:gridSpan w:val="2"/>
            <w:vAlign w:val="top"/>
          </w:tcPr>
          <w:p>
            <w:pPr>
              <w:pStyle w:val="15"/>
              <w:spacing w:before="153"/>
              <w:ind w:right="287" w:rightChars="0"/>
              <w:jc w:val="right"/>
              <w:rPr>
                <w:color w:val="000000" w:themeColor="text1"/>
                <w:w w:val="99"/>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525" w:type="dxa"/>
            <w:vAlign w:val="top"/>
          </w:tcPr>
          <w:p>
            <w:pPr>
              <w:pStyle w:val="15"/>
              <w:spacing w:before="153"/>
              <w:ind w:left="107" w:leftChars="0" w:right="91" w:rightChars="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675" w:type="dxa"/>
            <w:gridSpan w:val="3"/>
            <w:vAlign w:val="top"/>
          </w:tcPr>
          <w:p>
            <w:pPr>
              <w:pStyle w:val="15"/>
              <w:spacing w:before="153"/>
              <w:ind w:right="62" w:rightChars="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4学期</w:t>
            </w:r>
          </w:p>
        </w:tc>
        <w:tc>
          <w:tcPr>
            <w:tcW w:w="806" w:type="dxa"/>
            <w:gridSpan w:val="2"/>
            <w:vAlign w:val="top"/>
          </w:tcPr>
          <w:p>
            <w:pPr>
              <w:pStyle w:val="15"/>
              <w:spacing w:before="153"/>
              <w:ind w:left="108" w:leftChars="0" w:right="-44" w:rightChars="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公法院</w:t>
            </w:r>
          </w:p>
        </w:tc>
        <w:tc>
          <w:tcPr>
            <w:tcW w:w="713" w:type="dxa"/>
            <w:gridSpan w:val="2"/>
            <w:vAlign w:val="center"/>
          </w:tcPr>
          <w:p>
            <w:pPr>
              <w:pStyle w:val="15"/>
              <w:spacing w:before="14"/>
              <w:ind w:right="51" w:rightChars="0"/>
              <w:jc w:val="center"/>
              <w:rPr>
                <w:color w:val="000000" w:themeColor="text1"/>
                <w:w w:val="95"/>
                <w:sz w:val="20"/>
                <w:szCs w:val="20"/>
                <w14:textFill>
                  <w14:solidFill>
                    <w14:schemeClr w14:val="tx1"/>
                  </w14:solidFill>
                </w14:textFill>
              </w:rPr>
            </w:pPr>
            <w:r>
              <w:rPr>
                <w:color w:val="000000" w:themeColor="text1"/>
                <w:w w:val="95"/>
                <w:sz w:val="20"/>
                <w:szCs w:val="20"/>
                <w14:textFill>
                  <w14:solidFill>
                    <w14:schemeClr w14:val="tx1"/>
                  </w14:solidFill>
                </w14:textFill>
              </w:rPr>
              <w:t>考查</w:t>
            </w:r>
          </w:p>
        </w:tc>
        <w:tc>
          <w:tcPr>
            <w:tcW w:w="1085" w:type="dxa"/>
            <w:gridSpan w:val="3"/>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r>
              <w:rPr>
                <w:color w:val="000000" w:themeColor="text1"/>
                <w:sz w:val="20"/>
                <w14:textFill>
                  <w14:solidFill>
                    <w14:schemeClr w14:val="tx1"/>
                  </w14:solidFill>
                </w14:textFill>
              </w:rPr>
              <w:t>应急管理必选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62" w:hRule="atLeast"/>
        </w:trPr>
        <w:tc>
          <w:tcPr>
            <w:tcW w:w="1236" w:type="dxa"/>
            <w:gridSpan w:val="4"/>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396" w:leftChars="0" w:right="190" w:rightChars="0" w:hanging="200" w:firstLineChars="0"/>
              <w:jc w:val="center"/>
              <w:textAlignment w:val="auto"/>
              <w:rPr>
                <w:rFonts w:hint="eastAsia" w:ascii="宋体" w:hAnsi="宋体" w:eastAsia="宋体" w:cs="宋体"/>
                <w:b/>
                <w:color w:val="000000" w:themeColor="text1"/>
                <w:kern w:val="2"/>
                <w:sz w:val="20"/>
                <w:szCs w:val="20"/>
                <w:lang w:val="en-US" w:eastAsia="zh-CN" w:bidi="zh-CN"/>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课程</w:t>
            </w: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类别</w:t>
            </w:r>
          </w:p>
        </w:tc>
        <w:tc>
          <w:tcPr>
            <w:tcW w:w="1332"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8" w:leftChars="0" w:right="118"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课程编号</w:t>
            </w:r>
          </w:p>
        </w:tc>
        <w:tc>
          <w:tcPr>
            <w:tcW w:w="2306"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278" w:leftChars="0" w:right="275"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课程（中英文）名称</w:t>
            </w:r>
          </w:p>
        </w:tc>
        <w:tc>
          <w:tcPr>
            <w:tcW w:w="65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34" w:leftChars="0" w:right="87"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学分</w:t>
            </w:r>
          </w:p>
        </w:tc>
        <w:tc>
          <w:tcPr>
            <w:tcW w:w="525"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21"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学时</w:t>
            </w:r>
          </w:p>
        </w:tc>
        <w:tc>
          <w:tcPr>
            <w:tcW w:w="675"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6"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开课</w:t>
            </w: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学期</w:t>
            </w:r>
          </w:p>
        </w:tc>
        <w:tc>
          <w:tcPr>
            <w:tcW w:w="80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4" w:rightChars="0"/>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开课</w:t>
            </w:r>
          </w:p>
          <w:p>
            <w:pPr>
              <w:pStyle w:val="15"/>
              <w:keepNext w:val="0"/>
              <w:keepLines w:val="0"/>
              <w:pageBreakBefore w:val="0"/>
              <w:widowControl w:val="0"/>
              <w:kinsoku/>
              <w:wordWrap/>
              <w:overflowPunct/>
              <w:topLinePunct w:val="0"/>
              <w:autoSpaceDE/>
              <w:autoSpaceDN/>
              <w:bidi w:val="0"/>
              <w:adjustRightInd/>
              <w:snapToGrid/>
              <w:spacing w:line="240" w:lineRule="exact"/>
              <w:ind w:right="-44"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学院</w:t>
            </w:r>
          </w:p>
        </w:tc>
        <w:tc>
          <w:tcPr>
            <w:tcW w:w="713"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46" w:rightChars="-22"/>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考试</w:t>
            </w:r>
          </w:p>
          <w:p>
            <w:pPr>
              <w:pStyle w:val="15"/>
              <w:keepNext w:val="0"/>
              <w:keepLines w:val="0"/>
              <w:pageBreakBefore w:val="0"/>
              <w:widowControl w:val="0"/>
              <w:kinsoku/>
              <w:wordWrap/>
              <w:overflowPunct/>
              <w:topLinePunct w:val="0"/>
              <w:autoSpaceDE/>
              <w:autoSpaceDN/>
              <w:bidi w:val="0"/>
              <w:adjustRightInd/>
              <w:snapToGrid/>
              <w:spacing w:line="240" w:lineRule="exact"/>
              <w:ind w:right="-46" w:rightChars="-22"/>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方</w:t>
            </w:r>
            <w:r>
              <w:rPr>
                <w:b/>
                <w:color w:val="000000" w:themeColor="text1"/>
                <w:w w:val="99"/>
                <w:sz w:val="20"/>
                <w:szCs w:val="20"/>
                <w14:textFill>
                  <w14:solidFill>
                    <w14:schemeClr w14:val="tx1"/>
                  </w14:solidFill>
                </w14:textFill>
              </w:rPr>
              <w:t>式</w:t>
            </w:r>
          </w:p>
        </w:tc>
        <w:tc>
          <w:tcPr>
            <w:tcW w:w="1085"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17" w:leftChars="0" w:right="91" w:rightChars="0"/>
              <w:jc w:val="center"/>
              <w:textAlignment w:val="auto"/>
              <w:rPr>
                <w:rFonts w:ascii="宋体" w:hAnsi="宋体" w:eastAsia="宋体" w:cs="宋体"/>
                <w:b/>
                <w:color w:val="000000" w:themeColor="text1"/>
                <w:kern w:val="2"/>
                <w:sz w:val="20"/>
                <w:szCs w:val="20"/>
                <w:lang w:val="zh-CN" w:eastAsia="zh-CN" w:bidi="zh-CN"/>
                <w14:textFill>
                  <w14:solidFill>
                    <w14:schemeClr w14:val="tx1"/>
                  </w14:solidFill>
                </w14:textFill>
              </w:rPr>
            </w:pPr>
            <w:r>
              <w:rPr>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62" w:hRule="atLeast"/>
        </w:trPr>
        <w:tc>
          <w:tcPr>
            <w:tcW w:w="1236" w:type="dxa"/>
            <w:gridSpan w:val="4"/>
            <w:vMerge w:val="restart"/>
            <w:vAlign w:val="center"/>
          </w:tcPr>
          <w:p>
            <w:pPr>
              <w:pStyle w:val="15"/>
              <w:spacing w:before="36" w:line="242" w:lineRule="auto"/>
              <w:ind w:left="295" w:right="190" w:hanging="99"/>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专业</w:t>
            </w:r>
          </w:p>
          <w:p>
            <w:pPr>
              <w:pStyle w:val="15"/>
              <w:spacing w:before="36" w:line="242" w:lineRule="auto"/>
              <w:ind w:left="295" w:right="190" w:hanging="99"/>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选修课</w:t>
            </w: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r>
              <w:rPr>
                <w:rFonts w:hint="eastAsia"/>
                <w:color w:val="000000" w:themeColor="text1"/>
                <w:spacing w:val="-17"/>
                <w:w w:val="80"/>
                <w:sz w:val="20"/>
                <w:szCs w:val="20"/>
                <w:lang w:val="en-US" w:eastAsia="zh-CN"/>
                <w14:textFill>
                  <w14:solidFill>
                    <w14:schemeClr w14:val="tx1"/>
                  </w14:solidFill>
                </w14:textFill>
              </w:rPr>
              <w:t>（不少于18学分）</w:t>
            </w:r>
          </w:p>
        </w:tc>
        <w:tc>
          <w:tcPr>
            <w:tcW w:w="1332" w:type="dxa"/>
            <w:gridSpan w:val="3"/>
            <w:vAlign w:val="top"/>
          </w:tcPr>
          <w:p>
            <w:pPr>
              <w:pStyle w:val="15"/>
              <w:spacing w:before="84"/>
              <w:ind w:right="102" w:rightChars="0"/>
              <w:jc w:val="righ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s312040004</w:t>
            </w:r>
          </w:p>
        </w:tc>
        <w:tc>
          <w:tcPr>
            <w:tcW w:w="2306" w:type="dxa"/>
            <w:gridSpan w:val="3"/>
            <w:vAlign w:val="top"/>
          </w:tcPr>
          <w:p>
            <w:pPr>
              <w:pStyle w:val="15"/>
              <w:spacing w:before="84"/>
              <w:ind w:right="810" w:rightChars="0"/>
              <w:jc w:val="both"/>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政治学</w:t>
            </w:r>
          </w:p>
        </w:tc>
        <w:tc>
          <w:tcPr>
            <w:tcW w:w="656" w:type="dxa"/>
            <w:gridSpan w:val="2"/>
            <w:vAlign w:val="top"/>
          </w:tcPr>
          <w:p>
            <w:pPr>
              <w:pStyle w:val="15"/>
              <w:spacing w:before="84"/>
              <w:ind w:right="293" w:rightChars="0"/>
              <w:jc w:val="righ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2</w:t>
            </w:r>
          </w:p>
        </w:tc>
        <w:tc>
          <w:tcPr>
            <w:tcW w:w="525" w:type="dxa"/>
            <w:vAlign w:val="top"/>
          </w:tcPr>
          <w:p>
            <w:pPr>
              <w:pStyle w:val="15"/>
              <w:spacing w:before="84"/>
              <w:ind w:left="108" w:leftChars="0" w:right="87" w:rightChars="0"/>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32</w:t>
            </w:r>
          </w:p>
        </w:tc>
        <w:tc>
          <w:tcPr>
            <w:tcW w:w="675" w:type="dxa"/>
            <w:gridSpan w:val="3"/>
            <w:vAlign w:val="top"/>
          </w:tcPr>
          <w:p>
            <w:pPr>
              <w:pStyle w:val="15"/>
              <w:spacing w:before="84"/>
              <w:ind w:right="23" w:rightChars="11"/>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1学期</w:t>
            </w:r>
          </w:p>
        </w:tc>
        <w:tc>
          <w:tcPr>
            <w:tcW w:w="806" w:type="dxa"/>
            <w:gridSpan w:val="2"/>
            <w:vAlign w:val="top"/>
          </w:tcPr>
          <w:p>
            <w:pPr>
              <w:pStyle w:val="15"/>
              <w:spacing w:before="84"/>
              <w:ind w:left="108" w:leftChars="0" w:right="91" w:rightChars="0"/>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公法院</w:t>
            </w:r>
          </w:p>
        </w:tc>
        <w:tc>
          <w:tcPr>
            <w:tcW w:w="713" w:type="dxa"/>
            <w:gridSpan w:val="2"/>
            <w:vAlign w:val="top"/>
          </w:tcPr>
          <w:p>
            <w:pPr>
              <w:pStyle w:val="15"/>
              <w:spacing w:before="17"/>
              <w:ind w:right="5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考查</w:t>
            </w:r>
          </w:p>
        </w:tc>
        <w:tc>
          <w:tcPr>
            <w:tcW w:w="1085" w:type="dxa"/>
            <w:gridSpan w:val="3"/>
            <w:vMerge w:val="restart"/>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r>
              <w:rPr>
                <w:color w:val="000000" w:themeColor="text1"/>
                <w:sz w:val="20"/>
                <w14:textFill>
                  <w14:solidFill>
                    <w14:schemeClr w14:val="tx1"/>
                  </w14:solidFill>
                </w14:textFill>
              </w:rPr>
              <w:t>所有方向任选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top"/>
          </w:tcPr>
          <w:p>
            <w:pPr>
              <w:pStyle w:val="15"/>
              <w:spacing w:before="81"/>
              <w:ind w:right="102" w:rightChars="0"/>
              <w:jc w:val="righ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s412040009</w:t>
            </w:r>
          </w:p>
        </w:tc>
        <w:tc>
          <w:tcPr>
            <w:tcW w:w="2306" w:type="dxa"/>
            <w:gridSpan w:val="3"/>
            <w:vAlign w:val="top"/>
          </w:tcPr>
          <w:p>
            <w:pPr>
              <w:pStyle w:val="15"/>
              <w:spacing w:before="81"/>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公共组织学</w:t>
            </w:r>
          </w:p>
        </w:tc>
        <w:tc>
          <w:tcPr>
            <w:tcW w:w="656" w:type="dxa"/>
            <w:gridSpan w:val="2"/>
            <w:vAlign w:val="top"/>
          </w:tcPr>
          <w:p>
            <w:pPr>
              <w:pStyle w:val="15"/>
              <w:spacing w:before="81"/>
              <w:ind w:right="293" w:rightChars="0"/>
              <w:jc w:val="righ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2</w:t>
            </w:r>
          </w:p>
        </w:tc>
        <w:tc>
          <w:tcPr>
            <w:tcW w:w="525" w:type="dxa"/>
            <w:vAlign w:val="top"/>
          </w:tcPr>
          <w:p>
            <w:pPr>
              <w:pStyle w:val="15"/>
              <w:spacing w:before="67"/>
              <w:ind w:left="107" w:leftChars="0" w:right="9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32</w:t>
            </w:r>
          </w:p>
        </w:tc>
        <w:tc>
          <w:tcPr>
            <w:tcW w:w="675" w:type="dxa"/>
            <w:gridSpan w:val="3"/>
            <w:vAlign w:val="top"/>
          </w:tcPr>
          <w:p>
            <w:pPr>
              <w:pStyle w:val="15"/>
              <w:spacing w:before="67"/>
              <w:ind w:right="23" w:rightChars="11"/>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2学期</w:t>
            </w:r>
          </w:p>
        </w:tc>
        <w:tc>
          <w:tcPr>
            <w:tcW w:w="806" w:type="dxa"/>
            <w:gridSpan w:val="2"/>
            <w:vAlign w:val="top"/>
          </w:tcPr>
          <w:p>
            <w:pPr>
              <w:pStyle w:val="15"/>
              <w:spacing w:before="81"/>
              <w:ind w:left="108" w:leftChars="0" w:right="91" w:rightChars="0"/>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公法院</w:t>
            </w:r>
          </w:p>
        </w:tc>
        <w:tc>
          <w:tcPr>
            <w:tcW w:w="713" w:type="dxa"/>
            <w:gridSpan w:val="2"/>
            <w:vAlign w:val="top"/>
          </w:tcPr>
          <w:p>
            <w:pPr>
              <w:pStyle w:val="15"/>
              <w:spacing w:before="14"/>
              <w:ind w:right="5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考查</w:t>
            </w:r>
          </w:p>
        </w:tc>
        <w:tc>
          <w:tcPr>
            <w:tcW w:w="1085" w:type="dxa"/>
            <w:gridSpan w:val="3"/>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top"/>
          </w:tcPr>
          <w:p>
            <w:pPr>
              <w:pStyle w:val="15"/>
              <w:spacing w:before="84"/>
              <w:ind w:right="102" w:rightChars="0"/>
              <w:jc w:val="righ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s412040010</w:t>
            </w:r>
          </w:p>
        </w:tc>
        <w:tc>
          <w:tcPr>
            <w:tcW w:w="2306" w:type="dxa"/>
            <w:gridSpan w:val="3"/>
            <w:vAlign w:val="top"/>
          </w:tcPr>
          <w:p>
            <w:pPr>
              <w:pStyle w:val="15"/>
              <w:spacing w:before="84"/>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公共政策分析</w:t>
            </w:r>
          </w:p>
        </w:tc>
        <w:tc>
          <w:tcPr>
            <w:tcW w:w="656" w:type="dxa"/>
            <w:gridSpan w:val="2"/>
            <w:vAlign w:val="top"/>
          </w:tcPr>
          <w:p>
            <w:pPr>
              <w:pStyle w:val="15"/>
              <w:spacing w:before="84"/>
              <w:ind w:right="293" w:rightChars="0"/>
              <w:jc w:val="righ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2</w:t>
            </w:r>
          </w:p>
        </w:tc>
        <w:tc>
          <w:tcPr>
            <w:tcW w:w="525" w:type="dxa"/>
            <w:vAlign w:val="top"/>
          </w:tcPr>
          <w:p>
            <w:pPr>
              <w:pStyle w:val="15"/>
              <w:spacing w:before="68"/>
              <w:ind w:left="107" w:leftChars="0" w:right="9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32</w:t>
            </w:r>
          </w:p>
        </w:tc>
        <w:tc>
          <w:tcPr>
            <w:tcW w:w="675" w:type="dxa"/>
            <w:gridSpan w:val="3"/>
            <w:vAlign w:val="top"/>
          </w:tcPr>
          <w:p>
            <w:pPr>
              <w:pStyle w:val="15"/>
              <w:spacing w:before="68"/>
              <w:ind w:right="23" w:rightChars="11"/>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2学期</w:t>
            </w:r>
          </w:p>
        </w:tc>
        <w:tc>
          <w:tcPr>
            <w:tcW w:w="806" w:type="dxa"/>
            <w:gridSpan w:val="2"/>
            <w:vAlign w:val="top"/>
          </w:tcPr>
          <w:p>
            <w:pPr>
              <w:pStyle w:val="15"/>
              <w:spacing w:before="84"/>
              <w:ind w:left="108" w:leftChars="0" w:right="91" w:rightChars="0"/>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公法院</w:t>
            </w:r>
          </w:p>
        </w:tc>
        <w:tc>
          <w:tcPr>
            <w:tcW w:w="713" w:type="dxa"/>
            <w:gridSpan w:val="2"/>
            <w:vAlign w:val="top"/>
          </w:tcPr>
          <w:p>
            <w:pPr>
              <w:pStyle w:val="15"/>
              <w:spacing w:before="14"/>
              <w:ind w:right="5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考查</w:t>
            </w:r>
          </w:p>
        </w:tc>
        <w:tc>
          <w:tcPr>
            <w:tcW w:w="1085" w:type="dxa"/>
            <w:gridSpan w:val="3"/>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top"/>
          </w:tcPr>
          <w:p>
            <w:pPr>
              <w:pStyle w:val="15"/>
              <w:spacing w:before="84"/>
              <w:ind w:right="102" w:rightChars="0"/>
              <w:jc w:val="righ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s412040011</w:t>
            </w:r>
          </w:p>
        </w:tc>
        <w:tc>
          <w:tcPr>
            <w:tcW w:w="2306" w:type="dxa"/>
            <w:gridSpan w:val="3"/>
            <w:vAlign w:val="top"/>
          </w:tcPr>
          <w:p>
            <w:pPr>
              <w:pStyle w:val="15"/>
              <w:spacing w:before="84"/>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危机管理学</w:t>
            </w:r>
          </w:p>
        </w:tc>
        <w:tc>
          <w:tcPr>
            <w:tcW w:w="656" w:type="dxa"/>
            <w:gridSpan w:val="2"/>
            <w:vAlign w:val="top"/>
          </w:tcPr>
          <w:p>
            <w:pPr>
              <w:pStyle w:val="15"/>
              <w:spacing w:before="84"/>
              <w:ind w:right="293" w:rightChars="0"/>
              <w:jc w:val="righ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2</w:t>
            </w:r>
          </w:p>
        </w:tc>
        <w:tc>
          <w:tcPr>
            <w:tcW w:w="525" w:type="dxa"/>
            <w:vAlign w:val="top"/>
          </w:tcPr>
          <w:p>
            <w:pPr>
              <w:pStyle w:val="15"/>
              <w:spacing w:before="69"/>
              <w:ind w:left="107" w:leftChars="0" w:right="9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32</w:t>
            </w:r>
          </w:p>
        </w:tc>
        <w:tc>
          <w:tcPr>
            <w:tcW w:w="675" w:type="dxa"/>
            <w:gridSpan w:val="3"/>
            <w:vAlign w:val="top"/>
          </w:tcPr>
          <w:p>
            <w:pPr>
              <w:pStyle w:val="15"/>
              <w:spacing w:before="69"/>
              <w:ind w:right="23" w:rightChars="11"/>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2学期</w:t>
            </w:r>
          </w:p>
        </w:tc>
        <w:tc>
          <w:tcPr>
            <w:tcW w:w="806" w:type="dxa"/>
            <w:gridSpan w:val="2"/>
            <w:vAlign w:val="top"/>
          </w:tcPr>
          <w:p>
            <w:pPr>
              <w:pStyle w:val="15"/>
              <w:spacing w:before="84"/>
              <w:ind w:left="108" w:leftChars="0" w:right="91" w:rightChars="0"/>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公法院</w:t>
            </w:r>
          </w:p>
        </w:tc>
        <w:tc>
          <w:tcPr>
            <w:tcW w:w="713" w:type="dxa"/>
            <w:gridSpan w:val="2"/>
            <w:vAlign w:val="top"/>
          </w:tcPr>
          <w:p>
            <w:pPr>
              <w:pStyle w:val="15"/>
              <w:spacing w:before="17"/>
              <w:ind w:right="5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考查</w:t>
            </w:r>
          </w:p>
        </w:tc>
        <w:tc>
          <w:tcPr>
            <w:tcW w:w="1085" w:type="dxa"/>
            <w:gridSpan w:val="3"/>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szCs w:val="20"/>
                <w14:textFill>
                  <w14:solidFill>
                    <w14:schemeClr w14:val="tx1"/>
                  </w14:solidFill>
                </w14:textFill>
              </w:rPr>
            </w:pPr>
          </w:p>
        </w:tc>
        <w:tc>
          <w:tcPr>
            <w:tcW w:w="1332" w:type="dxa"/>
            <w:gridSpan w:val="3"/>
            <w:vAlign w:val="top"/>
          </w:tcPr>
          <w:p>
            <w:pPr>
              <w:pStyle w:val="15"/>
              <w:spacing w:before="81"/>
              <w:ind w:right="102" w:rightChars="0"/>
              <w:jc w:val="right"/>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s412040013</w:t>
            </w:r>
          </w:p>
        </w:tc>
        <w:tc>
          <w:tcPr>
            <w:tcW w:w="2306" w:type="dxa"/>
            <w:gridSpan w:val="3"/>
            <w:vAlign w:val="top"/>
          </w:tcPr>
          <w:p>
            <w:pPr>
              <w:pStyle w:val="15"/>
              <w:spacing w:before="81"/>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科技管理与“三农”发展</w:t>
            </w:r>
          </w:p>
        </w:tc>
        <w:tc>
          <w:tcPr>
            <w:tcW w:w="656" w:type="dxa"/>
            <w:gridSpan w:val="2"/>
            <w:vAlign w:val="top"/>
          </w:tcPr>
          <w:p>
            <w:pPr>
              <w:pStyle w:val="15"/>
              <w:spacing w:before="81"/>
              <w:ind w:right="293" w:rightChars="0"/>
              <w:jc w:val="righ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2</w:t>
            </w:r>
          </w:p>
        </w:tc>
        <w:tc>
          <w:tcPr>
            <w:tcW w:w="525" w:type="dxa"/>
            <w:vAlign w:val="top"/>
          </w:tcPr>
          <w:p>
            <w:pPr>
              <w:pStyle w:val="15"/>
              <w:spacing w:before="67"/>
              <w:ind w:left="107" w:leftChars="0" w:right="9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32</w:t>
            </w:r>
          </w:p>
        </w:tc>
        <w:tc>
          <w:tcPr>
            <w:tcW w:w="675" w:type="dxa"/>
            <w:gridSpan w:val="3"/>
            <w:vAlign w:val="top"/>
          </w:tcPr>
          <w:p>
            <w:pPr>
              <w:pStyle w:val="15"/>
              <w:spacing w:before="67"/>
              <w:ind w:right="23" w:rightChars="11"/>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2学期</w:t>
            </w:r>
          </w:p>
        </w:tc>
        <w:tc>
          <w:tcPr>
            <w:tcW w:w="806" w:type="dxa"/>
            <w:gridSpan w:val="2"/>
            <w:vAlign w:val="top"/>
          </w:tcPr>
          <w:p>
            <w:pPr>
              <w:pStyle w:val="15"/>
              <w:spacing w:before="81"/>
              <w:ind w:left="108" w:leftChars="0" w:right="91" w:rightChars="0"/>
              <w:jc w:val="center"/>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18"/>
                <w14:textFill>
                  <w14:solidFill>
                    <w14:schemeClr w14:val="tx1"/>
                  </w14:solidFill>
                </w14:textFill>
              </w:rPr>
              <w:t>公法院</w:t>
            </w:r>
          </w:p>
        </w:tc>
        <w:tc>
          <w:tcPr>
            <w:tcW w:w="713" w:type="dxa"/>
            <w:gridSpan w:val="2"/>
            <w:vAlign w:val="top"/>
          </w:tcPr>
          <w:p>
            <w:pPr>
              <w:pStyle w:val="15"/>
              <w:spacing w:before="14"/>
              <w:ind w:right="5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5"/>
                <w:sz w:val="20"/>
                <w14:textFill>
                  <w14:solidFill>
                    <w14:schemeClr w14:val="tx1"/>
                  </w14:solidFill>
                </w14:textFill>
              </w:rPr>
              <w:t>考查</w:t>
            </w:r>
          </w:p>
        </w:tc>
        <w:tc>
          <w:tcPr>
            <w:tcW w:w="1085" w:type="dxa"/>
            <w:gridSpan w:val="3"/>
            <w:vMerge w:val="continue"/>
          </w:tcPr>
          <w:p>
            <w:pPr>
              <w:pStyle w:val="15"/>
              <w:keepNext w:val="0"/>
              <w:keepLines w:val="0"/>
              <w:pageBreakBefore w:val="0"/>
              <w:widowControl w:val="0"/>
              <w:kinsoku/>
              <w:wordWrap/>
              <w:overflowPunct/>
              <w:topLinePunct w:val="0"/>
              <w:autoSpaceDE/>
              <w:autoSpaceDN/>
              <w:bidi w:val="0"/>
              <w:adjustRightInd/>
              <w:snapToGrid/>
              <w:spacing w:line="260" w:lineRule="exact"/>
              <w:ind w:left="117"/>
              <w:jc w:val="center"/>
              <w:textAlignment w:val="auto"/>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36" w:hRule="atLeast"/>
        </w:trPr>
        <w:tc>
          <w:tcPr>
            <w:tcW w:w="1236" w:type="dxa"/>
            <w:gridSpan w:val="4"/>
            <w:vAlign w:val="center"/>
          </w:tcPr>
          <w:p>
            <w:pPr>
              <w:pStyle w:val="15"/>
              <w:spacing w:before="14"/>
              <w:ind w:left="7" w:leftChars="0" w:right="-89" w:rightChars="0" w:hanging="7" w:firstLineChars="0"/>
              <w:jc w:val="center"/>
              <w:rPr>
                <w:b/>
                <w:color w:val="000000" w:themeColor="text1"/>
                <w:spacing w:val="-11"/>
                <w:sz w:val="20"/>
                <w14:textFill>
                  <w14:solidFill>
                    <w14:schemeClr w14:val="tx1"/>
                  </w14:solidFill>
                </w14:textFill>
              </w:rPr>
            </w:pPr>
            <w:r>
              <w:rPr>
                <w:b/>
                <w:color w:val="000000" w:themeColor="text1"/>
                <w:sz w:val="20"/>
                <w14:textFill>
                  <w14:solidFill>
                    <w14:schemeClr w14:val="tx1"/>
                  </w14:solidFill>
                </w14:textFill>
              </w:rPr>
              <w:t>公共选</w:t>
            </w:r>
            <w:r>
              <w:rPr>
                <w:b/>
                <w:color w:val="000000" w:themeColor="text1"/>
                <w:spacing w:val="-11"/>
                <w:sz w:val="20"/>
                <w14:textFill>
                  <w14:solidFill>
                    <w14:schemeClr w14:val="tx1"/>
                  </w14:solidFill>
                </w14:textFill>
              </w:rPr>
              <w:t>修课</w:t>
            </w:r>
          </w:p>
          <w:p>
            <w:pPr>
              <w:pStyle w:val="15"/>
              <w:spacing w:before="14"/>
              <w:ind w:right="-89"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rFonts w:hint="eastAsia"/>
                <w:color w:val="000000" w:themeColor="text1"/>
                <w:spacing w:val="-17"/>
                <w:w w:val="90"/>
                <w:sz w:val="20"/>
                <w:szCs w:val="20"/>
                <w:lang w:val="en-US" w:eastAsia="zh-CN"/>
                <w14:textFill>
                  <w14:solidFill>
                    <w14:schemeClr w14:val="tx1"/>
                  </w14:solidFill>
                </w14:textFill>
              </w:rPr>
              <w:t>（至少1学分）</w:t>
            </w:r>
          </w:p>
        </w:tc>
        <w:tc>
          <w:tcPr>
            <w:tcW w:w="8098" w:type="dxa"/>
            <w:gridSpan w:val="19"/>
            <w:vAlign w:val="top"/>
          </w:tcPr>
          <w:p>
            <w:pPr>
              <w:pStyle w:val="15"/>
              <w:spacing w:before="204"/>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从学校统一开设的课程目录中选修，具体课程见《湖南农业大学研究生公共选修课一览表》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000000" w:themeColor="text1"/>
                <w:sz w:val="20"/>
                <w14:textFill>
                  <w14:solidFill>
                    <w14:schemeClr w14:val="tx1"/>
                  </w14:solidFill>
                </w14:textFill>
              </w:rPr>
            </w:pPr>
            <w:r>
              <w:rPr>
                <w:b/>
                <w:color w:val="000000" w:themeColor="text1"/>
                <w:sz w:val="20"/>
                <w14:textFill>
                  <w14:solidFill>
                    <w14:schemeClr w14:val="tx1"/>
                  </w14:solidFill>
                </w14:textFill>
              </w:rPr>
              <w:t>补修课</w:t>
            </w:r>
          </w:p>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（2-3门）</w:t>
            </w:r>
          </w:p>
        </w:tc>
        <w:tc>
          <w:tcPr>
            <w:tcW w:w="1332"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498" w:hanging="346"/>
              <w:jc w:val="both"/>
              <w:textAlignment w:val="auto"/>
              <w:rPr>
                <w:color w:val="000000" w:themeColor="text1"/>
                <w:sz w:val="20"/>
                <w14:textFill>
                  <w14:solidFill>
                    <w14:schemeClr w14:val="tx1"/>
                  </w14:solidFill>
                </w14:textFill>
              </w:rPr>
            </w:pPr>
            <w:r>
              <w:rPr>
                <w:color w:val="000000" w:themeColor="text1"/>
                <w:w w:val="95"/>
                <w:sz w:val="20"/>
                <w14:textFill>
                  <w14:solidFill>
                    <w14:schemeClr w14:val="tx1"/>
                  </w14:solidFill>
                </w14:textFill>
              </w:rPr>
              <w:t>B382L021</w:t>
            </w:r>
            <w:r>
              <w:rPr>
                <w:color w:val="000000" w:themeColor="text1"/>
                <w:sz w:val="20"/>
                <w14:textFill>
                  <w14:solidFill>
                    <w14:schemeClr w14:val="tx1"/>
                  </w14:solidFill>
                </w14:textFill>
              </w:rPr>
              <w:t>00</w:t>
            </w:r>
          </w:p>
        </w:tc>
        <w:tc>
          <w:tcPr>
            <w:tcW w:w="2306" w:type="dxa"/>
            <w:gridSpan w:val="3"/>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813"/>
              <w:jc w:val="both"/>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公共行政</w:t>
            </w:r>
          </w:p>
        </w:tc>
        <w:tc>
          <w:tcPr>
            <w:tcW w:w="4460" w:type="dxa"/>
            <w:gridSpan w:val="13"/>
            <w:vMerge w:val="restart"/>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2306" w:right="50" w:hanging="219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跨专业或学科的研究生必选，须在中期考核之前</w:t>
            </w:r>
          </w:p>
          <w:p>
            <w:pPr>
              <w:pStyle w:val="15"/>
              <w:keepNext w:val="0"/>
              <w:keepLines w:val="0"/>
              <w:pageBreakBefore w:val="0"/>
              <w:widowControl w:val="0"/>
              <w:kinsoku/>
              <w:wordWrap/>
              <w:overflowPunct/>
              <w:topLinePunct w:val="0"/>
              <w:autoSpaceDE/>
              <w:autoSpaceDN/>
              <w:bidi w:val="0"/>
              <w:adjustRightInd/>
              <w:snapToGrid/>
              <w:spacing w:line="260" w:lineRule="exact"/>
              <w:ind w:left="2306" w:right="50" w:hanging="2197"/>
              <w:jc w:val="both"/>
              <w:textAlignment w:val="auto"/>
              <w:rPr>
                <w:color w:val="000000" w:themeColor="text1"/>
                <w:sz w:val="20"/>
                <w14:textFill>
                  <w14:solidFill>
                    <w14:schemeClr w14:val="tx1"/>
                  </w14:solidFill>
                </w14:textFill>
              </w:rPr>
            </w:pPr>
            <w:r>
              <w:rPr>
                <w:color w:val="000000" w:themeColor="text1"/>
                <w:sz w:val="20"/>
                <w14:textFill>
                  <w14:solidFill>
                    <w14:schemeClr w14:val="tx1"/>
                  </w14:solidFill>
                </w14:textFill>
              </w:rPr>
              <w:t>完成，不计总学分。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14:textFill>
                  <w14:solidFill>
                    <w14:schemeClr w14:val="tx1"/>
                  </w14:solidFill>
                </w14:textFill>
              </w:rPr>
            </w:pPr>
          </w:p>
        </w:tc>
        <w:tc>
          <w:tcPr>
            <w:tcW w:w="1332"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340" w:lineRule="atLeast"/>
              <w:ind w:left="498" w:leftChars="0" w:hanging="346" w:firstLineChars="0"/>
              <w:textAlignment w:val="auto"/>
              <w:rPr>
                <w:color w:val="000000" w:themeColor="text1"/>
                <w:w w:val="95"/>
                <w:sz w:val="20"/>
                <w14:textFill>
                  <w14:solidFill>
                    <w14:schemeClr w14:val="tx1"/>
                  </w14:solidFill>
                </w14:textFill>
              </w:rPr>
            </w:pPr>
            <w:r>
              <w:rPr>
                <w:color w:val="000000" w:themeColor="text1"/>
                <w:w w:val="95"/>
                <w:sz w:val="20"/>
                <w14:textFill>
                  <w14:solidFill>
                    <w14:schemeClr w14:val="tx1"/>
                  </w14:solidFill>
                </w14:textFill>
              </w:rPr>
              <w:t>B382L038</w:t>
            </w:r>
            <w:r>
              <w:rPr>
                <w:color w:val="000000" w:themeColor="text1"/>
                <w:sz w:val="20"/>
                <w14:textFill>
                  <w14:solidFill>
                    <w14:schemeClr w14:val="tx1"/>
                  </w14:solidFill>
                </w14:textFill>
              </w:rPr>
              <w:t>00</w:t>
            </w:r>
          </w:p>
        </w:tc>
        <w:tc>
          <w:tcPr>
            <w:tcW w:w="230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ind w:right="813" w:rightChars="0"/>
              <w:jc w:val="both"/>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公法原理</w:t>
            </w:r>
          </w:p>
        </w:tc>
        <w:tc>
          <w:tcPr>
            <w:tcW w:w="4460" w:type="dxa"/>
            <w:gridSpan w:val="1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2306" w:right="50" w:hanging="2197"/>
              <w:jc w:val="both"/>
              <w:textAlignment w:val="auto"/>
              <w:rPr>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1236" w:type="dxa"/>
            <w:gridSpan w:val="4"/>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themeColor="text1"/>
                <w:sz w:val="20"/>
                <w14:textFill>
                  <w14:solidFill>
                    <w14:schemeClr w14:val="tx1"/>
                  </w14:solidFill>
                </w14:textFill>
              </w:rPr>
            </w:pPr>
          </w:p>
        </w:tc>
        <w:tc>
          <w:tcPr>
            <w:tcW w:w="1332" w:type="dxa"/>
            <w:gridSpan w:val="3"/>
            <w:noWrap w:val="0"/>
            <w:vAlign w:val="top"/>
          </w:tcPr>
          <w:p>
            <w:pPr>
              <w:pStyle w:val="15"/>
              <w:spacing w:line="347" w:lineRule="exact"/>
              <w:ind w:left="132" w:right="127"/>
              <w:jc w:val="both"/>
              <w:rPr>
                <w:color w:val="000000" w:themeColor="text1"/>
                <w:w w:val="95"/>
                <w:sz w:val="20"/>
                <w14:textFill>
                  <w14:solidFill>
                    <w14:schemeClr w14:val="tx1"/>
                  </w14:solidFill>
                </w14:textFill>
              </w:rPr>
            </w:pPr>
            <w:r>
              <w:rPr>
                <w:color w:val="000000" w:themeColor="text1"/>
                <w:sz w:val="20"/>
                <w14:textFill>
                  <w14:solidFill>
                    <w14:schemeClr w14:val="tx1"/>
                  </w14:solidFill>
                </w14:textFill>
              </w:rPr>
              <w:t>B382L02300</w:t>
            </w:r>
          </w:p>
        </w:tc>
        <w:tc>
          <w:tcPr>
            <w:tcW w:w="2306"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公共经济学</w:t>
            </w:r>
          </w:p>
        </w:tc>
        <w:tc>
          <w:tcPr>
            <w:tcW w:w="4460" w:type="dxa"/>
            <w:gridSpan w:val="13"/>
            <w:vMerge w:val="continue"/>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2306" w:right="50" w:hanging="2197"/>
              <w:jc w:val="both"/>
              <w:textAlignment w:val="auto"/>
              <w:rPr>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32" w:hRule="atLeast"/>
        </w:trPr>
        <w:tc>
          <w:tcPr>
            <w:tcW w:w="1516" w:type="dxa"/>
            <w:gridSpan w:val="5"/>
            <w:noWrap w:val="0"/>
            <w:vAlign w:val="center"/>
          </w:tcPr>
          <w:p>
            <w:pPr>
              <w:pStyle w:val="15"/>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培养环节</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85" w:right="71"/>
              <w:jc w:val="center"/>
              <w:textAlignment w:val="auto"/>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培养环节有关要求</w:t>
            </w:r>
          </w:p>
          <w:p>
            <w:pPr>
              <w:pStyle w:val="15"/>
              <w:keepNext w:val="0"/>
              <w:keepLines w:val="0"/>
              <w:pageBreakBefore w:val="0"/>
              <w:widowControl w:val="0"/>
              <w:kinsoku/>
              <w:wordWrap/>
              <w:overflowPunct/>
              <w:topLinePunct w:val="0"/>
              <w:autoSpaceDE/>
              <w:autoSpaceDN/>
              <w:bidi w:val="0"/>
              <w:adjustRightInd/>
              <w:snapToGrid/>
              <w:spacing w:line="260" w:lineRule="exact"/>
              <w:ind w:left="85" w:right="77"/>
              <w:jc w:val="both"/>
              <w:textAlignment w:val="auto"/>
              <w:rPr>
                <w:color w:val="000000" w:themeColor="text1"/>
                <w:sz w:val="20"/>
                <w:szCs w:val="20"/>
                <w14:textFill>
                  <w14:solidFill>
                    <w14:schemeClr w14:val="tx1"/>
                  </w14:solidFill>
                </w14:textFill>
              </w:rPr>
            </w:pPr>
            <w:r>
              <w:rPr>
                <w:color w:val="000000" w:themeColor="text1"/>
                <w:spacing w:val="-6"/>
                <w:sz w:val="18"/>
                <w:szCs w:val="18"/>
                <w14:textFill>
                  <w14:solidFill>
                    <w14:schemeClr w14:val="tx1"/>
                  </w14:solidFill>
                </w14:textFill>
              </w:rPr>
              <w:t>（各学科在不低于学校的基本要求上，根据自身实际情况，制定具体要求。）</w:t>
            </w:r>
          </w:p>
        </w:tc>
        <w:tc>
          <w:tcPr>
            <w:tcW w:w="637" w:type="dxa"/>
            <w:gridSpan w:val="2"/>
            <w:noWrap w:val="0"/>
            <w:vAlign w:val="center"/>
          </w:tcPr>
          <w:p>
            <w:pPr>
              <w:pStyle w:val="15"/>
              <w:ind w:left="108" w:right="89"/>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学分</w:t>
            </w:r>
          </w:p>
        </w:tc>
        <w:tc>
          <w:tcPr>
            <w:tcW w:w="1518" w:type="dxa"/>
            <w:gridSpan w:val="4"/>
            <w:noWrap w:val="0"/>
            <w:vAlign w:val="center"/>
          </w:tcPr>
          <w:p>
            <w:pPr>
              <w:pStyle w:val="15"/>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265" w:hRule="atLeast"/>
        </w:trPr>
        <w:tc>
          <w:tcPr>
            <w:tcW w:w="1516" w:type="dxa"/>
            <w:gridSpan w:val="5"/>
            <w:vMerge w:val="restart"/>
            <w:noWrap w:val="0"/>
            <w:vAlign w:val="center"/>
          </w:tcPr>
          <w:p>
            <w:pPr>
              <w:pStyle w:val="15"/>
              <w:spacing w:before="209"/>
              <w:ind w:left="107"/>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1.制定个人培养计划</w:t>
            </w:r>
          </w:p>
        </w:tc>
        <w:tc>
          <w:tcPr>
            <w:tcW w:w="105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178"/>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课程</w:t>
            </w:r>
          </w:p>
          <w:p>
            <w:pPr>
              <w:pStyle w:val="15"/>
              <w:keepNext w:val="0"/>
              <w:keepLines w:val="0"/>
              <w:pageBreakBefore w:val="0"/>
              <w:widowControl w:val="0"/>
              <w:kinsoku/>
              <w:wordWrap/>
              <w:overflowPunct/>
              <w:topLinePunct w:val="0"/>
              <w:autoSpaceDE/>
              <w:autoSpaceDN/>
              <w:bidi w:val="0"/>
              <w:adjustRightInd/>
              <w:snapToGrid/>
              <w:spacing w:line="260" w:lineRule="exact"/>
              <w:ind w:right="178"/>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计划</w:t>
            </w:r>
          </w:p>
        </w:tc>
        <w:tc>
          <w:tcPr>
            <w:tcW w:w="4611" w:type="dxa"/>
            <w:gridSpan w:val="10"/>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9"/>
              <w:jc w:val="both"/>
              <w:textAlignment w:val="auto"/>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至少完成 37 学分，其中公共必修课 6 学分，专业必修 12 学分，专业选修 18 学分，公共选修 1 学分</w:t>
            </w:r>
          </w:p>
        </w:tc>
        <w:tc>
          <w:tcPr>
            <w:tcW w:w="637" w:type="dxa"/>
            <w:gridSpan w:val="2"/>
            <w:vMerge w:val="restart"/>
            <w:noWrap w:val="0"/>
            <w:vAlign w:val="top"/>
          </w:tcPr>
          <w:p>
            <w:pPr>
              <w:pStyle w:val="15"/>
              <w:rPr>
                <w:rFonts w:ascii="黑体"/>
                <w:color w:val="000000" w:themeColor="text1"/>
                <w:sz w:val="20"/>
                <w:szCs w:val="20"/>
                <w14:textFill>
                  <w14:solidFill>
                    <w14:schemeClr w14:val="tx1"/>
                  </w14:solidFill>
                </w14:textFill>
              </w:rPr>
            </w:pPr>
          </w:p>
          <w:p>
            <w:pPr>
              <w:pStyle w:val="15"/>
              <w:spacing w:before="209"/>
              <w:ind w:left="20"/>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0</w:t>
            </w:r>
          </w:p>
        </w:tc>
        <w:tc>
          <w:tcPr>
            <w:tcW w:w="1518" w:type="dxa"/>
            <w:gridSpan w:val="4"/>
            <w:noWrap w:val="0"/>
            <w:vAlign w:val="center"/>
          </w:tcPr>
          <w:p>
            <w:pPr>
              <w:pStyle w:val="15"/>
              <w:spacing w:before="204"/>
              <w:jc w:val="center"/>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入学后1个月内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252" w:hRule="atLeast"/>
        </w:trPr>
        <w:tc>
          <w:tcPr>
            <w:tcW w:w="1516" w:type="dxa"/>
            <w:gridSpan w:val="5"/>
            <w:vMerge w:val="continue"/>
            <w:tcBorders>
              <w:top w:val="nil"/>
            </w:tcBorders>
            <w:noWrap w:val="0"/>
            <w:vAlign w:val="center"/>
          </w:tcPr>
          <w:p>
            <w:pPr>
              <w:jc w:val="both"/>
              <w:rPr>
                <w:color w:val="000000" w:themeColor="text1"/>
                <w:sz w:val="20"/>
                <w:szCs w:val="20"/>
                <w14:textFill>
                  <w14:solidFill>
                    <w14:schemeClr w14:val="tx1"/>
                  </w14:solidFill>
                </w14:textFill>
              </w:rPr>
            </w:pPr>
          </w:p>
        </w:tc>
        <w:tc>
          <w:tcPr>
            <w:tcW w:w="105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right="178"/>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论文</w:t>
            </w:r>
          </w:p>
          <w:p>
            <w:pPr>
              <w:pStyle w:val="15"/>
              <w:keepNext w:val="0"/>
              <w:keepLines w:val="0"/>
              <w:pageBreakBefore w:val="0"/>
              <w:widowControl w:val="0"/>
              <w:kinsoku/>
              <w:wordWrap/>
              <w:overflowPunct/>
              <w:topLinePunct w:val="0"/>
              <w:autoSpaceDE/>
              <w:autoSpaceDN/>
              <w:bidi w:val="0"/>
              <w:adjustRightInd/>
              <w:snapToGrid/>
              <w:spacing w:line="260" w:lineRule="exact"/>
              <w:ind w:right="178"/>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计划</w:t>
            </w:r>
          </w:p>
        </w:tc>
        <w:tc>
          <w:tcPr>
            <w:tcW w:w="4611" w:type="dxa"/>
            <w:gridSpan w:val="10"/>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109" w:right="156"/>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包括论文选题和开题报告的安排、论文工作各阶段的主要内容、完成期限等。</w:t>
            </w:r>
          </w:p>
        </w:tc>
        <w:tc>
          <w:tcPr>
            <w:tcW w:w="637" w:type="dxa"/>
            <w:gridSpan w:val="2"/>
            <w:vMerge w:val="continue"/>
            <w:tcBorders>
              <w:top w:val="nil"/>
            </w:tcBorders>
            <w:noWrap w:val="0"/>
            <w:vAlign w:val="top"/>
          </w:tcPr>
          <w:p>
            <w:pPr>
              <w:rPr>
                <w:color w:val="000000" w:themeColor="text1"/>
                <w:sz w:val="20"/>
                <w:szCs w:val="20"/>
                <w14:textFill>
                  <w14:solidFill>
                    <w14:schemeClr w14:val="tx1"/>
                  </w14:solidFill>
                </w14:textFill>
              </w:rPr>
            </w:pPr>
          </w:p>
        </w:tc>
        <w:tc>
          <w:tcPr>
            <w:tcW w:w="1518" w:type="dxa"/>
            <w:gridSpan w:val="4"/>
            <w:noWrap w:val="0"/>
            <w:vAlign w:val="center"/>
          </w:tcPr>
          <w:p>
            <w:pPr>
              <w:pStyle w:val="15"/>
              <w:spacing w:before="190"/>
              <w:jc w:val="center"/>
              <w:rPr>
                <w:rFonts w:hint="eastAsia" w:eastAsia="Arial Unicode MS"/>
                <w:color w:val="000000" w:themeColor="text1"/>
                <w:sz w:val="20"/>
                <w:szCs w:val="20"/>
                <w:lang w:eastAsia="zh-CN"/>
                <w14:textFill>
                  <w14:solidFill>
                    <w14:schemeClr w14:val="tx1"/>
                  </w14:solidFill>
                </w14:textFill>
              </w:rPr>
            </w:pPr>
            <w:r>
              <w:rPr>
                <w:color w:val="000000" w:themeColor="text1"/>
                <w:sz w:val="20"/>
                <w:szCs w:val="20"/>
                <w14:textFill>
                  <w14:solidFill>
                    <w14:schemeClr w14:val="tx1"/>
                  </w14:solidFill>
                </w14:textFill>
              </w:rPr>
              <w:t>第2 学期</w:t>
            </w:r>
            <w:r>
              <w:rPr>
                <w:rFonts w:hint="eastAsia"/>
                <w:color w:val="000000" w:themeColor="text1"/>
                <w:sz w:val="20"/>
                <w:szCs w:val="20"/>
                <w:lang w:eastAsia="zh-CN"/>
                <w14:textFill>
                  <w14:solidFill>
                    <w14:schemeClr w14:val="tx1"/>
                  </w14:solidFill>
                </w14:textFill>
              </w:rPr>
              <w:t>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06" w:hRule="atLeast"/>
        </w:trPr>
        <w:tc>
          <w:tcPr>
            <w:tcW w:w="1516" w:type="dxa"/>
            <w:gridSpan w:val="5"/>
            <w:noWrap w:val="0"/>
            <w:vAlign w:val="center"/>
          </w:tcPr>
          <w:p>
            <w:pPr>
              <w:pStyle w:val="15"/>
              <w:spacing w:before="138"/>
              <w:ind w:left="107"/>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2.学术活动</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08"/>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参加学院及以上的学术报告 15 次（其中国际学术会议不少于</w:t>
            </w:r>
          </w:p>
          <w:p>
            <w:pPr>
              <w:pStyle w:val="15"/>
              <w:keepNext w:val="0"/>
              <w:keepLines w:val="0"/>
              <w:pageBreakBefore w:val="0"/>
              <w:widowControl w:val="0"/>
              <w:kinsoku/>
              <w:wordWrap/>
              <w:overflowPunct/>
              <w:topLinePunct w:val="0"/>
              <w:autoSpaceDE/>
              <w:autoSpaceDN/>
              <w:bidi w:val="0"/>
              <w:adjustRightInd/>
              <w:snapToGrid/>
              <w:spacing w:line="260" w:lineRule="exact"/>
              <w:ind w:left="108"/>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color w:val="000000" w:themeColor="text1"/>
                <w:spacing w:val="-2"/>
                <w:sz w:val="20"/>
                <w:szCs w:val="20"/>
                <w14:textFill>
                  <w14:solidFill>
                    <w14:schemeClr w14:val="tx1"/>
                  </w14:solidFill>
                </w14:textFill>
              </w:rPr>
              <w:t xml:space="preserve"> 次</w:t>
            </w:r>
            <w:r>
              <w:rPr>
                <w:color w:val="000000" w:themeColor="text1"/>
                <w:spacing w:val="-92"/>
                <w:sz w:val="20"/>
                <w:szCs w:val="20"/>
                <w14:textFill>
                  <w14:solidFill>
                    <w14:schemeClr w14:val="tx1"/>
                  </w14:solidFill>
                </w14:textFill>
              </w:rPr>
              <w:t>）</w:t>
            </w:r>
            <w:r>
              <w:rPr>
                <w:color w:val="000000" w:themeColor="text1"/>
                <w:spacing w:val="-1"/>
                <w:sz w:val="20"/>
                <w:szCs w:val="20"/>
                <w14:textFill>
                  <w14:solidFill>
                    <w14:schemeClr w14:val="tx1"/>
                  </w14:solidFill>
                </w14:textFill>
              </w:rPr>
              <w:t xml:space="preserve">，在学院做学术报告 </w:t>
            </w:r>
            <w:r>
              <w:rPr>
                <w:color w:val="000000" w:themeColor="text1"/>
                <w:sz w:val="20"/>
                <w:szCs w:val="20"/>
                <w14:textFill>
                  <w14:solidFill>
                    <w14:schemeClr w14:val="tx1"/>
                  </w14:solidFill>
                </w14:textFill>
              </w:rPr>
              <w:t>2</w:t>
            </w:r>
            <w:r>
              <w:rPr>
                <w:color w:val="000000" w:themeColor="text1"/>
                <w:spacing w:val="-2"/>
                <w:sz w:val="20"/>
                <w:szCs w:val="20"/>
                <w14:textFill>
                  <w14:solidFill>
                    <w14:schemeClr w14:val="tx1"/>
                  </w14:solidFill>
                </w14:textFill>
              </w:rPr>
              <w:t xml:space="preserve"> 次</w:t>
            </w:r>
          </w:p>
        </w:tc>
        <w:tc>
          <w:tcPr>
            <w:tcW w:w="637" w:type="dxa"/>
            <w:gridSpan w:val="2"/>
            <w:noWrap w:val="0"/>
            <w:vAlign w:val="top"/>
          </w:tcPr>
          <w:p>
            <w:pPr>
              <w:pStyle w:val="15"/>
              <w:spacing w:before="138"/>
              <w:ind w:left="20"/>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1518" w:type="dxa"/>
            <w:gridSpan w:val="4"/>
            <w:noWrap w:val="0"/>
            <w:vAlign w:val="center"/>
          </w:tcPr>
          <w:p>
            <w:pPr>
              <w:pStyle w:val="15"/>
              <w:spacing w:before="152"/>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第1</w:t>
            </w:r>
            <w:r>
              <w:rPr>
                <w:rFonts w:hint="eastAsia"/>
                <w:color w:val="000000" w:themeColor="text1"/>
                <w:sz w:val="20"/>
                <w:szCs w:val="20"/>
                <w:lang w:val="en-US" w:eastAsia="zh-CN"/>
                <w14:textFill>
                  <w14:solidFill>
                    <w14:schemeClr w14:val="tx1"/>
                  </w14:solidFill>
                </w14:textFill>
              </w:rPr>
              <w:t>-</w:t>
            </w:r>
            <w:r>
              <w:rPr>
                <w:color w:val="000000" w:themeColor="text1"/>
                <w:sz w:val="20"/>
                <w:szCs w:val="20"/>
                <w14:textFill>
                  <w14:solidFill>
                    <w14:schemeClr w14:val="tx1"/>
                  </w14:solidFill>
                </w14:textFill>
              </w:rPr>
              <w:t>9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781" w:hRule="atLeast"/>
        </w:trPr>
        <w:tc>
          <w:tcPr>
            <w:tcW w:w="1516" w:type="dxa"/>
            <w:gridSpan w:val="5"/>
            <w:noWrap w:val="0"/>
            <w:vAlign w:val="center"/>
          </w:tcPr>
          <w:p>
            <w:pPr>
              <w:pStyle w:val="15"/>
              <w:ind w:left="107"/>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3.学科综合水平考试</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08" w:right="87"/>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学科综合水平考试（</w:t>
            </w:r>
            <w:r>
              <w:rPr>
                <w:color w:val="000000" w:themeColor="text1"/>
                <w:spacing w:val="-4"/>
                <w:sz w:val="20"/>
                <w:szCs w:val="20"/>
                <w14:textFill>
                  <w14:solidFill>
                    <w14:schemeClr w14:val="tx1"/>
                  </w14:solidFill>
                </w14:textFill>
              </w:rPr>
              <w:t>或称“博资考”</w:t>
            </w:r>
            <w:r>
              <w:rPr>
                <w:color w:val="000000" w:themeColor="text1"/>
                <w:spacing w:val="-28"/>
                <w:sz w:val="20"/>
                <w:szCs w:val="20"/>
                <w14:textFill>
                  <w14:solidFill>
                    <w14:schemeClr w14:val="tx1"/>
                  </w14:solidFill>
                </w14:textFill>
              </w:rPr>
              <w:t>）</w:t>
            </w:r>
            <w:r>
              <w:rPr>
                <w:color w:val="000000" w:themeColor="text1"/>
                <w:sz w:val="20"/>
                <w:szCs w:val="20"/>
                <w14:textFill>
                  <w14:solidFill>
                    <w14:schemeClr w14:val="tx1"/>
                  </w14:solidFill>
                </w14:textFill>
              </w:rPr>
              <w:t>是博士研究生完成课程学</w:t>
            </w:r>
            <w:r>
              <w:rPr>
                <w:color w:val="000000" w:themeColor="text1"/>
                <w:spacing w:val="-8"/>
                <w:sz w:val="20"/>
                <w:szCs w:val="20"/>
                <w14:textFill>
                  <w14:solidFill>
                    <w14:schemeClr w14:val="tx1"/>
                  </w14:solidFill>
                </w14:textFill>
              </w:rPr>
              <w:t>习后，正式进入学位论文研究阶段前的一次学科综合考试。考</w:t>
            </w:r>
            <w:r>
              <w:rPr>
                <w:color w:val="000000" w:themeColor="text1"/>
                <w:spacing w:val="-6"/>
                <w:sz w:val="20"/>
                <w:szCs w:val="20"/>
                <w14:textFill>
                  <w14:solidFill>
                    <w14:schemeClr w14:val="tx1"/>
                  </w14:solidFill>
                </w14:textFill>
              </w:rPr>
              <w:t>试由笔试和口试两部分组成，笔试为闭卷考试，主要考核所学</w:t>
            </w:r>
            <w:r>
              <w:rPr>
                <w:color w:val="000000" w:themeColor="text1"/>
                <w:spacing w:val="-9"/>
                <w:sz w:val="20"/>
                <w:szCs w:val="20"/>
                <w14:textFill>
                  <w14:solidFill>
                    <w14:schemeClr w14:val="tx1"/>
                  </w14:solidFill>
                </w14:textFill>
              </w:rPr>
              <w:t>课程知识，口试主要考核学生研究能力。考试内容覆盖学科专业课程，考试时间为第四学期，学院教学主管部门应提前一个</w:t>
            </w:r>
            <w:r>
              <w:rPr>
                <w:color w:val="000000" w:themeColor="text1"/>
                <w:spacing w:val="-6"/>
                <w:sz w:val="20"/>
                <w:szCs w:val="20"/>
                <w14:textFill>
                  <w14:solidFill>
                    <w14:schemeClr w14:val="tx1"/>
                  </w14:solidFill>
                </w14:textFill>
              </w:rPr>
              <w:t>月通知参加考试的博士研究生。学科综合水平考试不及格者可</w:t>
            </w:r>
            <w:r>
              <w:rPr>
                <w:color w:val="000000" w:themeColor="text1"/>
                <w:sz w:val="20"/>
                <w:szCs w:val="20"/>
                <w14:textFill>
                  <w14:solidFill>
                    <w14:schemeClr w14:val="tx1"/>
                  </w14:solidFill>
                </w14:textFill>
              </w:rPr>
              <w:t>以重考一次。通过学科综合水平考试方可参加论文开题报告。</w:t>
            </w:r>
          </w:p>
        </w:tc>
        <w:tc>
          <w:tcPr>
            <w:tcW w:w="637" w:type="dxa"/>
            <w:gridSpan w:val="2"/>
            <w:noWrap w:val="0"/>
            <w:vAlign w:val="center"/>
          </w:tcPr>
          <w:p>
            <w:pPr>
              <w:pStyle w:val="15"/>
              <w:ind w:left="20"/>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1518" w:type="dxa"/>
            <w:gridSpan w:val="4"/>
            <w:noWrap w:val="0"/>
            <w:vAlign w:val="center"/>
          </w:tcPr>
          <w:p>
            <w:pPr>
              <w:pStyle w:val="15"/>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第</w:t>
            </w:r>
            <w:r>
              <w:rPr>
                <w:rFonts w:hint="eastAsia"/>
                <w:color w:val="000000" w:themeColor="text1"/>
                <w:sz w:val="20"/>
                <w:szCs w:val="20"/>
                <w:lang w:val="en-US" w:eastAsia="zh-CN"/>
                <w14:textFill>
                  <w14:solidFill>
                    <w14:schemeClr w14:val="tx1"/>
                  </w14:solidFill>
                </w14:textFill>
              </w:rPr>
              <w:t>5</w:t>
            </w:r>
            <w:r>
              <w:rPr>
                <w:color w:val="000000" w:themeColor="text1"/>
                <w:sz w:val="20"/>
                <w:szCs w:val="20"/>
                <w14:textFill>
                  <w14:solidFill>
                    <w14:schemeClr w14:val="tx1"/>
                  </w14:solidFill>
                </w14:textFill>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41" w:hRule="atLeast"/>
        </w:trPr>
        <w:tc>
          <w:tcPr>
            <w:tcW w:w="1516" w:type="dxa"/>
            <w:gridSpan w:val="5"/>
            <w:noWrap w:val="0"/>
            <w:vAlign w:val="center"/>
          </w:tcPr>
          <w:p>
            <w:pPr>
              <w:pStyle w:val="15"/>
              <w:spacing w:before="154"/>
              <w:ind w:left="107"/>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4.实践活动</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08" w:right="1"/>
              <w:textAlignment w:val="auto"/>
              <w:rPr>
                <w:color w:val="000000" w:themeColor="text1"/>
                <w:sz w:val="20"/>
                <w:szCs w:val="20"/>
                <w14:textFill>
                  <w14:solidFill>
                    <w14:schemeClr w14:val="tx1"/>
                  </w14:solidFill>
                </w14:textFill>
              </w:rPr>
            </w:pPr>
            <w:r>
              <w:rPr>
                <w:color w:val="000000" w:themeColor="text1"/>
                <w:spacing w:val="-15"/>
                <w:sz w:val="20"/>
                <w:szCs w:val="20"/>
                <w14:textFill>
                  <w14:solidFill>
                    <w14:schemeClr w14:val="tx1"/>
                  </w14:solidFill>
                </w14:textFill>
              </w:rPr>
              <w:t>担任导师的助教、助研和助管，协助导师指导本科生毕业论文、</w:t>
            </w:r>
            <w:r>
              <w:rPr>
                <w:color w:val="000000" w:themeColor="text1"/>
                <w:spacing w:val="-4"/>
                <w:sz w:val="20"/>
                <w:szCs w:val="20"/>
                <w14:textFill>
                  <w14:solidFill>
                    <w14:schemeClr w14:val="tx1"/>
                  </w14:solidFill>
                </w14:textFill>
              </w:rPr>
              <w:t>参与指导硕士生硕士研究生学位论文，参与导师的科研课题和</w:t>
            </w:r>
            <w:r>
              <w:rPr>
                <w:color w:val="000000" w:themeColor="text1"/>
                <w:sz w:val="18"/>
                <w14:textFill>
                  <w14:solidFill>
                    <w14:schemeClr w14:val="tx1"/>
                  </w14:solidFill>
                </w14:textFill>
              </w:rPr>
              <w:t>社会实践等。</w:t>
            </w:r>
          </w:p>
        </w:tc>
        <w:tc>
          <w:tcPr>
            <w:tcW w:w="637" w:type="dxa"/>
            <w:gridSpan w:val="2"/>
            <w:noWrap w:val="0"/>
            <w:vAlign w:val="top"/>
          </w:tcPr>
          <w:p>
            <w:pPr>
              <w:pStyle w:val="15"/>
              <w:spacing w:before="154"/>
              <w:ind w:left="20"/>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1518" w:type="dxa"/>
            <w:gridSpan w:val="4"/>
            <w:noWrap w:val="0"/>
            <w:vAlign w:val="center"/>
          </w:tcPr>
          <w:p>
            <w:pPr>
              <w:pStyle w:val="15"/>
              <w:spacing w:before="168"/>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第3</w:t>
            </w:r>
            <w:r>
              <w:rPr>
                <w:rFonts w:hint="eastAsia"/>
                <w:color w:val="000000" w:themeColor="text1"/>
                <w:sz w:val="20"/>
                <w:szCs w:val="20"/>
                <w:lang w:val="en-US" w:eastAsia="zh-CN"/>
                <w14:textFill>
                  <w14:solidFill>
                    <w14:schemeClr w14:val="tx1"/>
                  </w14:solidFill>
                </w14:textFill>
              </w:rPr>
              <w:t>-8</w:t>
            </w:r>
            <w:r>
              <w:rPr>
                <w:color w:val="000000" w:themeColor="text1"/>
                <w:sz w:val="20"/>
                <w:szCs w:val="20"/>
                <w14:textFill>
                  <w14:solidFill>
                    <w14:schemeClr w14:val="tx1"/>
                  </w14:solidFill>
                </w14:textFill>
              </w:rPr>
              <w:t xml:space="preserve">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201" w:hRule="atLeast"/>
        </w:trPr>
        <w:tc>
          <w:tcPr>
            <w:tcW w:w="1516"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jc w:val="left"/>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5.文献阅读与综述报告</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07"/>
              <w:textAlignment w:val="auto"/>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pacing w:val="-1"/>
                <w:sz w:val="18"/>
                <w14:textFill>
                  <w14:solidFill>
                    <w14:schemeClr w14:val="tx1"/>
                  </w14:solidFill>
                </w14:textFill>
              </w:rPr>
              <w:t xml:space="preserve">阅读国内外相关文献 </w:t>
            </w:r>
            <w:r>
              <w:rPr>
                <w:color w:val="000000" w:themeColor="text1"/>
                <w:sz w:val="18"/>
                <w14:textFill>
                  <w14:solidFill>
                    <w14:schemeClr w14:val="tx1"/>
                  </w14:solidFill>
                </w14:textFill>
              </w:rPr>
              <w:t>100</w:t>
            </w:r>
            <w:r>
              <w:rPr>
                <w:color w:val="000000" w:themeColor="text1"/>
                <w:spacing w:val="-11"/>
                <w:sz w:val="18"/>
                <w14:textFill>
                  <w14:solidFill>
                    <w14:schemeClr w14:val="tx1"/>
                  </w14:solidFill>
                </w14:textFill>
              </w:rPr>
              <w:t xml:space="preserve"> 篇以上，其中外文文献不少于 </w:t>
            </w:r>
            <w:r>
              <w:rPr>
                <w:color w:val="000000" w:themeColor="text1"/>
                <w:sz w:val="18"/>
                <w14:textFill>
                  <w14:solidFill>
                    <w14:schemeClr w14:val="tx1"/>
                  </w14:solidFill>
                </w14:textFill>
              </w:rPr>
              <w:t>30</w:t>
            </w:r>
            <w:r>
              <w:rPr>
                <w:color w:val="000000" w:themeColor="text1"/>
                <w:spacing w:val="-4"/>
                <w:sz w:val="18"/>
                <w14:textFill>
                  <w14:solidFill>
                    <w14:schemeClr w14:val="tx1"/>
                  </w14:solidFill>
                </w14:textFill>
              </w:rPr>
              <w:t xml:space="preserve"> 篇，</w:t>
            </w:r>
            <w:r>
              <w:rPr>
                <w:color w:val="000000" w:themeColor="text1"/>
                <w:sz w:val="18"/>
                <w14:textFill>
                  <w14:solidFill>
                    <w14:schemeClr w14:val="tx1"/>
                  </w14:solidFill>
                </w14:textFill>
              </w:rPr>
              <w:t>完成 2 篇以上文献综述，并在一级学科范围内做学术报告 1次。</w:t>
            </w:r>
          </w:p>
        </w:tc>
        <w:tc>
          <w:tcPr>
            <w:tcW w:w="637" w:type="dxa"/>
            <w:gridSpan w:val="2"/>
            <w:noWrap w:val="0"/>
            <w:vAlign w:val="top"/>
          </w:tcPr>
          <w:p>
            <w:pPr>
              <w:pStyle w:val="15"/>
              <w:ind w:left="9" w:lef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9"/>
                <w:sz w:val="20"/>
                <w14:textFill>
                  <w14:solidFill>
                    <w14:schemeClr w14:val="tx1"/>
                  </w14:solidFill>
                </w14:textFill>
              </w:rPr>
              <w:t>1</w:t>
            </w:r>
          </w:p>
        </w:tc>
        <w:tc>
          <w:tcPr>
            <w:tcW w:w="1518" w:type="dxa"/>
            <w:gridSpan w:val="4"/>
            <w:noWrap w:val="0"/>
            <w:vAlign w:val="center"/>
          </w:tcPr>
          <w:p>
            <w:pPr>
              <w:pStyle w:val="15"/>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第 2</w:t>
            </w:r>
            <w:r>
              <w:rPr>
                <w:rFonts w:hint="eastAsia"/>
                <w:color w:val="000000" w:themeColor="text1"/>
                <w:sz w:val="20"/>
                <w:szCs w:val="20"/>
                <w:lang w:val="en-US" w:eastAsia="zh-CN"/>
                <w14:textFill>
                  <w14:solidFill>
                    <w14:schemeClr w14:val="tx1"/>
                  </w14:solidFill>
                </w14:textFill>
              </w:rPr>
              <w:t>-5</w:t>
            </w:r>
            <w:r>
              <w:rPr>
                <w:color w:val="000000" w:themeColor="text1"/>
                <w:sz w:val="20"/>
                <w:szCs w:val="20"/>
                <w14:textFill>
                  <w14:solidFill>
                    <w14:schemeClr w14:val="tx1"/>
                  </w14:solidFill>
                </w14:textFill>
              </w:rPr>
              <w:t xml:space="preserve">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626" w:hRule="atLeast"/>
        </w:trPr>
        <w:tc>
          <w:tcPr>
            <w:tcW w:w="1516" w:type="dxa"/>
            <w:gridSpan w:val="5"/>
            <w:noWrap w:val="0"/>
            <w:vAlign w:val="center"/>
          </w:tcPr>
          <w:p>
            <w:pPr>
              <w:pStyle w:val="15"/>
              <w:ind w:left="107" w:leftChars="0"/>
              <w:jc w:val="lef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20"/>
                <w14:textFill>
                  <w14:solidFill>
                    <w14:schemeClr w14:val="tx1"/>
                  </w14:solidFill>
                </w14:textFill>
              </w:rPr>
              <w:t>6.</w:t>
            </w:r>
            <w:r>
              <w:rPr>
                <w:color w:val="000000" w:themeColor="text1"/>
                <w:sz w:val="18"/>
                <w14:textFill>
                  <w14:solidFill>
                    <w14:schemeClr w14:val="tx1"/>
                  </w14:solidFill>
                </w14:textFill>
              </w:rPr>
              <w:t>开题报告</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07" w:right="95"/>
              <w:jc w:val="both"/>
              <w:textAlignment w:val="auto"/>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pacing w:val="-4"/>
                <w:sz w:val="18"/>
                <w14:textFill>
                  <w14:solidFill>
                    <w14:schemeClr w14:val="tx1"/>
                  </w14:solidFill>
                </w14:textFill>
              </w:rPr>
              <w:t>要求论文选题属于本学科范围且具有理论与实践价值；论文设</w:t>
            </w:r>
            <w:r>
              <w:rPr>
                <w:color w:val="000000" w:themeColor="text1"/>
                <w:spacing w:val="-5"/>
                <w:sz w:val="18"/>
                <w14:textFill>
                  <w14:solidFill>
                    <w14:schemeClr w14:val="tx1"/>
                  </w14:solidFill>
                </w14:textFill>
              </w:rPr>
              <w:t>计有明确的定量研究方法及其实际应用，研究方法正确；有国</w:t>
            </w:r>
            <w:r>
              <w:rPr>
                <w:color w:val="000000" w:themeColor="text1"/>
                <w:spacing w:val="1"/>
                <w:sz w:val="18"/>
                <w14:textFill>
                  <w14:solidFill>
                    <w14:schemeClr w14:val="tx1"/>
                  </w14:solidFill>
                </w14:textFill>
              </w:rPr>
              <w:t xml:space="preserve">内外经典参考文献和最新参考文献，其中外文文献不少于 </w:t>
            </w:r>
            <w:r>
              <w:rPr>
                <w:color w:val="000000" w:themeColor="text1"/>
                <w:spacing w:val="-7"/>
                <w:sz w:val="18"/>
                <w14:textFill>
                  <w14:solidFill>
                    <w14:schemeClr w14:val="tx1"/>
                  </w14:solidFill>
                </w14:textFill>
              </w:rPr>
              <w:t xml:space="preserve">30 </w:t>
            </w:r>
            <w:r>
              <w:rPr>
                <w:color w:val="000000" w:themeColor="text1"/>
                <w:sz w:val="18"/>
                <w14:textFill>
                  <w14:solidFill>
                    <w14:schemeClr w14:val="tx1"/>
                  </w14:solidFill>
                </w14:textFill>
              </w:rPr>
              <w:t>篇，所有参考文献均须提供文献全文 PDF</w:t>
            </w:r>
            <w:r>
              <w:rPr>
                <w:color w:val="000000" w:themeColor="text1"/>
                <w:spacing w:val="-2"/>
                <w:sz w:val="18"/>
                <w14:textFill>
                  <w14:solidFill>
                    <w14:schemeClr w14:val="tx1"/>
                  </w14:solidFill>
                </w14:textFill>
              </w:rPr>
              <w:t xml:space="preserve"> 版，并标注文内参</w:t>
            </w:r>
            <w:r>
              <w:rPr>
                <w:color w:val="000000" w:themeColor="text1"/>
                <w:spacing w:val="-9"/>
                <w:sz w:val="18"/>
                <w14:textFill>
                  <w14:solidFill>
                    <w14:schemeClr w14:val="tx1"/>
                  </w14:solidFill>
                </w14:textFill>
              </w:rPr>
              <w:t>考内容。学生按照学位点要求提交公共管理案例，方可参加开</w:t>
            </w:r>
            <w:r>
              <w:rPr>
                <w:color w:val="000000" w:themeColor="text1"/>
                <w:sz w:val="18"/>
                <w14:textFill>
                  <w14:solidFill>
                    <w14:schemeClr w14:val="tx1"/>
                  </w14:solidFill>
                </w14:textFill>
              </w:rPr>
              <w:t>题环节。</w:t>
            </w:r>
          </w:p>
        </w:tc>
        <w:tc>
          <w:tcPr>
            <w:tcW w:w="637" w:type="dxa"/>
            <w:gridSpan w:val="2"/>
            <w:noWrap w:val="0"/>
            <w:vAlign w:val="center"/>
          </w:tcPr>
          <w:p>
            <w:pPr>
              <w:pStyle w:val="15"/>
              <w:ind w:left="9" w:lef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9"/>
                <w:sz w:val="20"/>
                <w14:textFill>
                  <w14:solidFill>
                    <w14:schemeClr w14:val="tx1"/>
                  </w14:solidFill>
                </w14:textFill>
              </w:rPr>
              <w:t>1</w:t>
            </w:r>
          </w:p>
        </w:tc>
        <w:tc>
          <w:tcPr>
            <w:tcW w:w="1518" w:type="dxa"/>
            <w:gridSpan w:val="4"/>
            <w:noWrap w:val="0"/>
            <w:vAlign w:val="center"/>
          </w:tcPr>
          <w:p>
            <w:pPr>
              <w:pStyle w:val="15"/>
              <w:spacing w:before="182"/>
              <w:ind w:right="-45"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 xml:space="preserve">第 </w:t>
            </w:r>
            <w:r>
              <w:rPr>
                <w:rFonts w:hint="eastAsia"/>
                <w:color w:val="000000" w:themeColor="text1"/>
                <w:sz w:val="20"/>
                <w:szCs w:val="20"/>
                <w:lang w:val="en-US" w:eastAsia="zh-CN"/>
                <w14:textFill>
                  <w14:solidFill>
                    <w14:schemeClr w14:val="tx1"/>
                  </w14:solidFill>
                </w14:textFill>
              </w:rPr>
              <w:t>5-6</w:t>
            </w:r>
            <w:r>
              <w:rPr>
                <w:color w:val="000000" w:themeColor="text1"/>
                <w:sz w:val="20"/>
                <w:szCs w:val="20"/>
                <w14:textFill>
                  <w14:solidFill>
                    <w14:schemeClr w14:val="tx1"/>
                  </w14:solidFill>
                </w14:textFill>
              </w:rPr>
              <w:t>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783" w:hRule="atLeast"/>
        </w:trPr>
        <w:tc>
          <w:tcPr>
            <w:tcW w:w="1516" w:type="dxa"/>
            <w:gridSpan w:val="5"/>
            <w:noWrap w:val="0"/>
            <w:vAlign w:val="center"/>
          </w:tcPr>
          <w:p>
            <w:pPr>
              <w:pStyle w:val="15"/>
              <w:spacing w:before="1"/>
              <w:ind w:left="107" w:leftChars="0"/>
              <w:jc w:val="left"/>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z w:val="20"/>
                <w14:textFill>
                  <w14:solidFill>
                    <w14:schemeClr w14:val="tx1"/>
                  </w14:solidFill>
                </w14:textFill>
              </w:rPr>
              <w:t>7.</w:t>
            </w:r>
            <w:r>
              <w:rPr>
                <w:color w:val="000000" w:themeColor="text1"/>
                <w:sz w:val="18"/>
                <w14:textFill>
                  <w14:solidFill>
                    <w14:schemeClr w14:val="tx1"/>
                  </w14:solidFill>
                </w14:textFill>
              </w:rPr>
              <w:t>中期考核</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107" w:right="95"/>
              <w:jc w:val="both"/>
              <w:textAlignment w:val="auto"/>
              <w:rPr>
                <w:rFonts w:ascii="宋体" w:hAnsi="宋体" w:eastAsia="宋体" w:cs="宋体"/>
                <w:color w:val="000000" w:themeColor="text1"/>
                <w:kern w:val="2"/>
                <w:sz w:val="18"/>
                <w:szCs w:val="24"/>
                <w:lang w:val="zh-CN" w:eastAsia="zh-CN" w:bidi="zh-CN"/>
                <w14:textFill>
                  <w14:solidFill>
                    <w14:schemeClr w14:val="tx1"/>
                  </w14:solidFill>
                </w14:textFill>
              </w:rPr>
            </w:pPr>
            <w:r>
              <w:rPr>
                <w:color w:val="000000" w:themeColor="text1"/>
                <w:spacing w:val="-7"/>
                <w:sz w:val="18"/>
                <w14:textFill>
                  <w14:solidFill>
                    <w14:schemeClr w14:val="tx1"/>
                  </w14:solidFill>
                </w14:textFill>
              </w:rPr>
              <w:t>修完全部规定学分、通过学科综合水平考试、完成开题汇报后</w:t>
            </w:r>
            <w:r>
              <w:rPr>
                <w:color w:val="000000" w:themeColor="text1"/>
                <w:spacing w:val="-8"/>
                <w:sz w:val="18"/>
                <w14:textFill>
                  <w14:solidFill>
                    <w14:schemeClr w14:val="tx1"/>
                  </w14:solidFill>
                </w14:textFill>
              </w:rPr>
              <w:t>方可参加中期考核。考核主要检查论文工作进展与论文工作计划的执行情况，对存在的不足进行总结，并提出下一阶段的改</w:t>
            </w:r>
            <w:r>
              <w:rPr>
                <w:color w:val="000000" w:themeColor="text1"/>
                <w:sz w:val="18"/>
                <w14:textFill>
                  <w14:solidFill>
                    <w14:schemeClr w14:val="tx1"/>
                  </w14:solidFill>
                </w14:textFill>
              </w:rPr>
              <w:t>进计划。</w:t>
            </w:r>
          </w:p>
        </w:tc>
        <w:tc>
          <w:tcPr>
            <w:tcW w:w="637" w:type="dxa"/>
            <w:gridSpan w:val="2"/>
            <w:noWrap w:val="0"/>
            <w:vAlign w:val="center"/>
          </w:tcPr>
          <w:p>
            <w:pPr>
              <w:pStyle w:val="15"/>
              <w:spacing w:before="1"/>
              <w:ind w:left="9" w:lef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w w:val="99"/>
                <w:sz w:val="20"/>
                <w14:textFill>
                  <w14:solidFill>
                    <w14:schemeClr w14:val="tx1"/>
                  </w14:solidFill>
                </w14:textFill>
              </w:rPr>
              <w:t>1</w:t>
            </w:r>
          </w:p>
        </w:tc>
        <w:tc>
          <w:tcPr>
            <w:tcW w:w="1518" w:type="dxa"/>
            <w:gridSpan w:val="4"/>
            <w:noWrap w:val="0"/>
            <w:vAlign w:val="center"/>
          </w:tcPr>
          <w:p>
            <w:pPr>
              <w:pStyle w:val="15"/>
              <w:spacing w:before="1"/>
              <w:ind w:left="-182" w:leftChars="-93" w:right="-45" w:rightChars="0" w:hanging="13" w:hangingChars="7"/>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pacing w:val="-6"/>
                <w:sz w:val="20"/>
                <w:szCs w:val="20"/>
                <w14:textFill>
                  <w14:solidFill>
                    <w14:schemeClr w14:val="tx1"/>
                  </w14:solidFill>
                </w14:textFill>
              </w:rPr>
              <w:t>第</w:t>
            </w:r>
            <w:r>
              <w:rPr>
                <w:rFonts w:hint="eastAsia"/>
                <w:color w:val="000000" w:themeColor="text1"/>
                <w:spacing w:val="-6"/>
                <w:sz w:val="20"/>
                <w:szCs w:val="20"/>
                <w:lang w:val="en-US" w:eastAsia="zh-CN"/>
                <w14:textFill>
                  <w14:solidFill>
                    <w14:schemeClr w14:val="tx1"/>
                  </w14:solidFill>
                </w14:textFill>
              </w:rPr>
              <w:t>6-7</w:t>
            </w:r>
            <w:r>
              <w:rPr>
                <w:color w:val="000000" w:themeColor="text1"/>
                <w:spacing w:val="-6"/>
                <w:sz w:val="20"/>
                <w:szCs w:val="20"/>
                <w14:textFill>
                  <w14:solidFill>
                    <w14:schemeClr w14:val="tx1"/>
                  </w14:solidFill>
                </w14:textFill>
              </w:rPr>
              <w:t>学期完成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626" w:hRule="atLeast"/>
        </w:trPr>
        <w:tc>
          <w:tcPr>
            <w:tcW w:w="1516" w:type="dxa"/>
            <w:gridSpan w:val="5"/>
            <w:noWrap w:val="0"/>
            <w:vAlign w:val="center"/>
          </w:tcPr>
          <w:p>
            <w:pPr>
              <w:pStyle w:val="15"/>
              <w:keepNext w:val="0"/>
              <w:keepLines w:val="0"/>
              <w:pageBreakBefore w:val="0"/>
              <w:widowControl w:val="0"/>
              <w:kinsoku/>
              <w:wordWrap/>
              <w:overflowPunct/>
              <w:topLinePunct w:val="0"/>
              <w:autoSpaceDE/>
              <w:autoSpaceDN/>
              <w:bidi w:val="0"/>
              <w:adjustRightInd/>
              <w:snapToGrid/>
              <w:spacing w:line="243" w:lineRule="auto"/>
              <w:ind w:left="113" w:leftChars="0" w:right="113" w:rightChars="0"/>
              <w:jc w:val="both"/>
              <w:textAlignment w:val="auto"/>
              <w:rPr>
                <w:rFonts w:ascii="宋体" w:hAnsi="宋体" w:eastAsia="宋体" w:cs="宋体"/>
                <w:color w:val="000000" w:themeColor="text1"/>
                <w:kern w:val="2"/>
                <w:sz w:val="20"/>
                <w:szCs w:val="24"/>
                <w:lang w:val="zh-CN" w:eastAsia="zh-CN" w:bidi="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r>
              <w:rPr>
                <w:rFonts w:ascii="Times New Roman" w:eastAsia="Times New Roman"/>
                <w:color w:val="000000" w:themeColor="text1"/>
                <w:spacing w:val="24"/>
                <w:sz w:val="20"/>
                <w14:textFill>
                  <w14:solidFill>
                    <w14:schemeClr w14:val="tx1"/>
                  </w14:solidFill>
                </w14:textFill>
              </w:rPr>
              <w:t>.</w:t>
            </w:r>
            <w:r>
              <w:rPr>
                <w:color w:val="000000" w:themeColor="text1"/>
                <w:sz w:val="20"/>
                <w14:textFill>
                  <w14:solidFill>
                    <w14:schemeClr w14:val="tx1"/>
                  </w14:solidFill>
                </w14:textFill>
              </w:rPr>
              <w:t>学位论文</w:t>
            </w:r>
            <w:r>
              <w:rPr>
                <w:rFonts w:hint="eastAsia"/>
                <w:color w:val="000000" w:themeColor="text1"/>
                <w:sz w:val="20"/>
                <w:lang w:eastAsia="zh-CN"/>
                <w14:textFill>
                  <w14:solidFill>
                    <w14:schemeClr w14:val="tx1"/>
                  </w14:solidFill>
                </w14:textFill>
              </w:rPr>
              <w:t>进展</w:t>
            </w:r>
            <w:r>
              <w:rPr>
                <w:color w:val="000000" w:themeColor="text1"/>
                <w:sz w:val="20"/>
                <w14:textFill>
                  <w14:solidFill>
                    <w14:schemeClr w14:val="tx1"/>
                  </w14:solidFill>
                </w14:textFill>
              </w:rPr>
              <w:t>中期检查</w:t>
            </w:r>
          </w:p>
        </w:tc>
        <w:tc>
          <w:tcPr>
            <w:tcW w:w="5663" w:type="dxa"/>
            <w:gridSpan w:val="12"/>
            <w:noWrap w:val="0"/>
            <w:vAlign w:val="top"/>
          </w:tcPr>
          <w:p>
            <w:pPr>
              <w:pStyle w:val="15"/>
              <w:keepNext w:val="0"/>
              <w:keepLines w:val="0"/>
              <w:pageBreakBefore w:val="0"/>
              <w:widowControl w:val="0"/>
              <w:kinsoku/>
              <w:wordWrap/>
              <w:overflowPunct/>
              <w:topLinePunct w:val="0"/>
              <w:autoSpaceDE/>
              <w:autoSpaceDN/>
              <w:bidi w:val="0"/>
              <w:adjustRightInd/>
              <w:snapToGrid/>
              <w:spacing w:line="260" w:lineRule="exact"/>
              <w:ind w:left="88" w:leftChars="0" w:right="0" w:rightChars="0"/>
              <w:textAlignment w:val="auto"/>
              <w:rPr>
                <w:rFonts w:ascii="宋体" w:hAnsi="宋体" w:eastAsia="宋体" w:cs="宋体"/>
                <w:color w:val="000000" w:themeColor="text1"/>
                <w:kern w:val="2"/>
                <w:sz w:val="18"/>
                <w:szCs w:val="24"/>
                <w:lang w:val="zh-CN" w:eastAsia="zh-CN" w:bidi="zh-CN"/>
                <w14:textFill>
                  <w14:solidFill>
                    <w14:schemeClr w14:val="tx1"/>
                  </w14:solidFill>
                </w14:textFill>
              </w:rPr>
            </w:pPr>
            <w:r>
              <w:rPr>
                <w:rFonts w:hint="eastAsia"/>
                <w:color w:val="000000" w:themeColor="text1"/>
                <w:sz w:val="20"/>
                <w14:textFill>
                  <w14:solidFill>
                    <w14:schemeClr w14:val="tx1"/>
                  </w14:solidFill>
                </w14:textFill>
              </w:rPr>
              <w:t>学位论文进展中期检查是对博士研究生学位论文研究进展情况的一次全面检查，主要检查博士研究生学术规范、学术道德、学位论文研究进度 及学位论文撰写情况等内容，是提高学位论文质量的必要环节。博士研究生进入论文研究过程一年后进行</w:t>
            </w:r>
            <w:r>
              <w:rPr>
                <w:rFonts w:hint="eastAsia"/>
                <w:color w:val="000000" w:themeColor="text1"/>
                <w:sz w:val="20"/>
                <w:lang w:eastAsia="zh-CN"/>
                <w14:textFill>
                  <w14:solidFill>
                    <w14:schemeClr w14:val="tx1"/>
                  </w14:solidFill>
                </w14:textFill>
              </w:rPr>
              <w:t>。</w:t>
            </w:r>
          </w:p>
        </w:tc>
        <w:tc>
          <w:tcPr>
            <w:tcW w:w="637" w:type="dxa"/>
            <w:gridSpan w:val="2"/>
            <w:noWrap w:val="0"/>
            <w:vAlign w:val="center"/>
          </w:tcPr>
          <w:p>
            <w:pPr>
              <w:pStyle w:val="15"/>
              <w:ind w:left="16" w:leftChars="0" w:right="0" w:rightChars="0"/>
              <w:jc w:val="center"/>
              <w:rPr>
                <w:rFonts w:ascii="宋体" w:hAnsi="宋体" w:eastAsia="宋体" w:cs="宋体"/>
                <w:color w:val="000000" w:themeColor="text1"/>
                <w:w w:val="99"/>
                <w:kern w:val="2"/>
                <w:sz w:val="20"/>
                <w:szCs w:val="24"/>
                <w:lang w:val="zh-CN" w:eastAsia="zh-CN" w:bidi="zh-CN"/>
                <w14:textFill>
                  <w14:solidFill>
                    <w14:schemeClr w14:val="tx1"/>
                  </w14:solidFill>
                </w14:textFill>
              </w:rPr>
            </w:pPr>
            <w:r>
              <w:rPr>
                <w:rFonts w:hint="eastAsia" w:ascii="Times New Roman"/>
                <w:color w:val="000000" w:themeColor="text1"/>
                <w:w w:val="99"/>
                <w:sz w:val="20"/>
                <w:lang w:val="en-US" w:eastAsia="zh-CN"/>
                <w14:textFill>
                  <w14:solidFill>
                    <w14:schemeClr w14:val="tx1"/>
                  </w14:solidFill>
                </w14:textFill>
              </w:rPr>
              <w:t>0</w:t>
            </w:r>
          </w:p>
        </w:tc>
        <w:tc>
          <w:tcPr>
            <w:tcW w:w="1518" w:type="dxa"/>
            <w:gridSpan w:val="4"/>
            <w:noWrap w:val="0"/>
            <w:vAlign w:val="center"/>
          </w:tcPr>
          <w:p>
            <w:pPr>
              <w:pStyle w:val="15"/>
              <w:ind w:left="22" w:leftChars="0" w:right="6"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rFonts w:hint="eastAsia"/>
                <w:color w:val="000000" w:themeColor="text1"/>
                <w:sz w:val="20"/>
                <w:szCs w:val="20"/>
                <w:lang w:eastAsia="zh-CN"/>
                <w14:textFill>
                  <w14:solidFill>
                    <w14:schemeClr w14:val="tx1"/>
                  </w14:solidFill>
                </w14:textFill>
              </w:rPr>
              <w:t>第</w:t>
            </w:r>
            <w:r>
              <w:rPr>
                <w:rFonts w:hint="eastAsia"/>
                <w:color w:val="000000" w:themeColor="text1"/>
                <w:sz w:val="20"/>
                <w:szCs w:val="20"/>
                <w:lang w:val="en-US" w:eastAsia="zh-CN"/>
                <w14:textFill>
                  <w14:solidFill>
                    <w14:schemeClr w14:val="tx1"/>
                  </w14:solidFill>
                </w14:textFill>
              </w:rPr>
              <w:t xml:space="preserve"> 7-8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626" w:hRule="atLeast"/>
        </w:trPr>
        <w:tc>
          <w:tcPr>
            <w:tcW w:w="1516"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right="42" w:rightChars="20"/>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9</w:t>
            </w:r>
            <w:r>
              <w:rPr>
                <w:color w:val="000000" w:themeColor="text1"/>
                <w:sz w:val="20"/>
                <w:szCs w:val="20"/>
                <w14:textFill>
                  <w14:solidFill>
                    <w14:schemeClr w14:val="tx1"/>
                  </w14:solidFill>
                </w14:textFill>
              </w:rPr>
              <w:t>.</w:t>
            </w:r>
            <w:r>
              <w:rPr>
                <w:color w:val="000000" w:themeColor="text1"/>
                <w:spacing w:val="-6"/>
                <w:sz w:val="20"/>
                <w:szCs w:val="20"/>
                <w14:textFill>
                  <w14:solidFill>
                    <w14:schemeClr w14:val="tx1"/>
                  </w14:solidFill>
                </w14:textFill>
              </w:rPr>
              <w:t>同等学历或跨学科考生补修本学科主干课程</w:t>
            </w:r>
          </w:p>
        </w:tc>
        <w:tc>
          <w:tcPr>
            <w:tcW w:w="7818" w:type="dxa"/>
            <w:gridSpan w:val="18"/>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right="1721" w:rightChars="0"/>
              <w:jc w:val="center"/>
              <w:textAlignment w:val="auto"/>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补修三门主干课程公共行政学、公法原理、公共经济学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626" w:hRule="atLeast"/>
        </w:trPr>
        <w:tc>
          <w:tcPr>
            <w:tcW w:w="1516" w:type="dxa"/>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color w:val="000000" w:themeColor="text1"/>
                <w:sz w:val="24"/>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exact"/>
              <w:ind w:left="107" w:leftChars="0"/>
              <w:textAlignment w:val="auto"/>
              <w:rPr>
                <w:rFonts w:hint="eastAsia" w:ascii="宋体" w:hAnsi="宋体" w:eastAsia="宋体" w:cs="宋体"/>
                <w:color w:val="000000" w:themeColor="text1"/>
                <w:kern w:val="2"/>
                <w:sz w:val="18"/>
                <w:szCs w:val="24"/>
                <w:lang w:val="en-US" w:eastAsia="zh-CN" w:bidi="zh-CN"/>
                <w14:textFill>
                  <w14:solidFill>
                    <w14:schemeClr w14:val="tx1"/>
                  </w14:solidFill>
                </w14:textFill>
              </w:rPr>
            </w:pPr>
            <w:r>
              <w:rPr>
                <w:rFonts w:hint="eastAsia"/>
                <w:color w:val="000000" w:themeColor="text1"/>
                <w:spacing w:val="-6"/>
                <w:sz w:val="20"/>
                <w:lang w:val="en-US" w:eastAsia="zh-CN"/>
                <w14:textFill>
                  <w14:solidFill>
                    <w14:schemeClr w14:val="tx1"/>
                  </w14:solidFill>
                </w14:textFill>
              </w:rPr>
              <w:t>10</w:t>
            </w:r>
            <w:r>
              <w:rPr>
                <w:color w:val="000000" w:themeColor="text1"/>
                <w:spacing w:val="-6"/>
                <w:sz w:val="20"/>
                <w14:textFill>
                  <w14:solidFill>
                    <w14:schemeClr w14:val="tx1"/>
                  </w14:solidFill>
                </w14:textFill>
              </w:rPr>
              <w:t>.</w:t>
            </w:r>
            <w:r>
              <w:rPr>
                <w:color w:val="000000" w:themeColor="text1"/>
                <w:spacing w:val="-6"/>
                <w:sz w:val="18"/>
                <w14:textFill>
                  <w14:solidFill>
                    <w14:schemeClr w14:val="tx1"/>
                  </w14:solidFill>
                </w14:textFill>
              </w:rPr>
              <w:t>科研成果要求</w:t>
            </w:r>
          </w:p>
        </w:tc>
        <w:tc>
          <w:tcPr>
            <w:tcW w:w="7818" w:type="dxa"/>
            <w:gridSpan w:val="18"/>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left="107" w:leftChars="0"/>
              <w:jc w:val="center"/>
              <w:textAlignment w:val="auto"/>
              <w:rPr>
                <w:rFonts w:hint="eastAsia" w:ascii="宋体" w:hAnsi="宋体" w:eastAsia="Arial Unicode MS" w:cs="宋体"/>
                <w:color w:val="000000" w:themeColor="text1"/>
                <w:kern w:val="2"/>
                <w:sz w:val="18"/>
                <w:szCs w:val="24"/>
                <w:lang w:val="en-US" w:eastAsia="zh-CN" w:bidi="zh-CN"/>
                <w14:textFill>
                  <w14:solidFill>
                    <w14:schemeClr w14:val="tx1"/>
                  </w14:solidFill>
                </w14:textFill>
              </w:rPr>
            </w:pPr>
            <w:r>
              <w:rPr>
                <w:rFonts w:hint="eastAsia"/>
                <w:color w:val="000000" w:themeColor="text1"/>
                <w:sz w:val="18"/>
                <w:lang w:val="en-US" w:eastAsia="zh-CN"/>
                <w14:textFill>
                  <w14:solidFill>
                    <w14:schemeClr w14:val="tx1"/>
                  </w14:solidFill>
                </w14:textFill>
              </w:rPr>
              <w:t>参照普博生要求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10" w:hRule="atLeast"/>
        </w:trPr>
        <w:tc>
          <w:tcPr>
            <w:tcW w:w="9334" w:type="dxa"/>
            <w:gridSpan w:val="23"/>
            <w:noWrap w:val="0"/>
            <w:vAlign w:val="top"/>
          </w:tcPr>
          <w:p>
            <w:pPr>
              <w:pStyle w:val="15"/>
              <w:spacing w:before="62"/>
              <w:ind w:left="3794" w:right="504" w:rightChars="0"/>
              <w:jc w:val="both"/>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本学科必读书目、文献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660" w:hRule="atLeast"/>
        </w:trPr>
        <w:tc>
          <w:tcPr>
            <w:tcW w:w="704" w:type="dxa"/>
            <w:gridSpan w:val="2"/>
            <w:noWrap w:val="0"/>
            <w:vAlign w:val="top"/>
          </w:tcPr>
          <w:p>
            <w:pPr>
              <w:pStyle w:val="15"/>
              <w:tabs>
                <w:tab w:val="left" w:pos="420"/>
                <w:tab w:val="left" w:pos="640"/>
              </w:tabs>
              <w:spacing w:before="226"/>
              <w:ind w:right="157"/>
              <w:jc w:val="center"/>
              <w:rPr>
                <w:b/>
                <w:color w:val="000000" w:themeColor="text1"/>
                <w:sz w:val="20"/>
                <w:szCs w:val="20"/>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序号</w:t>
            </w:r>
          </w:p>
        </w:tc>
        <w:tc>
          <w:tcPr>
            <w:tcW w:w="3535" w:type="dxa"/>
            <w:gridSpan w:val="6"/>
            <w:noWrap w:val="0"/>
            <w:vAlign w:val="top"/>
          </w:tcPr>
          <w:p>
            <w:pPr>
              <w:pStyle w:val="15"/>
              <w:spacing w:before="226"/>
              <w:ind w:left="1452"/>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著作或期刊名称</w:t>
            </w:r>
          </w:p>
        </w:tc>
        <w:tc>
          <w:tcPr>
            <w:tcW w:w="2194" w:type="dxa"/>
            <w:gridSpan w:val="6"/>
            <w:noWrap w:val="0"/>
            <w:vAlign w:val="top"/>
          </w:tcPr>
          <w:p>
            <w:pPr>
              <w:pStyle w:val="15"/>
              <w:spacing w:before="226"/>
              <w:ind w:left="38" w:right="25"/>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作者</w:t>
            </w:r>
          </w:p>
        </w:tc>
        <w:tc>
          <w:tcPr>
            <w:tcW w:w="2160" w:type="dxa"/>
            <w:gridSpan w:val="7"/>
            <w:noWrap w:val="0"/>
            <w:vAlign w:val="top"/>
          </w:tcPr>
          <w:p>
            <w:pPr>
              <w:pStyle w:val="15"/>
              <w:spacing w:before="226"/>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考核办法</w:t>
            </w:r>
          </w:p>
        </w:tc>
        <w:tc>
          <w:tcPr>
            <w:tcW w:w="741" w:type="dxa"/>
            <w:gridSpan w:val="2"/>
            <w:noWrap w:val="0"/>
            <w:vAlign w:val="top"/>
          </w:tcPr>
          <w:p>
            <w:pPr>
              <w:pStyle w:val="15"/>
              <w:spacing w:before="17" w:line="410" w:lineRule="atLeast"/>
              <w:ind w:left="150" w:right="129"/>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49" w:hRule="atLeast"/>
        </w:trPr>
        <w:tc>
          <w:tcPr>
            <w:tcW w:w="704" w:type="dxa"/>
            <w:gridSpan w:val="2"/>
            <w:noWrap w:val="0"/>
            <w:vAlign w:val="top"/>
          </w:tcPr>
          <w:p>
            <w:pPr>
              <w:pStyle w:val="15"/>
              <w:spacing w:before="172"/>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1</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公共管理学说史：组织理论与公共管理：上海译文出版社 2010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right="-118" w:rightChars="-56"/>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[美]乔纳森·汤普金</w:t>
            </w:r>
            <w:r>
              <w:rPr>
                <w:color w:val="000000" w:themeColor="text1"/>
                <w:w w:val="99"/>
                <w:sz w:val="20"/>
                <w:szCs w:val="20"/>
                <w14:textFill>
                  <w14:solidFill>
                    <w14:schemeClr w14:val="tx1"/>
                  </w14:solidFill>
                </w14:textFill>
              </w:rPr>
              <w:t>斯</w:t>
            </w:r>
          </w:p>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66" w:hRule="atLeast"/>
        </w:trPr>
        <w:tc>
          <w:tcPr>
            <w:tcW w:w="704" w:type="dxa"/>
            <w:gridSpan w:val="2"/>
            <w:noWrap w:val="0"/>
            <w:vAlign w:val="top"/>
          </w:tcPr>
          <w:p>
            <w:pPr>
              <w:pStyle w:val="15"/>
              <w:spacing w:before="189"/>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2</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right="42"/>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公共行政的精神（修订版）：中国人民大学出版社2013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[美]弗雷德里克森</w:t>
            </w: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31" w:hRule="atLeast"/>
        </w:trPr>
        <w:tc>
          <w:tcPr>
            <w:tcW w:w="704" w:type="dxa"/>
            <w:gridSpan w:val="2"/>
            <w:noWrap w:val="0"/>
            <w:vAlign w:val="top"/>
          </w:tcPr>
          <w:p>
            <w:pPr>
              <w:pStyle w:val="15"/>
              <w:spacing w:before="173"/>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3</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right="42"/>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行政伦理学：实现行政责任的途径（第五版）：中国人民大学出版社2010年版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[美]特里·L·库珀</w:t>
            </w: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92" w:hRule="atLeast"/>
        </w:trPr>
        <w:tc>
          <w:tcPr>
            <w:tcW w:w="704" w:type="dxa"/>
            <w:gridSpan w:val="2"/>
            <w:noWrap w:val="0"/>
            <w:vAlign w:val="top"/>
          </w:tcPr>
          <w:p>
            <w:pPr>
              <w:pStyle w:val="15"/>
              <w:spacing w:before="171"/>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4</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textAlignment w:val="auto"/>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公共管理研究方法：中国人民大学出版社2014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right="-134" w:rightChars="-64"/>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[美]伊丽莎白森·奥沙</w:t>
            </w:r>
          </w:p>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利文</w:t>
            </w: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07" w:hRule="atLeast"/>
        </w:trPr>
        <w:tc>
          <w:tcPr>
            <w:tcW w:w="704" w:type="dxa"/>
            <w:gridSpan w:val="2"/>
            <w:noWrap w:val="0"/>
            <w:vAlign w:val="top"/>
          </w:tcPr>
          <w:p>
            <w:pPr>
              <w:pStyle w:val="15"/>
              <w:spacing w:before="190"/>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5</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right="127"/>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公共行政与公共事务：中国人民大学出版社 2002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[美]尼古拉斯·亨利</w:t>
            </w: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1" w:hRule="atLeast"/>
        </w:trPr>
        <w:tc>
          <w:tcPr>
            <w:tcW w:w="704" w:type="dxa"/>
            <w:gridSpan w:val="2"/>
            <w:noWrap w:val="0"/>
            <w:vAlign w:val="top"/>
          </w:tcPr>
          <w:p>
            <w:pPr>
              <w:pStyle w:val="15"/>
              <w:spacing w:before="175"/>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6</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right="-15"/>
              <w:textAlignment w:val="auto"/>
              <w:rPr>
                <w:color w:val="000000" w:themeColor="text1"/>
                <w:sz w:val="20"/>
                <w:szCs w:val="20"/>
                <w14:textFill>
                  <w14:solidFill>
                    <w14:schemeClr w14:val="tx1"/>
                  </w14:solidFill>
                </w14:textFill>
              </w:rPr>
            </w:pPr>
            <w:r>
              <w:rPr>
                <w:color w:val="000000" w:themeColor="text1"/>
                <w:spacing w:val="-11"/>
                <w:sz w:val="20"/>
                <w:szCs w:val="20"/>
                <w14:textFill>
                  <w14:solidFill>
                    <w14:schemeClr w14:val="tx1"/>
                  </w14:solidFill>
                </w14:textFill>
              </w:rPr>
              <w:t>公共行政学：管理、政治和法律的途径</w:t>
            </w:r>
            <w:r>
              <w:rPr>
                <w:color w:val="000000" w:themeColor="text1"/>
                <w:sz w:val="20"/>
                <w:szCs w:val="20"/>
                <w14:textFill>
                  <w14:solidFill>
                    <w14:schemeClr w14:val="tx1"/>
                  </w14:solidFill>
                </w14:textFill>
              </w:rPr>
              <w:t>（第五版</w:t>
            </w:r>
            <w:r>
              <w:rPr>
                <w:color w:val="000000" w:themeColor="text1"/>
                <w:spacing w:val="-16"/>
                <w:sz w:val="20"/>
                <w:szCs w:val="20"/>
                <w14:textFill>
                  <w14:solidFill>
                    <w14:schemeClr w14:val="tx1"/>
                  </w14:solidFill>
                </w14:textFill>
              </w:rPr>
              <w:t>）：</w:t>
            </w:r>
            <w:r>
              <w:rPr>
                <w:color w:val="000000" w:themeColor="text1"/>
                <w:sz w:val="20"/>
                <w:szCs w:val="20"/>
                <w14:textFill>
                  <w14:solidFill>
                    <w14:schemeClr w14:val="tx1"/>
                  </w14:solidFill>
                </w14:textFill>
              </w:rPr>
              <w:t>中国人民大学出版社 2002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right="-134" w:rightChars="-64"/>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[美]戴维·罗森布洛</w:t>
            </w:r>
            <w:r>
              <w:rPr>
                <w:color w:val="000000" w:themeColor="text1"/>
                <w:w w:val="99"/>
                <w:sz w:val="20"/>
                <w:szCs w:val="20"/>
                <w14:textFill>
                  <w14:solidFill>
                    <w14:schemeClr w14:val="tx1"/>
                  </w14:solidFill>
                </w14:textFill>
              </w:rPr>
              <w:t>姆</w:t>
            </w:r>
          </w:p>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03" w:hRule="atLeast"/>
        </w:trPr>
        <w:tc>
          <w:tcPr>
            <w:tcW w:w="704" w:type="dxa"/>
            <w:gridSpan w:val="2"/>
            <w:noWrap w:val="0"/>
            <w:vAlign w:val="top"/>
          </w:tcPr>
          <w:p>
            <w:pPr>
              <w:pStyle w:val="15"/>
              <w:spacing w:before="189"/>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7</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textAlignment w:val="auto"/>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 xml:space="preserve">地球村的社会保障-全球化和社会保障面临的挑战：中国劳动社会保障出版社 </w:t>
            </w:r>
            <w:r>
              <w:rPr>
                <w:color w:val="000000" w:themeColor="text1"/>
                <w:sz w:val="20"/>
                <w:szCs w:val="20"/>
                <w14:textFill>
                  <w14:solidFill>
                    <w14:schemeClr w14:val="tx1"/>
                  </w14:solidFill>
                </w14:textFill>
              </w:rPr>
              <w:t>2004</w:t>
            </w:r>
            <w:r>
              <w:rPr>
                <w:color w:val="000000" w:themeColor="text1"/>
                <w:spacing w:val="-2"/>
                <w:sz w:val="20"/>
                <w:szCs w:val="20"/>
                <w14:textFill>
                  <w14:solidFill>
                    <w14:schemeClr w14:val="tx1"/>
                  </w14:solidFill>
                </w14:textFill>
              </w:rPr>
              <w:t xml:space="preserve">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[美]罗兰德·斯哥等</w:t>
            </w: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174"/>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8</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textAlignment w:val="auto"/>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福利资本主义的三个世界：商务印书馆 2010 年版</w:t>
            </w:r>
          </w:p>
        </w:tc>
        <w:tc>
          <w:tcPr>
            <w:tcW w:w="2194"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9"/>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[丹麦]埃斯平·安德</w:t>
            </w:r>
            <w:r>
              <w:rPr>
                <w:color w:val="000000" w:themeColor="text1"/>
                <w:w w:val="99"/>
                <w:sz w:val="20"/>
                <w:szCs w:val="20"/>
                <w14:textFill>
                  <w14:solidFill>
                    <w14:schemeClr w14:val="tx1"/>
                  </w14:solidFill>
                </w14:textFill>
              </w:rPr>
              <w:t>森</w:t>
            </w:r>
          </w:p>
        </w:tc>
        <w:tc>
          <w:tcPr>
            <w:tcW w:w="2160" w:type="dxa"/>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6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41" w:right="41"/>
              <w:jc w:val="center"/>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385" w:hRule="atLeast"/>
        </w:trPr>
        <w:tc>
          <w:tcPr>
            <w:tcW w:w="704" w:type="dxa"/>
            <w:gridSpan w:val="2"/>
            <w:noWrap w:val="0"/>
            <w:vAlign w:val="top"/>
          </w:tcPr>
          <w:p>
            <w:pPr>
              <w:pStyle w:val="15"/>
              <w:spacing w:before="93"/>
              <w:ind w:left="8"/>
              <w:jc w:val="center"/>
              <w:rPr>
                <w:color w:val="000000" w:themeColor="text1"/>
                <w:sz w:val="20"/>
                <w:szCs w:val="20"/>
                <w14:textFill>
                  <w14:solidFill>
                    <w14:schemeClr w14:val="tx1"/>
                  </w14:solidFill>
                </w14:textFill>
              </w:rPr>
            </w:pPr>
            <w:r>
              <w:rPr>
                <w:color w:val="000000" w:themeColor="text1"/>
                <w:w w:val="99"/>
                <w:sz w:val="20"/>
                <w:szCs w:val="20"/>
                <w14:textFill>
                  <w14:solidFill>
                    <w14:schemeClr w14:val="tx1"/>
                  </w14:solidFill>
                </w14:textFill>
              </w:rPr>
              <w:t>9</w:t>
            </w:r>
          </w:p>
        </w:tc>
        <w:tc>
          <w:tcPr>
            <w:tcW w:w="3535" w:type="dxa"/>
            <w:gridSpan w:val="6"/>
            <w:noWrap w:val="0"/>
            <w:vAlign w:val="top"/>
          </w:tcPr>
          <w:p>
            <w:pPr>
              <w:pStyle w:val="15"/>
              <w:spacing w:before="93"/>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风险社会：译林出版社 2004 年版</w:t>
            </w:r>
          </w:p>
        </w:tc>
        <w:tc>
          <w:tcPr>
            <w:tcW w:w="2194" w:type="dxa"/>
            <w:gridSpan w:val="6"/>
            <w:noWrap w:val="0"/>
            <w:vAlign w:val="top"/>
          </w:tcPr>
          <w:p>
            <w:pPr>
              <w:pStyle w:val="15"/>
              <w:spacing w:before="93"/>
              <w:ind w:left="10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[德]乌尔里希·贝克</w:t>
            </w:r>
          </w:p>
        </w:tc>
        <w:tc>
          <w:tcPr>
            <w:tcW w:w="2160" w:type="dxa"/>
            <w:gridSpan w:val="7"/>
            <w:noWrap w:val="0"/>
            <w:vAlign w:val="top"/>
          </w:tcPr>
          <w:p>
            <w:pPr>
              <w:pStyle w:val="15"/>
              <w:spacing w:before="93"/>
              <w:ind w:left="6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spacing w:before="93"/>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82"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10</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危机管理：中信出版社 2001 年版</w:t>
            </w:r>
          </w:p>
        </w:tc>
        <w:tc>
          <w:tcPr>
            <w:tcW w:w="2194" w:type="dxa"/>
            <w:gridSpan w:val="6"/>
            <w:noWrap w:val="0"/>
            <w:vAlign w:val="top"/>
          </w:tcPr>
          <w:p>
            <w:pPr>
              <w:pStyle w:val="15"/>
              <w:spacing w:before="96"/>
              <w:ind w:left="10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[澳]罗伯特·希斯</w:t>
            </w:r>
          </w:p>
        </w:tc>
        <w:tc>
          <w:tcPr>
            <w:tcW w:w="2160" w:type="dxa"/>
            <w:gridSpan w:val="7"/>
            <w:noWrap w:val="0"/>
            <w:vAlign w:val="top"/>
          </w:tcPr>
          <w:p>
            <w:pPr>
              <w:pStyle w:val="15"/>
              <w:spacing w:before="96"/>
              <w:ind w:left="6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结合课程考核、博资考</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06"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11</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中国社会科学</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6"/>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3"/>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12</w:t>
            </w:r>
          </w:p>
        </w:tc>
        <w:tc>
          <w:tcPr>
            <w:tcW w:w="3535" w:type="dxa"/>
            <w:gridSpan w:val="6"/>
            <w:noWrap w:val="0"/>
            <w:vAlign w:val="top"/>
          </w:tcPr>
          <w:p>
            <w:pPr>
              <w:pStyle w:val="15"/>
              <w:spacing w:before="93"/>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管理世界</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3"/>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3"/>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13</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中国软科学</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6"/>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14</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管理科学学报</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6"/>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3"/>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15</w:t>
            </w:r>
          </w:p>
        </w:tc>
        <w:tc>
          <w:tcPr>
            <w:tcW w:w="3535" w:type="dxa"/>
            <w:gridSpan w:val="6"/>
            <w:noWrap w:val="0"/>
            <w:vAlign w:val="top"/>
          </w:tcPr>
          <w:p>
            <w:pPr>
              <w:pStyle w:val="15"/>
              <w:spacing w:before="93"/>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公共管理学报</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3"/>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3"/>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中国行政管理</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6"/>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17</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经济研究</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6"/>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3"/>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18</w:t>
            </w:r>
          </w:p>
        </w:tc>
        <w:tc>
          <w:tcPr>
            <w:tcW w:w="3535" w:type="dxa"/>
            <w:gridSpan w:val="6"/>
            <w:noWrap w:val="0"/>
            <w:vAlign w:val="top"/>
          </w:tcPr>
          <w:p>
            <w:pPr>
              <w:pStyle w:val="15"/>
              <w:spacing w:before="93"/>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政治学研究</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3"/>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3"/>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right="156"/>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19</w:t>
            </w:r>
          </w:p>
        </w:tc>
        <w:tc>
          <w:tcPr>
            <w:tcW w:w="3535" w:type="dxa"/>
            <w:gridSpan w:val="6"/>
            <w:noWrap w:val="0"/>
            <w:vAlign w:val="top"/>
          </w:tcPr>
          <w:p>
            <w:pPr>
              <w:pStyle w:val="15"/>
              <w:spacing w:before="96"/>
              <w:ind w:left="10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社会学研究</w:t>
            </w:r>
          </w:p>
        </w:tc>
        <w:tc>
          <w:tcPr>
            <w:tcW w:w="2194" w:type="dxa"/>
            <w:gridSpan w:val="6"/>
            <w:noWrap w:val="0"/>
            <w:vAlign w:val="top"/>
          </w:tcPr>
          <w:p>
            <w:pPr>
              <w:pStyle w:val="15"/>
              <w:rPr>
                <w:rFonts w:ascii="Times New Roman"/>
                <w:color w:val="000000" w:themeColor="text1"/>
                <w:sz w:val="20"/>
                <w:szCs w:val="20"/>
                <w14:textFill>
                  <w14:solidFill>
                    <w14:schemeClr w14:val="tx1"/>
                  </w14:solidFill>
                </w14:textFill>
              </w:rPr>
            </w:pPr>
          </w:p>
        </w:tc>
        <w:tc>
          <w:tcPr>
            <w:tcW w:w="2160" w:type="dxa"/>
            <w:gridSpan w:val="7"/>
            <w:noWrap w:val="0"/>
            <w:vAlign w:val="top"/>
          </w:tcPr>
          <w:p>
            <w:pPr>
              <w:pStyle w:val="15"/>
              <w:spacing w:before="96"/>
              <w:ind w:left="31"/>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right="4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leftChars="0" w:right="156"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20</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法学研究</w:t>
            </w:r>
          </w:p>
        </w:tc>
        <w:tc>
          <w:tcPr>
            <w:tcW w:w="2194" w:type="dxa"/>
            <w:gridSpan w:val="6"/>
            <w:noWrap w:val="0"/>
            <w:vAlign w:val="top"/>
          </w:tcPr>
          <w:p>
            <w:pPr>
              <w:pStyle w:val="15"/>
              <w:rPr>
                <w:rFonts w:ascii="Times New Roman" w:hAnsi="宋体" w:eastAsia="宋体" w:cs="宋体"/>
                <w:color w:val="000000" w:themeColor="text1"/>
                <w:kern w:val="2"/>
                <w:sz w:val="20"/>
                <w:szCs w:val="20"/>
                <w:lang w:val="zh-CN" w:eastAsia="zh-CN" w:bidi="zh-CN"/>
                <w14:textFill>
                  <w14:solidFill>
                    <w14:schemeClr w14:val="tx1"/>
                  </w14:solidFill>
                </w14:textFill>
              </w:rPr>
            </w:pPr>
          </w:p>
        </w:tc>
        <w:tc>
          <w:tcPr>
            <w:tcW w:w="2160" w:type="dxa"/>
            <w:gridSpan w:val="7"/>
            <w:noWrap w:val="0"/>
            <w:vAlign w:val="top"/>
          </w:tcPr>
          <w:p>
            <w:pPr>
              <w:pStyle w:val="15"/>
              <w:spacing w:before="96"/>
              <w:ind w:left="31"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3"/>
              <w:ind w:left="164" w:leftChars="0" w:right="156"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21</w:t>
            </w:r>
          </w:p>
        </w:tc>
        <w:tc>
          <w:tcPr>
            <w:tcW w:w="3535" w:type="dxa"/>
            <w:gridSpan w:val="6"/>
            <w:noWrap w:val="0"/>
            <w:vAlign w:val="top"/>
          </w:tcPr>
          <w:p>
            <w:pPr>
              <w:pStyle w:val="15"/>
              <w:spacing w:before="93"/>
              <w:ind w:left="108"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教育研究</w:t>
            </w:r>
          </w:p>
        </w:tc>
        <w:tc>
          <w:tcPr>
            <w:tcW w:w="2194" w:type="dxa"/>
            <w:gridSpan w:val="6"/>
            <w:noWrap w:val="0"/>
            <w:vAlign w:val="top"/>
          </w:tcPr>
          <w:p>
            <w:pPr>
              <w:pStyle w:val="15"/>
              <w:rPr>
                <w:rFonts w:ascii="Times New Roman" w:hAnsi="宋体" w:eastAsia="宋体" w:cs="宋体"/>
                <w:color w:val="000000" w:themeColor="text1"/>
                <w:kern w:val="2"/>
                <w:sz w:val="20"/>
                <w:szCs w:val="20"/>
                <w:lang w:val="zh-CN" w:eastAsia="zh-CN" w:bidi="zh-CN"/>
                <w14:textFill>
                  <w14:solidFill>
                    <w14:schemeClr w14:val="tx1"/>
                  </w14:solidFill>
                </w14:textFill>
              </w:rPr>
            </w:pPr>
          </w:p>
        </w:tc>
        <w:tc>
          <w:tcPr>
            <w:tcW w:w="2160" w:type="dxa"/>
            <w:gridSpan w:val="7"/>
            <w:noWrap w:val="0"/>
            <w:vAlign w:val="top"/>
          </w:tcPr>
          <w:p>
            <w:pPr>
              <w:pStyle w:val="15"/>
              <w:spacing w:before="93"/>
              <w:ind w:left="31"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0"/>
                <w:lang w:val="en-US" w:eastAsia="zh-CN" w:bidi="zh-CN"/>
                <w14:textFill>
                  <w14:solidFill>
                    <w14:schemeClr w14:val="tx1"/>
                  </w14:solidFill>
                </w14:textFill>
              </w:rPr>
            </w:pPr>
            <w:r>
              <w:rPr>
                <w:color w:val="000000" w:themeColor="text1"/>
                <w:sz w:val="20"/>
                <w:szCs w:val="20"/>
                <w14:textFill>
                  <w14:solidFill>
                    <w14:schemeClr w14:val="tx1"/>
                  </w14:solidFill>
                </w14:textFill>
              </w:rPr>
              <w:t>22</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中国土地科学</w:t>
            </w:r>
          </w:p>
        </w:tc>
        <w:tc>
          <w:tcPr>
            <w:tcW w:w="2194" w:type="dxa"/>
            <w:gridSpan w:val="6"/>
            <w:noWrap w:val="0"/>
            <w:vAlign w:val="top"/>
          </w:tcPr>
          <w:p>
            <w:pPr>
              <w:pStyle w:val="15"/>
              <w:rPr>
                <w:rFonts w:ascii="Times New Roman" w:hAnsi="宋体" w:eastAsia="宋体" w:cs="宋体"/>
                <w:color w:val="000000" w:themeColor="text1"/>
                <w:kern w:val="2"/>
                <w:sz w:val="20"/>
                <w:szCs w:val="20"/>
                <w:lang w:val="zh-CN" w:eastAsia="zh-CN" w:bidi="zh-CN"/>
                <w14:textFill>
                  <w14:solidFill>
                    <w14:schemeClr w14:val="tx1"/>
                  </w14:solidFill>
                </w14:textFill>
              </w:rPr>
            </w:pPr>
          </w:p>
        </w:tc>
        <w:tc>
          <w:tcPr>
            <w:tcW w:w="2160" w:type="dxa"/>
            <w:gridSpan w:val="7"/>
            <w:noWrap w:val="0"/>
            <w:vAlign w:val="top"/>
          </w:tcPr>
          <w:p>
            <w:pPr>
              <w:pStyle w:val="15"/>
              <w:spacing w:before="96"/>
              <w:ind w:left="31"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0"/>
                <w:lang w:val="en-US" w:eastAsia="zh-CN" w:bidi="zh-CN"/>
                <w14:textFill>
                  <w14:solidFill>
                    <w14:schemeClr w14:val="tx1"/>
                  </w14:solidFill>
                </w14:textFill>
              </w:rPr>
            </w:pPr>
            <w:r>
              <w:rPr>
                <w:color w:val="000000" w:themeColor="text1"/>
                <w:sz w:val="20"/>
                <w:szCs w:val="20"/>
                <w14:textFill>
                  <w14:solidFill>
                    <w14:schemeClr w14:val="tx1"/>
                  </w14:solidFill>
                </w14:textFill>
              </w:rPr>
              <w:t>23</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科学学研究</w:t>
            </w:r>
          </w:p>
        </w:tc>
        <w:tc>
          <w:tcPr>
            <w:tcW w:w="2194" w:type="dxa"/>
            <w:gridSpan w:val="6"/>
            <w:noWrap w:val="0"/>
            <w:vAlign w:val="top"/>
          </w:tcPr>
          <w:p>
            <w:pPr>
              <w:pStyle w:val="15"/>
              <w:rPr>
                <w:rFonts w:ascii="Times New Roman" w:hAnsi="宋体" w:eastAsia="宋体" w:cs="宋体"/>
                <w:color w:val="000000" w:themeColor="text1"/>
                <w:kern w:val="2"/>
                <w:sz w:val="20"/>
                <w:szCs w:val="20"/>
                <w:lang w:val="zh-CN" w:eastAsia="zh-CN" w:bidi="zh-CN"/>
                <w14:textFill>
                  <w14:solidFill>
                    <w14:schemeClr w14:val="tx1"/>
                  </w14:solidFill>
                </w14:textFill>
              </w:rPr>
            </w:pPr>
          </w:p>
        </w:tc>
        <w:tc>
          <w:tcPr>
            <w:tcW w:w="2160" w:type="dxa"/>
            <w:gridSpan w:val="7"/>
            <w:noWrap w:val="0"/>
            <w:vAlign w:val="top"/>
          </w:tcPr>
          <w:p>
            <w:pPr>
              <w:pStyle w:val="15"/>
              <w:spacing w:before="96"/>
              <w:ind w:left="31"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0"/>
                <w:lang w:val="en-US" w:eastAsia="zh-CN" w:bidi="zh-CN"/>
                <w14:textFill>
                  <w14:solidFill>
                    <w14:schemeClr w14:val="tx1"/>
                  </w14:solidFill>
                </w14:textFill>
              </w:rPr>
            </w:pPr>
            <w:r>
              <w:rPr>
                <w:color w:val="000000" w:themeColor="text1"/>
                <w:sz w:val="20"/>
                <w:szCs w:val="20"/>
                <w14:textFill>
                  <w14:solidFill>
                    <w14:schemeClr w14:val="tx1"/>
                  </w14:solidFill>
                </w14:textFill>
              </w:rPr>
              <w:t>24</w:t>
            </w:r>
          </w:p>
        </w:tc>
        <w:tc>
          <w:tcPr>
            <w:tcW w:w="3535" w:type="dxa"/>
            <w:gridSpan w:val="6"/>
            <w:noWrap w:val="0"/>
            <w:vAlign w:val="top"/>
          </w:tcPr>
          <w:p>
            <w:pPr>
              <w:pStyle w:val="15"/>
              <w:spacing w:before="93"/>
              <w:ind w:left="108"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社会保障评论</w:t>
            </w:r>
          </w:p>
        </w:tc>
        <w:tc>
          <w:tcPr>
            <w:tcW w:w="2194" w:type="dxa"/>
            <w:gridSpan w:val="6"/>
            <w:noWrap w:val="0"/>
            <w:vAlign w:val="top"/>
          </w:tcPr>
          <w:p>
            <w:pPr>
              <w:pStyle w:val="15"/>
              <w:rPr>
                <w:rFonts w:ascii="Times New Roman" w:hAnsi="宋体" w:eastAsia="宋体" w:cs="宋体"/>
                <w:color w:val="000000" w:themeColor="text1"/>
                <w:kern w:val="2"/>
                <w:sz w:val="20"/>
                <w:szCs w:val="20"/>
                <w:lang w:val="zh-CN" w:eastAsia="zh-CN" w:bidi="zh-CN"/>
                <w14:textFill>
                  <w14:solidFill>
                    <w14:schemeClr w14:val="tx1"/>
                  </w14:solidFill>
                </w14:textFill>
              </w:rPr>
            </w:pPr>
          </w:p>
        </w:tc>
        <w:tc>
          <w:tcPr>
            <w:tcW w:w="2160" w:type="dxa"/>
            <w:gridSpan w:val="7"/>
            <w:noWrap w:val="0"/>
            <w:vAlign w:val="top"/>
          </w:tcPr>
          <w:p>
            <w:pPr>
              <w:pStyle w:val="15"/>
              <w:spacing w:before="93"/>
              <w:ind w:left="31" w:leftChars="0"/>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0"/>
                <w:lang w:val="zh-CN" w:eastAsia="zh-CN" w:bidi="zh-CN"/>
                <w14:textFill>
                  <w14:solidFill>
                    <w14:schemeClr w14:val="tx1"/>
                  </w14:solidFill>
                </w14:textFill>
              </w:rPr>
            </w:pPr>
            <w:r>
              <w:rPr>
                <w:color w:val="000000" w:themeColor="text1"/>
                <w:sz w:val="20"/>
                <w:szCs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25</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中国公共卫生</w:t>
            </w:r>
          </w:p>
        </w:tc>
        <w:tc>
          <w:tcPr>
            <w:tcW w:w="2194" w:type="dxa"/>
            <w:gridSpan w:val="6"/>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60" w:type="dxa"/>
            <w:gridSpan w:val="7"/>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26</w:t>
            </w:r>
          </w:p>
        </w:tc>
        <w:tc>
          <w:tcPr>
            <w:tcW w:w="3535" w:type="dxa"/>
            <w:gridSpan w:val="6"/>
            <w:noWrap w:val="0"/>
            <w:vAlign w:val="top"/>
          </w:tcPr>
          <w:p>
            <w:pPr>
              <w:pStyle w:val="15"/>
              <w:spacing w:before="93"/>
              <w:ind w:left="108" w:leftChars="0"/>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中国应急管理</w:t>
            </w:r>
          </w:p>
        </w:tc>
        <w:tc>
          <w:tcPr>
            <w:tcW w:w="2194" w:type="dxa"/>
            <w:gridSpan w:val="6"/>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60" w:type="dxa"/>
            <w:gridSpan w:val="7"/>
            <w:noWrap w:val="0"/>
            <w:vAlign w:val="top"/>
          </w:tcPr>
          <w:p>
            <w:pPr>
              <w:pStyle w:val="15"/>
              <w:spacing w:before="93"/>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90"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27</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中国安全科学学报</w:t>
            </w:r>
          </w:p>
        </w:tc>
        <w:tc>
          <w:tcPr>
            <w:tcW w:w="2194" w:type="dxa"/>
            <w:gridSpan w:val="6"/>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60" w:type="dxa"/>
            <w:gridSpan w:val="7"/>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506" w:hRule="atLeast"/>
        </w:trPr>
        <w:tc>
          <w:tcPr>
            <w:tcW w:w="704" w:type="dxa"/>
            <w:gridSpan w:val="2"/>
            <w:noWrap w:val="0"/>
            <w:vAlign w:val="top"/>
          </w:tcPr>
          <w:p>
            <w:pPr>
              <w:pStyle w:val="15"/>
              <w:tabs>
                <w:tab w:val="left" w:pos="420"/>
                <w:tab w:val="left" w:pos="640"/>
              </w:tabs>
              <w:spacing w:before="226"/>
              <w:ind w:right="157"/>
              <w:jc w:val="center"/>
              <w:rPr>
                <w:b/>
                <w:color w:val="000000" w:themeColor="text1"/>
                <w:sz w:val="20"/>
                <w:szCs w:val="20"/>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 xml:space="preserve"> </w:t>
            </w:r>
            <w:r>
              <w:rPr>
                <w:b/>
                <w:color w:val="000000" w:themeColor="text1"/>
                <w:sz w:val="20"/>
                <w:szCs w:val="20"/>
                <w14:textFill>
                  <w14:solidFill>
                    <w14:schemeClr w14:val="tx1"/>
                  </w14:solidFill>
                </w14:textFill>
              </w:rPr>
              <w:t>序号</w:t>
            </w:r>
          </w:p>
        </w:tc>
        <w:tc>
          <w:tcPr>
            <w:tcW w:w="3535" w:type="dxa"/>
            <w:gridSpan w:val="6"/>
            <w:noWrap w:val="0"/>
            <w:vAlign w:val="top"/>
          </w:tcPr>
          <w:p>
            <w:pPr>
              <w:pStyle w:val="15"/>
              <w:spacing w:before="226"/>
              <w:ind w:left="1452"/>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著作或期刊名称</w:t>
            </w:r>
          </w:p>
        </w:tc>
        <w:tc>
          <w:tcPr>
            <w:tcW w:w="2194" w:type="dxa"/>
            <w:gridSpan w:val="6"/>
            <w:noWrap w:val="0"/>
            <w:vAlign w:val="top"/>
          </w:tcPr>
          <w:p>
            <w:pPr>
              <w:pStyle w:val="15"/>
              <w:spacing w:before="226"/>
              <w:ind w:left="38" w:right="25"/>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作者</w:t>
            </w:r>
          </w:p>
        </w:tc>
        <w:tc>
          <w:tcPr>
            <w:tcW w:w="2160" w:type="dxa"/>
            <w:gridSpan w:val="7"/>
            <w:noWrap w:val="0"/>
            <w:vAlign w:val="top"/>
          </w:tcPr>
          <w:p>
            <w:pPr>
              <w:pStyle w:val="15"/>
              <w:spacing w:before="226"/>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考核办法</w:t>
            </w:r>
          </w:p>
        </w:tc>
        <w:tc>
          <w:tcPr>
            <w:tcW w:w="741" w:type="dxa"/>
            <w:gridSpan w:val="2"/>
            <w:noWrap w:val="0"/>
            <w:vAlign w:val="top"/>
          </w:tcPr>
          <w:p>
            <w:pPr>
              <w:pStyle w:val="15"/>
              <w:spacing w:before="17" w:line="410" w:lineRule="atLeast"/>
              <w:ind w:left="150" w:right="129"/>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27"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28</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公共管理与政策评论</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27"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29</w:t>
            </w:r>
          </w:p>
        </w:tc>
        <w:tc>
          <w:tcPr>
            <w:tcW w:w="3535" w:type="dxa"/>
            <w:gridSpan w:val="6"/>
            <w:noWrap w:val="0"/>
            <w:vAlign w:val="top"/>
          </w:tcPr>
          <w:p>
            <w:pPr>
              <w:pStyle w:val="15"/>
              <w:spacing w:before="93"/>
              <w:ind w:left="108" w:leftChars="0"/>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公共管理评论</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3"/>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64"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30</w:t>
            </w:r>
          </w:p>
        </w:tc>
        <w:tc>
          <w:tcPr>
            <w:tcW w:w="3535" w:type="dxa"/>
            <w:gridSpan w:val="6"/>
            <w:noWrap w:val="0"/>
            <w:vAlign w:val="top"/>
          </w:tcPr>
          <w:p>
            <w:pPr>
              <w:pStyle w:val="15"/>
              <w:spacing w:before="96"/>
              <w:ind w:left="108" w:leftChars="0"/>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公共行政评论</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46"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31</w:t>
            </w:r>
          </w:p>
        </w:tc>
        <w:tc>
          <w:tcPr>
            <w:tcW w:w="3535" w:type="dxa"/>
            <w:gridSpan w:val="6"/>
            <w:noWrap w:val="0"/>
            <w:vAlign w:val="top"/>
          </w:tcPr>
          <w:p>
            <w:pPr>
              <w:pStyle w:val="15"/>
              <w:spacing w:before="139"/>
              <w:ind w:left="108" w:leftChars="0"/>
              <w:jc w:val="left"/>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pacing w:val="-6"/>
                <w:sz w:val="20"/>
                <w14:textFill>
                  <w14:solidFill>
                    <w14:schemeClr w14:val="tx1"/>
                  </w14:solidFill>
                </w14:textFill>
              </w:rPr>
              <w:t>Journal Of Policy Analysis &amp; Management</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03"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32</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jc w:val="left"/>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pacing w:val="-6"/>
                <w:sz w:val="20"/>
                <w14:textFill>
                  <w14:solidFill>
                    <w14:schemeClr w14:val="tx1"/>
                  </w14:solidFill>
                </w14:textFill>
              </w:rPr>
              <w:t>Journal Of Public Administration Research &amp; Theory</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3"/>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421"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33</w:t>
            </w:r>
          </w:p>
        </w:tc>
        <w:tc>
          <w:tcPr>
            <w:tcW w:w="3535" w:type="dxa"/>
            <w:gridSpan w:val="6"/>
            <w:noWrap w:val="0"/>
            <w:vAlign w:val="top"/>
          </w:tcPr>
          <w:p>
            <w:pPr>
              <w:pStyle w:val="15"/>
              <w:spacing w:before="142"/>
              <w:ind w:left="108" w:leftChars="0"/>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Public Administration Review</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506"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34</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Public Administration: An International Quarterly</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506"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35</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textAlignment w:val="auto"/>
              <w:rPr>
                <w:rFonts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t xml:space="preserve">Governance: An International Journal </w:t>
            </w:r>
          </w:p>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Of Policy And Administration</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3"/>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421"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36</w:t>
            </w:r>
          </w:p>
        </w:tc>
        <w:tc>
          <w:tcPr>
            <w:tcW w:w="3535" w:type="dxa"/>
            <w:gridSpan w:val="6"/>
            <w:noWrap w:val="0"/>
            <w:vAlign w:val="top"/>
          </w:tcPr>
          <w:p>
            <w:pPr>
              <w:pStyle w:val="15"/>
              <w:spacing w:before="142"/>
              <w:ind w:left="108" w:leftChars="0"/>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Journal Of Social Policy</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27"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37</w:t>
            </w:r>
          </w:p>
        </w:tc>
        <w:tc>
          <w:tcPr>
            <w:tcW w:w="3535" w:type="dxa"/>
            <w:gridSpan w:val="6"/>
            <w:noWrap w:val="0"/>
            <w:vAlign w:val="top"/>
          </w:tcPr>
          <w:p>
            <w:pPr>
              <w:pStyle w:val="15"/>
              <w:spacing w:before="139"/>
              <w:ind w:left="108" w:leftChars="0"/>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Studies Journal</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65"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38</w:t>
            </w:r>
          </w:p>
        </w:tc>
        <w:tc>
          <w:tcPr>
            <w:tcW w:w="3535" w:type="dxa"/>
            <w:gridSpan w:val="6"/>
            <w:noWrap w:val="0"/>
            <w:vAlign w:val="top"/>
          </w:tcPr>
          <w:p>
            <w:pPr>
              <w:pStyle w:val="15"/>
              <w:spacing w:before="139"/>
              <w:ind w:left="108" w:leftChars="0"/>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Public Management Review</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3"/>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506"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39</w:t>
            </w:r>
          </w:p>
        </w:tc>
        <w:tc>
          <w:tcPr>
            <w:tcW w:w="3535" w:type="dxa"/>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exact"/>
              <w:ind w:left="108" w:leftChars="0"/>
              <w:textAlignment w:val="auto"/>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International Review Of Administrative Science</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84"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40</w:t>
            </w:r>
          </w:p>
        </w:tc>
        <w:tc>
          <w:tcPr>
            <w:tcW w:w="3535" w:type="dxa"/>
            <w:gridSpan w:val="6"/>
            <w:noWrap w:val="0"/>
            <w:vAlign w:val="top"/>
          </w:tcPr>
          <w:p>
            <w:pPr>
              <w:pStyle w:val="15"/>
              <w:spacing w:before="140"/>
              <w:ind w:left="108" w:leftChars="0"/>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Science</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327" w:hRule="atLeast"/>
        </w:trPr>
        <w:tc>
          <w:tcPr>
            <w:tcW w:w="704" w:type="dxa"/>
            <w:gridSpan w:val="2"/>
            <w:noWrap w:val="0"/>
            <w:vAlign w:val="top"/>
          </w:tcPr>
          <w:p>
            <w:pPr>
              <w:pStyle w:val="15"/>
              <w:spacing w:before="93"/>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41</w:t>
            </w:r>
          </w:p>
        </w:tc>
        <w:tc>
          <w:tcPr>
            <w:tcW w:w="3535" w:type="dxa"/>
            <w:gridSpan w:val="6"/>
            <w:noWrap w:val="0"/>
            <w:vAlign w:val="top"/>
          </w:tcPr>
          <w:p>
            <w:pPr>
              <w:pStyle w:val="15"/>
              <w:spacing w:before="139"/>
              <w:ind w:left="108" w:leftChars="0"/>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z w:val="20"/>
                <w14:textFill>
                  <w14:solidFill>
                    <w14:schemeClr w14:val="tx1"/>
                  </w14:solidFill>
                </w14:textFill>
              </w:rPr>
              <w:t>Policy &amp; Politics.</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3"/>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3"/>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271" w:hRule="atLeast"/>
        </w:trPr>
        <w:tc>
          <w:tcPr>
            <w:tcW w:w="704" w:type="dxa"/>
            <w:gridSpan w:val="2"/>
            <w:noWrap w:val="0"/>
            <w:vAlign w:val="top"/>
          </w:tcPr>
          <w:p>
            <w:pPr>
              <w:pStyle w:val="15"/>
              <w:spacing w:before="96"/>
              <w:ind w:left="164" w:leftChars="0" w:right="156" w:rightChars="0"/>
              <w:jc w:val="center"/>
              <w:rPr>
                <w:rFonts w:hint="eastAsia" w:ascii="宋体" w:hAnsi="宋体" w:eastAsia="宋体" w:cs="宋体"/>
                <w:color w:val="000000" w:themeColor="text1"/>
                <w:kern w:val="2"/>
                <w:sz w:val="20"/>
                <w:szCs w:val="24"/>
                <w:lang w:val="en-US" w:eastAsia="zh-CN" w:bidi="zh-CN"/>
                <w14:textFill>
                  <w14:solidFill>
                    <w14:schemeClr w14:val="tx1"/>
                  </w14:solidFill>
                </w14:textFill>
              </w:rPr>
            </w:pPr>
            <w:r>
              <w:rPr>
                <w:color w:val="000000" w:themeColor="text1"/>
                <w:sz w:val="20"/>
                <w14:textFill>
                  <w14:solidFill>
                    <w14:schemeClr w14:val="tx1"/>
                  </w14:solidFill>
                </w14:textFill>
              </w:rPr>
              <w:t>42</w:t>
            </w:r>
          </w:p>
        </w:tc>
        <w:tc>
          <w:tcPr>
            <w:tcW w:w="3535" w:type="dxa"/>
            <w:gridSpan w:val="6"/>
            <w:noWrap w:val="0"/>
            <w:vAlign w:val="top"/>
          </w:tcPr>
          <w:p>
            <w:pPr>
              <w:pStyle w:val="15"/>
              <w:spacing w:before="142"/>
              <w:ind w:left="108" w:leftChars="0"/>
              <w:jc w:val="left"/>
              <w:rPr>
                <w:rFonts w:ascii="Times New Roman" w:hAnsi="宋体" w:eastAsia="宋体" w:cs="宋体"/>
                <w:color w:val="000000" w:themeColor="text1"/>
                <w:kern w:val="2"/>
                <w:sz w:val="20"/>
                <w:szCs w:val="24"/>
                <w:lang w:val="zh-CN" w:eastAsia="zh-CN" w:bidi="zh-CN"/>
                <w14:textFill>
                  <w14:solidFill>
                    <w14:schemeClr w14:val="tx1"/>
                  </w14:solidFill>
                </w14:textFill>
              </w:rPr>
            </w:pPr>
            <w:r>
              <w:rPr>
                <w:rFonts w:ascii="Times New Roman"/>
                <w:color w:val="000000" w:themeColor="text1"/>
                <w:spacing w:val="-6"/>
                <w:sz w:val="20"/>
                <w14:textFill>
                  <w14:solidFill>
                    <w14:schemeClr w14:val="tx1"/>
                  </w14:solidFill>
                </w14:textFill>
              </w:rPr>
              <w:t>American Review of Public Administration</w:t>
            </w:r>
          </w:p>
        </w:tc>
        <w:tc>
          <w:tcPr>
            <w:tcW w:w="2176" w:type="dxa"/>
            <w:gridSpan w:val="5"/>
            <w:noWrap w:val="0"/>
            <w:vAlign w:val="top"/>
          </w:tcPr>
          <w:p>
            <w:pPr>
              <w:pStyle w:val="15"/>
              <w:rPr>
                <w:rFonts w:ascii="Times New Roman" w:hAnsi="宋体" w:eastAsia="宋体" w:cs="宋体"/>
                <w:color w:val="000000" w:themeColor="text1"/>
                <w:kern w:val="2"/>
                <w:sz w:val="20"/>
                <w:szCs w:val="24"/>
                <w:lang w:val="zh-CN" w:eastAsia="zh-CN" w:bidi="zh-CN"/>
                <w14:textFill>
                  <w14:solidFill>
                    <w14:schemeClr w14:val="tx1"/>
                  </w14:solidFill>
                </w14:textFill>
              </w:rPr>
            </w:pPr>
          </w:p>
        </w:tc>
        <w:tc>
          <w:tcPr>
            <w:tcW w:w="2178" w:type="dxa"/>
            <w:gridSpan w:val="8"/>
            <w:noWrap w:val="0"/>
            <w:vAlign w:val="top"/>
          </w:tcPr>
          <w:p>
            <w:pPr>
              <w:pStyle w:val="15"/>
              <w:spacing w:before="96"/>
              <w:ind w:left="10" w:leftChars="0" w:right="7"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结合开题报告、综述报告</w:t>
            </w:r>
          </w:p>
        </w:tc>
        <w:tc>
          <w:tcPr>
            <w:tcW w:w="741" w:type="dxa"/>
            <w:gridSpan w:val="2"/>
            <w:noWrap w:val="0"/>
            <w:vAlign w:val="top"/>
          </w:tcPr>
          <w:p>
            <w:pPr>
              <w:pStyle w:val="15"/>
              <w:spacing w:before="96"/>
              <w:ind w:left="41" w:leftChars="0" w:right="41" w:rightChars="0"/>
              <w:jc w:val="center"/>
              <w:rPr>
                <w:rFonts w:ascii="宋体" w:hAnsi="宋体" w:eastAsia="宋体" w:cs="宋体"/>
                <w:color w:val="000000" w:themeColor="text1"/>
                <w:kern w:val="2"/>
                <w:sz w:val="20"/>
                <w:szCs w:val="24"/>
                <w:lang w:val="zh-CN" w:eastAsia="zh-CN" w:bidi="zh-CN"/>
                <w14:textFill>
                  <w14:solidFill>
                    <w14:schemeClr w14:val="tx1"/>
                  </w14:solidFill>
                </w14:textFill>
              </w:rPr>
            </w:pPr>
            <w:r>
              <w:rPr>
                <w:color w:val="000000" w:themeColor="text1"/>
                <w:sz w:val="20"/>
                <w14:textFill>
                  <w14:solidFill>
                    <w14:schemeClr w14:val="tx1"/>
                  </w14:solidFill>
                </w14:textFill>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8" w:type="dxa"/>
          <w:trHeight w:val="1594" w:hRule="atLeast"/>
        </w:trPr>
        <w:tc>
          <w:tcPr>
            <w:tcW w:w="9334" w:type="dxa"/>
            <w:gridSpan w:val="23"/>
            <w:noWrap w:val="0"/>
            <w:vAlign w:val="top"/>
          </w:tcPr>
          <w:p>
            <w:pPr>
              <w:pStyle w:val="15"/>
              <w:keepNext w:val="0"/>
              <w:keepLines w:val="0"/>
              <w:pageBreakBefore w:val="0"/>
              <w:widowControl w:val="0"/>
              <w:kinsoku/>
              <w:wordWrap/>
              <w:overflowPunct/>
              <w:topLinePunct w:val="0"/>
              <w:autoSpaceDE/>
              <w:autoSpaceDN/>
              <w:bidi w:val="0"/>
              <w:adjustRightInd/>
              <w:snapToGrid/>
              <w:spacing w:before="157" w:beforeLines="50" w:line="280" w:lineRule="exact"/>
              <w:ind w:firstLine="400" w:firstLineChars="20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考核办法：</w:t>
            </w:r>
          </w:p>
          <w:p>
            <w:pPr>
              <w:pStyle w:val="15"/>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color w:val="000000" w:themeColor="text1"/>
                <w:sz w:val="20"/>
                <w:szCs w:val="20"/>
                <w:lang w:eastAsia="zh-CN"/>
                <w14:textFill>
                  <w14:solidFill>
                    <w14:schemeClr w14:val="tx1"/>
                  </w14:solidFill>
                </w14:textFill>
              </w:rPr>
              <w:t>.</w:t>
            </w:r>
            <w:r>
              <w:rPr>
                <w:color w:val="000000" w:themeColor="text1"/>
                <w:sz w:val="20"/>
                <w:szCs w:val="20"/>
                <w14:textFill>
                  <w14:solidFill>
                    <w14:schemeClr w14:val="tx1"/>
                  </w14:solidFill>
                </w14:textFill>
              </w:rPr>
              <w:t>课程考核：将此文献作为课程考核的考试范围；</w:t>
            </w:r>
          </w:p>
          <w:p>
            <w:pPr>
              <w:pStyle w:val="15"/>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r>
              <w:rPr>
                <w:rFonts w:hint="eastAsia"/>
                <w:color w:val="000000" w:themeColor="text1"/>
                <w:sz w:val="20"/>
                <w:szCs w:val="20"/>
                <w:lang w:eastAsia="zh-CN"/>
                <w14:textFill>
                  <w14:solidFill>
                    <w14:schemeClr w14:val="tx1"/>
                  </w14:solidFill>
                </w14:textFill>
              </w:rPr>
              <w:t>.</w:t>
            </w:r>
            <w:r>
              <w:rPr>
                <w:color w:val="000000" w:themeColor="text1"/>
                <w:sz w:val="20"/>
                <w:szCs w:val="20"/>
                <w14:textFill>
                  <w14:solidFill>
                    <w14:schemeClr w14:val="tx1"/>
                  </w14:solidFill>
                </w14:textFill>
              </w:rPr>
              <w:t>开题报告或学科综合水平考试：结合论文开题或学科综合水平考试进行；</w:t>
            </w:r>
          </w:p>
          <w:p>
            <w:pPr>
              <w:pStyle w:val="15"/>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r>
              <w:rPr>
                <w:rFonts w:hint="eastAsia"/>
                <w:color w:val="000000" w:themeColor="text1"/>
                <w:sz w:val="20"/>
                <w:szCs w:val="20"/>
                <w:lang w:eastAsia="zh-CN"/>
                <w14:textFill>
                  <w14:solidFill>
                    <w14:schemeClr w14:val="tx1"/>
                  </w14:solidFill>
                </w14:textFill>
              </w:rPr>
              <w:t>.</w:t>
            </w:r>
            <w:r>
              <w:rPr>
                <w:color w:val="000000" w:themeColor="text1"/>
                <w:sz w:val="20"/>
                <w:szCs w:val="20"/>
                <w14:textFill>
                  <w14:solidFill>
                    <w14:schemeClr w14:val="tx1"/>
                  </w14:solidFill>
                </w14:textFill>
              </w:rPr>
              <w:t>综述报告：撰写阅读综述报告；</w:t>
            </w:r>
          </w:p>
          <w:p>
            <w:pPr>
              <w:pStyle w:val="15"/>
              <w:keepNext w:val="0"/>
              <w:keepLines w:val="0"/>
              <w:pageBreakBefore w:val="0"/>
              <w:widowControl w:val="0"/>
              <w:kinsoku/>
              <w:wordWrap/>
              <w:overflowPunct/>
              <w:topLinePunct w:val="0"/>
              <w:autoSpaceDE/>
              <w:autoSpaceDN/>
              <w:bidi w:val="0"/>
              <w:adjustRightInd/>
              <w:snapToGrid/>
              <w:spacing w:line="280" w:lineRule="exact"/>
              <w:ind w:right="129" w:firstLine="400" w:firstLineChars="20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r>
              <w:rPr>
                <w:rFonts w:hint="eastAsia"/>
                <w:color w:val="000000" w:themeColor="text1"/>
                <w:sz w:val="20"/>
                <w:szCs w:val="20"/>
                <w:lang w:eastAsia="zh-CN"/>
                <w14:textFill>
                  <w14:solidFill>
                    <w14:schemeClr w14:val="tx1"/>
                  </w14:solidFill>
                </w14:textFill>
              </w:rPr>
              <w:t>.</w:t>
            </w:r>
            <w:r>
              <w:rPr>
                <w:color w:val="000000" w:themeColor="text1"/>
                <w:sz w:val="20"/>
                <w:szCs w:val="20"/>
                <w14:textFill>
                  <w14:solidFill>
                    <w14:schemeClr w14:val="tx1"/>
                  </w14:solidFill>
                </w14:textFill>
              </w:rPr>
              <w:t>其他，请注明。</w:t>
            </w:r>
          </w:p>
        </w:tc>
      </w:tr>
    </w:tbl>
    <w:p>
      <w:pPr>
        <w:rPr>
          <w:rFonts w:hint="eastAsia" w:ascii="黑体" w:eastAsia="黑体"/>
          <w:color w:val="000000" w:themeColor="text1"/>
          <w:sz w:val="32"/>
          <w:szCs w:val="22"/>
          <w14:textFill>
            <w14:solidFill>
              <w14:schemeClr w14:val="tx1"/>
            </w14:solidFill>
          </w14:textFill>
        </w:rPr>
      </w:pPr>
      <w:r>
        <w:rPr>
          <w:rFonts w:hint="eastAsia" w:ascii="黑体" w:eastAsia="黑体"/>
          <w:color w:val="000000" w:themeColor="text1"/>
          <w:sz w:val="32"/>
          <w:szCs w:val="22"/>
          <w14:textFill>
            <w14:solidFill>
              <w14:schemeClr w14:val="tx1"/>
            </w14:solidFill>
          </w14:textFill>
        </w:rPr>
        <w:br w:type="page"/>
      </w:r>
    </w:p>
    <w:p>
      <w:pPr>
        <w:pStyle w:val="3"/>
        <w:spacing w:before="480" w:after="240"/>
        <w:rPr>
          <w:rFonts w:hint="eastAsia"/>
        </w:rPr>
      </w:pPr>
      <w:r>
        <w:rPr>
          <w:rFonts w:hint="eastAsia"/>
          <w:kern w:val="0"/>
        </w:rPr>
        <w:t>湖南农业大学研究生公共选修课一览表</w:t>
      </w:r>
    </w:p>
    <w:tbl>
      <w:tblPr>
        <w:tblStyle w:val="11"/>
        <w:tblW w:w="5000" w:type="pct"/>
        <w:jc w:val="center"/>
        <w:tblLayout w:type="fixed"/>
        <w:tblCellMar>
          <w:top w:w="0" w:type="dxa"/>
          <w:left w:w="0" w:type="dxa"/>
          <w:bottom w:w="0" w:type="dxa"/>
          <w:right w:w="0" w:type="dxa"/>
        </w:tblCellMar>
      </w:tblPr>
      <w:tblGrid>
        <w:gridCol w:w="472"/>
        <w:gridCol w:w="1085"/>
        <w:gridCol w:w="1078"/>
        <w:gridCol w:w="1172"/>
        <w:gridCol w:w="1872"/>
        <w:gridCol w:w="606"/>
        <w:gridCol w:w="525"/>
        <w:gridCol w:w="768"/>
        <w:gridCol w:w="838"/>
      </w:tblGrid>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序号</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课程类型</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适用</w:t>
            </w:r>
          </w:p>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类型</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课程号</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课程名称</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开课</w:t>
            </w:r>
          </w:p>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学期</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学分</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任课</w:t>
            </w:r>
          </w:p>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教师</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b/>
                <w:bCs/>
                <w:kern w:val="0"/>
                <w:szCs w:val="21"/>
              </w:rPr>
            </w:pPr>
            <w:r>
              <w:rPr>
                <w:rFonts w:hint="eastAsia" w:ascii="仿宋_GB2312" w:eastAsia="仿宋_GB2312" w:cs="宋体"/>
                <w:b/>
                <w:bCs/>
                <w:kern w:val="0"/>
                <w:szCs w:val="21"/>
              </w:rPr>
              <w:t>开课学院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工具类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G0000Z301</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数字信息资源检索</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刘　敏</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图书馆</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2</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工具类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G0000Z302</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知识产权法</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罗晓霞</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公法院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3</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工具类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G0000Z303</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SCI论文写作与发表（含科研诚信）</w:t>
            </w:r>
          </w:p>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（自然科学类）</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邵继海</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资环院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4</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工具类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G0000Z304</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数据处理与分析</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彭佳红</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信息院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5</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工具类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G0000Z305</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论文写作与发表</w:t>
            </w:r>
          </w:p>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(社会科学类)</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黄　辉</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商学院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6</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工具类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G0000Z306</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试验设计与数据分析</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袁哲民</w:t>
            </w:r>
          </w:p>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陈　渊</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植保院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7</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G0000Z307</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传统植物染色</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陶　婵</w:t>
            </w:r>
          </w:p>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朱　宁</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体艺院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8</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G0000Z308</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艺术鉴赏</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熊　瑛</w:t>
            </w:r>
          </w:p>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黄　炼</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体艺院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9</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G0000Z309</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中国传统插花</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李　达</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园艺院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10</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G0000Z310</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茶文化</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朱海燕</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园艺院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11</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G0000Z311</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科学运动与健康</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肖夕君</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体艺院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12</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G0000Z312</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sz w:val="20"/>
                <w:szCs w:val="20"/>
              </w:rPr>
              <w:t>营养与健康</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郭时印</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食科院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13</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人文艺术类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G0000Z313</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机器人概论</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康　江</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工学院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14</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素质拓展类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G0000Z314</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社交礼仪</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覃红燕</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团委</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15</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素质拓展类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G0000Z315</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跨文化交际</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龚维国</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外语院</w:t>
            </w:r>
          </w:p>
        </w:tc>
      </w:tr>
      <w:tr>
        <w:tblPrEx>
          <w:tblCellMar>
            <w:top w:w="0" w:type="dxa"/>
            <w:left w:w="0" w:type="dxa"/>
            <w:bottom w:w="0" w:type="dxa"/>
            <w:right w:w="0" w:type="dxa"/>
          </w:tblCellMar>
        </w:tblPrEx>
        <w:trPr>
          <w:cantSplit/>
          <w:trHeight w:val="680" w:hRule="atLeast"/>
          <w:jc w:val="center"/>
        </w:trPr>
        <w:tc>
          <w:tcPr>
            <w:tcW w:w="4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16</w:t>
            </w:r>
          </w:p>
        </w:tc>
        <w:tc>
          <w:tcPr>
            <w:tcW w:w="112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素质拓展类</w:t>
            </w:r>
          </w:p>
        </w:tc>
        <w:tc>
          <w:tcPr>
            <w:tcW w:w="11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博士/硕士</w:t>
            </w:r>
          </w:p>
        </w:tc>
        <w:tc>
          <w:tcPr>
            <w:tcW w:w="121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G0000Z316</w:t>
            </w:r>
          </w:p>
        </w:tc>
        <w:tc>
          <w:tcPr>
            <w:tcW w:w="1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户外运动与自助旅行</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ascii="仿宋_GB2312" w:eastAsia="仿宋_GB2312" w:cs="宋体"/>
                <w:kern w:val="0"/>
                <w:szCs w:val="21"/>
              </w:rPr>
            </w:pPr>
            <w:r>
              <w:rPr>
                <w:rFonts w:hint="eastAsia" w:ascii="仿宋_GB2312" w:eastAsia="仿宋_GB2312" w:cs="宋体"/>
                <w:kern w:val="0"/>
                <w:szCs w:val="21"/>
              </w:rPr>
              <w:t>1或2</w:t>
            </w:r>
          </w:p>
        </w:tc>
        <w:tc>
          <w:tcPr>
            <w:tcW w:w="54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1</w:t>
            </w:r>
          </w:p>
        </w:tc>
        <w:tc>
          <w:tcPr>
            <w:tcW w:w="79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李　萍</w:t>
            </w:r>
          </w:p>
        </w:tc>
        <w:tc>
          <w:tcPr>
            <w:tcW w:w="8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jc w:val="center"/>
              <w:rPr>
                <w:rFonts w:hint="eastAsia" w:ascii="仿宋_GB2312" w:eastAsia="仿宋_GB2312" w:cs="宋体"/>
                <w:kern w:val="0"/>
                <w:szCs w:val="21"/>
              </w:rPr>
            </w:pPr>
            <w:r>
              <w:rPr>
                <w:rFonts w:hint="eastAsia" w:ascii="仿宋_GB2312" w:eastAsia="仿宋_GB2312" w:cs="宋体"/>
                <w:kern w:val="0"/>
                <w:szCs w:val="21"/>
              </w:rPr>
              <w:t>体艺院</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sectPr>
      <w:footerReference r:id="rId6" w:type="default"/>
      <w:pgSz w:w="11906" w:h="16838"/>
      <w:pgMar w:top="1440" w:right="170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imsun (Founder Extended)">
    <w:altName w:val="仿宋_GB2312"/>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CLXXXVIII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CLXXXVIII</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4" w:hanging="152"/>
      </w:pPr>
      <w:rPr>
        <w:rFonts w:hint="default" w:ascii="Times New Roman" w:hAnsi="Times New Roman" w:eastAsia="Times New Roman" w:cs="Times New Roman"/>
        <w:spacing w:val="0"/>
        <w:w w:val="99"/>
        <w:sz w:val="18"/>
        <w:szCs w:val="18"/>
        <w:lang w:val="zh-CN" w:eastAsia="zh-CN" w:bidi="zh-CN"/>
      </w:rPr>
    </w:lvl>
    <w:lvl w:ilvl="1" w:tentative="0">
      <w:start w:val="0"/>
      <w:numFmt w:val="bullet"/>
      <w:lvlText w:val="•"/>
      <w:lvlJc w:val="left"/>
      <w:pPr>
        <w:ind w:left="777" w:hanging="152"/>
      </w:pPr>
      <w:rPr>
        <w:rFonts w:hint="default"/>
        <w:lang w:val="zh-CN" w:eastAsia="zh-CN" w:bidi="zh-CN"/>
      </w:rPr>
    </w:lvl>
    <w:lvl w:ilvl="2" w:tentative="0">
      <w:start w:val="0"/>
      <w:numFmt w:val="bullet"/>
      <w:lvlText w:val="•"/>
      <w:lvlJc w:val="left"/>
      <w:pPr>
        <w:ind w:left="1515" w:hanging="152"/>
      </w:pPr>
      <w:rPr>
        <w:rFonts w:hint="default"/>
        <w:lang w:val="zh-CN" w:eastAsia="zh-CN" w:bidi="zh-CN"/>
      </w:rPr>
    </w:lvl>
    <w:lvl w:ilvl="3" w:tentative="0">
      <w:start w:val="0"/>
      <w:numFmt w:val="bullet"/>
      <w:lvlText w:val="•"/>
      <w:lvlJc w:val="left"/>
      <w:pPr>
        <w:ind w:left="2252" w:hanging="152"/>
      </w:pPr>
      <w:rPr>
        <w:rFonts w:hint="default"/>
        <w:lang w:val="zh-CN" w:eastAsia="zh-CN" w:bidi="zh-CN"/>
      </w:rPr>
    </w:lvl>
    <w:lvl w:ilvl="4" w:tentative="0">
      <w:start w:val="0"/>
      <w:numFmt w:val="bullet"/>
      <w:lvlText w:val="•"/>
      <w:lvlJc w:val="left"/>
      <w:pPr>
        <w:ind w:left="2990" w:hanging="152"/>
      </w:pPr>
      <w:rPr>
        <w:rFonts w:hint="default"/>
        <w:lang w:val="zh-CN" w:eastAsia="zh-CN" w:bidi="zh-CN"/>
      </w:rPr>
    </w:lvl>
    <w:lvl w:ilvl="5" w:tentative="0">
      <w:start w:val="0"/>
      <w:numFmt w:val="bullet"/>
      <w:lvlText w:val="•"/>
      <w:lvlJc w:val="left"/>
      <w:pPr>
        <w:ind w:left="3728" w:hanging="152"/>
      </w:pPr>
      <w:rPr>
        <w:rFonts w:hint="default"/>
        <w:lang w:val="zh-CN" w:eastAsia="zh-CN" w:bidi="zh-CN"/>
      </w:rPr>
    </w:lvl>
    <w:lvl w:ilvl="6" w:tentative="0">
      <w:start w:val="0"/>
      <w:numFmt w:val="bullet"/>
      <w:lvlText w:val="•"/>
      <w:lvlJc w:val="left"/>
      <w:pPr>
        <w:ind w:left="4465" w:hanging="152"/>
      </w:pPr>
      <w:rPr>
        <w:rFonts w:hint="default"/>
        <w:lang w:val="zh-CN" w:eastAsia="zh-CN" w:bidi="zh-CN"/>
      </w:rPr>
    </w:lvl>
    <w:lvl w:ilvl="7" w:tentative="0">
      <w:start w:val="0"/>
      <w:numFmt w:val="bullet"/>
      <w:lvlText w:val="•"/>
      <w:lvlJc w:val="left"/>
      <w:pPr>
        <w:ind w:left="5203" w:hanging="152"/>
      </w:pPr>
      <w:rPr>
        <w:rFonts w:hint="default"/>
        <w:lang w:val="zh-CN" w:eastAsia="zh-CN" w:bidi="zh-CN"/>
      </w:rPr>
    </w:lvl>
    <w:lvl w:ilvl="8" w:tentative="0">
      <w:start w:val="0"/>
      <w:numFmt w:val="bullet"/>
      <w:lvlText w:val="•"/>
      <w:lvlJc w:val="left"/>
      <w:pPr>
        <w:ind w:left="5940" w:hanging="152"/>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185" w:hanging="152"/>
      </w:pPr>
      <w:rPr>
        <w:rFonts w:hint="default" w:ascii="Times New Roman" w:hAnsi="Times New Roman" w:eastAsia="Times New Roman" w:cs="Times New Roman"/>
        <w:spacing w:val="0"/>
        <w:w w:val="99"/>
        <w:sz w:val="18"/>
        <w:szCs w:val="18"/>
        <w:lang w:val="zh-CN" w:eastAsia="zh-CN" w:bidi="zh-CN"/>
      </w:rPr>
    </w:lvl>
    <w:lvl w:ilvl="1" w:tentative="0">
      <w:start w:val="0"/>
      <w:numFmt w:val="bullet"/>
      <w:lvlText w:val="•"/>
      <w:lvlJc w:val="left"/>
      <w:pPr>
        <w:ind w:left="520" w:hanging="152"/>
      </w:pPr>
      <w:rPr>
        <w:rFonts w:hint="default"/>
        <w:lang w:val="zh-CN" w:eastAsia="zh-CN" w:bidi="zh-CN"/>
      </w:rPr>
    </w:lvl>
    <w:lvl w:ilvl="2" w:tentative="0">
      <w:start w:val="0"/>
      <w:numFmt w:val="bullet"/>
      <w:lvlText w:val="•"/>
      <w:lvlJc w:val="left"/>
      <w:pPr>
        <w:ind w:left="861" w:hanging="152"/>
      </w:pPr>
      <w:rPr>
        <w:rFonts w:hint="default"/>
        <w:lang w:val="zh-CN" w:eastAsia="zh-CN" w:bidi="zh-CN"/>
      </w:rPr>
    </w:lvl>
    <w:lvl w:ilvl="3" w:tentative="0">
      <w:start w:val="0"/>
      <w:numFmt w:val="bullet"/>
      <w:lvlText w:val="•"/>
      <w:lvlJc w:val="left"/>
      <w:pPr>
        <w:ind w:left="1202" w:hanging="152"/>
      </w:pPr>
      <w:rPr>
        <w:rFonts w:hint="default"/>
        <w:lang w:val="zh-CN" w:eastAsia="zh-CN" w:bidi="zh-CN"/>
      </w:rPr>
    </w:lvl>
    <w:lvl w:ilvl="4" w:tentative="0">
      <w:start w:val="0"/>
      <w:numFmt w:val="bullet"/>
      <w:lvlText w:val="•"/>
      <w:lvlJc w:val="left"/>
      <w:pPr>
        <w:ind w:left="1543" w:hanging="152"/>
      </w:pPr>
      <w:rPr>
        <w:rFonts w:hint="default"/>
        <w:lang w:val="zh-CN" w:eastAsia="zh-CN" w:bidi="zh-CN"/>
      </w:rPr>
    </w:lvl>
    <w:lvl w:ilvl="5" w:tentative="0">
      <w:start w:val="0"/>
      <w:numFmt w:val="bullet"/>
      <w:lvlText w:val="•"/>
      <w:lvlJc w:val="left"/>
      <w:pPr>
        <w:ind w:left="1884" w:hanging="152"/>
      </w:pPr>
      <w:rPr>
        <w:rFonts w:hint="default"/>
        <w:lang w:val="zh-CN" w:eastAsia="zh-CN" w:bidi="zh-CN"/>
      </w:rPr>
    </w:lvl>
    <w:lvl w:ilvl="6" w:tentative="0">
      <w:start w:val="0"/>
      <w:numFmt w:val="bullet"/>
      <w:lvlText w:val="•"/>
      <w:lvlJc w:val="left"/>
      <w:pPr>
        <w:ind w:left="2224" w:hanging="152"/>
      </w:pPr>
      <w:rPr>
        <w:rFonts w:hint="default"/>
        <w:lang w:val="zh-CN" w:eastAsia="zh-CN" w:bidi="zh-CN"/>
      </w:rPr>
    </w:lvl>
    <w:lvl w:ilvl="7" w:tentative="0">
      <w:start w:val="0"/>
      <w:numFmt w:val="bullet"/>
      <w:lvlText w:val="•"/>
      <w:lvlJc w:val="left"/>
      <w:pPr>
        <w:ind w:left="2565" w:hanging="152"/>
      </w:pPr>
      <w:rPr>
        <w:rFonts w:hint="default"/>
        <w:lang w:val="zh-CN" w:eastAsia="zh-CN" w:bidi="zh-CN"/>
      </w:rPr>
    </w:lvl>
    <w:lvl w:ilvl="8" w:tentative="0">
      <w:start w:val="0"/>
      <w:numFmt w:val="bullet"/>
      <w:lvlText w:val="•"/>
      <w:lvlJc w:val="left"/>
      <w:pPr>
        <w:ind w:left="2906" w:hanging="15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D287F"/>
    <w:rsid w:val="00782F5C"/>
    <w:rsid w:val="01A12030"/>
    <w:rsid w:val="0264146E"/>
    <w:rsid w:val="04340684"/>
    <w:rsid w:val="045C7EED"/>
    <w:rsid w:val="049754EF"/>
    <w:rsid w:val="04D4546A"/>
    <w:rsid w:val="0578196C"/>
    <w:rsid w:val="05CB19A0"/>
    <w:rsid w:val="06E010C3"/>
    <w:rsid w:val="07955089"/>
    <w:rsid w:val="07AF69BD"/>
    <w:rsid w:val="08CE35B1"/>
    <w:rsid w:val="091F4FF6"/>
    <w:rsid w:val="09295862"/>
    <w:rsid w:val="0A4A4355"/>
    <w:rsid w:val="0A622F89"/>
    <w:rsid w:val="0AB0485B"/>
    <w:rsid w:val="0B3935C1"/>
    <w:rsid w:val="0B527BAF"/>
    <w:rsid w:val="0B965A16"/>
    <w:rsid w:val="0BD81D67"/>
    <w:rsid w:val="0BE4453A"/>
    <w:rsid w:val="0C2B175D"/>
    <w:rsid w:val="0C617B99"/>
    <w:rsid w:val="0CBF344C"/>
    <w:rsid w:val="0D130726"/>
    <w:rsid w:val="0D1443C6"/>
    <w:rsid w:val="0E093582"/>
    <w:rsid w:val="0F1665DD"/>
    <w:rsid w:val="0F270995"/>
    <w:rsid w:val="0FD33870"/>
    <w:rsid w:val="1036264A"/>
    <w:rsid w:val="10650204"/>
    <w:rsid w:val="107F71AF"/>
    <w:rsid w:val="1119370D"/>
    <w:rsid w:val="11E71321"/>
    <w:rsid w:val="11EF647D"/>
    <w:rsid w:val="123D0A26"/>
    <w:rsid w:val="12993FDE"/>
    <w:rsid w:val="13B30A15"/>
    <w:rsid w:val="13E97902"/>
    <w:rsid w:val="14CA6C0C"/>
    <w:rsid w:val="15200AD2"/>
    <w:rsid w:val="15A54877"/>
    <w:rsid w:val="168561B7"/>
    <w:rsid w:val="16FB5DB8"/>
    <w:rsid w:val="175B77B3"/>
    <w:rsid w:val="17A70C20"/>
    <w:rsid w:val="18750B82"/>
    <w:rsid w:val="18AC609A"/>
    <w:rsid w:val="18C74337"/>
    <w:rsid w:val="19255A39"/>
    <w:rsid w:val="19F768EA"/>
    <w:rsid w:val="1B2B09E2"/>
    <w:rsid w:val="1BA02DFD"/>
    <w:rsid w:val="1BBA07AF"/>
    <w:rsid w:val="1C5218E8"/>
    <w:rsid w:val="1CA65E72"/>
    <w:rsid w:val="1D1E2B69"/>
    <w:rsid w:val="1D20726E"/>
    <w:rsid w:val="1D931B49"/>
    <w:rsid w:val="1DDF3662"/>
    <w:rsid w:val="1DF62BED"/>
    <w:rsid w:val="1E834456"/>
    <w:rsid w:val="1E8B1FDC"/>
    <w:rsid w:val="1EB14FB2"/>
    <w:rsid w:val="1EC73C7D"/>
    <w:rsid w:val="1F4646CA"/>
    <w:rsid w:val="1F5643BE"/>
    <w:rsid w:val="20126FF5"/>
    <w:rsid w:val="202572AF"/>
    <w:rsid w:val="20D40E8D"/>
    <w:rsid w:val="220F5C39"/>
    <w:rsid w:val="22D83657"/>
    <w:rsid w:val="22F7045E"/>
    <w:rsid w:val="231832B7"/>
    <w:rsid w:val="23623A57"/>
    <w:rsid w:val="241A6773"/>
    <w:rsid w:val="244A4E1F"/>
    <w:rsid w:val="2504085A"/>
    <w:rsid w:val="255A6856"/>
    <w:rsid w:val="25C123CB"/>
    <w:rsid w:val="262F502B"/>
    <w:rsid w:val="26C27644"/>
    <w:rsid w:val="26D579FC"/>
    <w:rsid w:val="27791372"/>
    <w:rsid w:val="27B62E2F"/>
    <w:rsid w:val="27C23555"/>
    <w:rsid w:val="281A6F56"/>
    <w:rsid w:val="28DF5DB3"/>
    <w:rsid w:val="294C14C3"/>
    <w:rsid w:val="29BF06BB"/>
    <w:rsid w:val="2A2C28AF"/>
    <w:rsid w:val="2A8420A9"/>
    <w:rsid w:val="2A940EA1"/>
    <w:rsid w:val="2B6E5BB5"/>
    <w:rsid w:val="2BE20473"/>
    <w:rsid w:val="2CC96DE4"/>
    <w:rsid w:val="2D7D3A09"/>
    <w:rsid w:val="2DA83992"/>
    <w:rsid w:val="2E181814"/>
    <w:rsid w:val="2E205FEC"/>
    <w:rsid w:val="2E522DB8"/>
    <w:rsid w:val="2E527FC5"/>
    <w:rsid w:val="2F4D28D0"/>
    <w:rsid w:val="2FF072A4"/>
    <w:rsid w:val="305D36A7"/>
    <w:rsid w:val="30E62791"/>
    <w:rsid w:val="313A420D"/>
    <w:rsid w:val="31B7582F"/>
    <w:rsid w:val="32CD6180"/>
    <w:rsid w:val="32DB3A5F"/>
    <w:rsid w:val="32F30965"/>
    <w:rsid w:val="33567B13"/>
    <w:rsid w:val="35441103"/>
    <w:rsid w:val="35766598"/>
    <w:rsid w:val="3692264D"/>
    <w:rsid w:val="370B283B"/>
    <w:rsid w:val="370E0B75"/>
    <w:rsid w:val="37122DCA"/>
    <w:rsid w:val="37CA773D"/>
    <w:rsid w:val="38C56089"/>
    <w:rsid w:val="38EA683B"/>
    <w:rsid w:val="390C454F"/>
    <w:rsid w:val="395A34EF"/>
    <w:rsid w:val="39DB4038"/>
    <w:rsid w:val="39E407F7"/>
    <w:rsid w:val="3A4532E9"/>
    <w:rsid w:val="3A651CA3"/>
    <w:rsid w:val="3B690BAA"/>
    <w:rsid w:val="3B936D5C"/>
    <w:rsid w:val="3BCC10ED"/>
    <w:rsid w:val="3CA52C95"/>
    <w:rsid w:val="3E042693"/>
    <w:rsid w:val="3E140DF4"/>
    <w:rsid w:val="3E7A2CB1"/>
    <w:rsid w:val="3F020680"/>
    <w:rsid w:val="3F0E470D"/>
    <w:rsid w:val="3F19265D"/>
    <w:rsid w:val="3F5F112D"/>
    <w:rsid w:val="407D5D3F"/>
    <w:rsid w:val="40F13505"/>
    <w:rsid w:val="41073E70"/>
    <w:rsid w:val="41570CAF"/>
    <w:rsid w:val="41BB32F7"/>
    <w:rsid w:val="42796B03"/>
    <w:rsid w:val="43075B59"/>
    <w:rsid w:val="448322D7"/>
    <w:rsid w:val="44E82D01"/>
    <w:rsid w:val="47144053"/>
    <w:rsid w:val="476E55E4"/>
    <w:rsid w:val="477B16D9"/>
    <w:rsid w:val="477B25EE"/>
    <w:rsid w:val="47B75DEC"/>
    <w:rsid w:val="48115A98"/>
    <w:rsid w:val="48B367CB"/>
    <w:rsid w:val="496F2312"/>
    <w:rsid w:val="4A1336FE"/>
    <w:rsid w:val="4A99296E"/>
    <w:rsid w:val="4ADA0A32"/>
    <w:rsid w:val="4B333E3C"/>
    <w:rsid w:val="4B544DDB"/>
    <w:rsid w:val="4BB97EF3"/>
    <w:rsid w:val="4BBE34A3"/>
    <w:rsid w:val="4C1B6CA4"/>
    <w:rsid w:val="4C577AAB"/>
    <w:rsid w:val="4CE45921"/>
    <w:rsid w:val="4E4D62F6"/>
    <w:rsid w:val="4F4E2421"/>
    <w:rsid w:val="502B24E2"/>
    <w:rsid w:val="5318321E"/>
    <w:rsid w:val="53260C9B"/>
    <w:rsid w:val="55284867"/>
    <w:rsid w:val="559F6781"/>
    <w:rsid w:val="56103ADC"/>
    <w:rsid w:val="566E2678"/>
    <w:rsid w:val="56BA7A4F"/>
    <w:rsid w:val="56FE2A60"/>
    <w:rsid w:val="574128C7"/>
    <w:rsid w:val="57EA0182"/>
    <w:rsid w:val="58283485"/>
    <w:rsid w:val="58D150F5"/>
    <w:rsid w:val="5906488D"/>
    <w:rsid w:val="590F1D1E"/>
    <w:rsid w:val="59714BB1"/>
    <w:rsid w:val="597C56F2"/>
    <w:rsid w:val="5A35640D"/>
    <w:rsid w:val="5A3D2B4B"/>
    <w:rsid w:val="5A441ABC"/>
    <w:rsid w:val="5A680AC1"/>
    <w:rsid w:val="5AA67DBE"/>
    <w:rsid w:val="5AEE4A86"/>
    <w:rsid w:val="5BA875A5"/>
    <w:rsid w:val="5BD562EC"/>
    <w:rsid w:val="5BD66882"/>
    <w:rsid w:val="5C0D3B74"/>
    <w:rsid w:val="5CC8224D"/>
    <w:rsid w:val="5D0717C3"/>
    <w:rsid w:val="5DA1234B"/>
    <w:rsid w:val="5E0D287F"/>
    <w:rsid w:val="5E41559D"/>
    <w:rsid w:val="5E5D4716"/>
    <w:rsid w:val="5EE8328B"/>
    <w:rsid w:val="5F46301D"/>
    <w:rsid w:val="60024690"/>
    <w:rsid w:val="60E55765"/>
    <w:rsid w:val="613B3070"/>
    <w:rsid w:val="617357C1"/>
    <w:rsid w:val="621F1B7C"/>
    <w:rsid w:val="655F49C0"/>
    <w:rsid w:val="65D03E7F"/>
    <w:rsid w:val="66747F2D"/>
    <w:rsid w:val="66754B89"/>
    <w:rsid w:val="679B670F"/>
    <w:rsid w:val="67F8090A"/>
    <w:rsid w:val="6A80556A"/>
    <w:rsid w:val="6C840143"/>
    <w:rsid w:val="6CE218A9"/>
    <w:rsid w:val="6D2D2379"/>
    <w:rsid w:val="6DBA7D64"/>
    <w:rsid w:val="6DE85BD1"/>
    <w:rsid w:val="6E464EC8"/>
    <w:rsid w:val="6E95122B"/>
    <w:rsid w:val="6F0A1962"/>
    <w:rsid w:val="6F82316D"/>
    <w:rsid w:val="704269B9"/>
    <w:rsid w:val="70C31B79"/>
    <w:rsid w:val="71936246"/>
    <w:rsid w:val="719D4F64"/>
    <w:rsid w:val="71BB52B7"/>
    <w:rsid w:val="72664CDD"/>
    <w:rsid w:val="728B09FC"/>
    <w:rsid w:val="72B93AC6"/>
    <w:rsid w:val="72C155AA"/>
    <w:rsid w:val="738F76BF"/>
    <w:rsid w:val="74A478F7"/>
    <w:rsid w:val="750007BC"/>
    <w:rsid w:val="757549C3"/>
    <w:rsid w:val="75A3703E"/>
    <w:rsid w:val="761110A2"/>
    <w:rsid w:val="76237D54"/>
    <w:rsid w:val="76456066"/>
    <w:rsid w:val="7653603F"/>
    <w:rsid w:val="76982845"/>
    <w:rsid w:val="76D0463D"/>
    <w:rsid w:val="76FC4298"/>
    <w:rsid w:val="77165DA4"/>
    <w:rsid w:val="773B5BE8"/>
    <w:rsid w:val="77AF1599"/>
    <w:rsid w:val="78043279"/>
    <w:rsid w:val="7865721C"/>
    <w:rsid w:val="78DD0E53"/>
    <w:rsid w:val="78E13894"/>
    <w:rsid w:val="790B1A4A"/>
    <w:rsid w:val="799B68F5"/>
    <w:rsid w:val="79EC6DEE"/>
    <w:rsid w:val="7AC92FB7"/>
    <w:rsid w:val="7ACD7D37"/>
    <w:rsid w:val="7AD54B65"/>
    <w:rsid w:val="7B165AD5"/>
    <w:rsid w:val="7B1B52E6"/>
    <w:rsid w:val="7B9C15AB"/>
    <w:rsid w:val="7BB76646"/>
    <w:rsid w:val="7C3216A2"/>
    <w:rsid w:val="7C8861FC"/>
    <w:rsid w:val="7CA26708"/>
    <w:rsid w:val="7D17195F"/>
    <w:rsid w:val="7D35398D"/>
    <w:rsid w:val="7D3D3D95"/>
    <w:rsid w:val="7D4F539A"/>
    <w:rsid w:val="7DC92F4C"/>
    <w:rsid w:val="7DDD0934"/>
    <w:rsid w:val="7E890A6C"/>
    <w:rsid w:val="7F7C700A"/>
    <w:rsid w:val="7FBD3758"/>
    <w:rsid w:val="7FCA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outlineLvl w:val="0"/>
    </w:pPr>
    <w:rPr>
      <w:bCs/>
      <w:kern w:val="44"/>
      <w:sz w:val="44"/>
      <w:szCs w:val="44"/>
    </w:rPr>
  </w:style>
  <w:style w:type="paragraph" w:styleId="3">
    <w:name w:val="heading 2"/>
    <w:basedOn w:val="1"/>
    <w:next w:val="1"/>
    <w:qFormat/>
    <w:uiPriority w:val="99"/>
    <w:pPr>
      <w:keepNext/>
      <w:keepLines/>
      <w:spacing w:beforeLines="200" w:afterLines="100"/>
      <w:jc w:val="center"/>
      <w:outlineLvl w:val="1"/>
    </w:pPr>
    <w:rPr>
      <w:rFonts w:eastAsia="黑体"/>
      <w:sz w:val="32"/>
      <w:szCs w:val="20"/>
    </w:rPr>
  </w:style>
  <w:style w:type="paragraph" w:styleId="4">
    <w:name w:val="heading 3"/>
    <w:basedOn w:val="1"/>
    <w:next w:val="1"/>
    <w:qFormat/>
    <w:uiPriority w:val="99"/>
    <w:pPr>
      <w:keepNext/>
      <w:keepLines/>
      <w:spacing w:beforeLines="50" w:line="520" w:lineRule="exact"/>
      <w:outlineLvl w:val="2"/>
    </w:pPr>
    <w:rPr>
      <w:rFonts w:eastAsia="黑体"/>
      <w:sz w:val="32"/>
      <w:szCs w:val="20"/>
    </w:rPr>
  </w:style>
  <w:style w:type="paragraph" w:styleId="5">
    <w:name w:val="heading 4"/>
    <w:basedOn w:val="1"/>
    <w:next w:val="1"/>
    <w:qFormat/>
    <w:uiPriority w:val="99"/>
    <w:pPr>
      <w:keepNext/>
      <w:keepLines/>
      <w:spacing w:beforeLines="50" w:line="520" w:lineRule="exact"/>
      <w:outlineLvl w:val="3"/>
    </w:pPr>
    <w:rPr>
      <w:rFonts w:eastAsia="黑体"/>
      <w:bCs/>
      <w:sz w:val="28"/>
      <w:szCs w:val="28"/>
    </w:rPr>
  </w:style>
  <w:style w:type="paragraph" w:styleId="6">
    <w:name w:val="heading 5"/>
    <w:basedOn w:val="1"/>
    <w:next w:val="1"/>
    <w:qFormat/>
    <w:uiPriority w:val="99"/>
    <w:pPr>
      <w:keepNext/>
      <w:keepLines/>
      <w:spacing w:line="520" w:lineRule="exact"/>
      <w:ind w:firstLine="200" w:firstLineChars="200"/>
      <w:outlineLvl w:val="4"/>
    </w:pPr>
    <w:rPr>
      <w:rFonts w:eastAsia="黑体"/>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153"/>
    </w:pPr>
    <w:rPr>
      <w:rFonts w:ascii="仿宋_GB2312" w:hAnsi="仿宋_GB2312" w:eastAsia="仿宋_GB2312" w:cs="仿宋_GB2312"/>
      <w:sz w:val="28"/>
      <w:szCs w:val="28"/>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spacing w:before="4"/>
      <w:ind w:left="1062" w:hanging="351"/>
    </w:pPr>
    <w:rPr>
      <w:rFonts w:ascii="仿宋_GB2312" w:hAnsi="仿宋_GB2312" w:eastAsia="仿宋_GB2312" w:cs="仿宋_GB2312"/>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semiHidden/>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2021-04-02T07:28:00Z</dcterms:created>
  <dc:creator>静若繁花</dc:creator>
  <cp:lastModifiedBy>刘树玲</cp:lastModifiedBy>
  <cp:lastPrinted>2021-04-08T02:30:00Z</cp:lastPrinted>
  <dcterms:modified xsi:type="dcterms:W3CDTF">2021-04-12T08:18:12Z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CB4771A0173E43F5AB1D432D043898BD</vt:lpwstr>
  </property>
</Properties>
</file>